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385C37" w14:textId="77777777" w:rsidR="001E2BF7" w:rsidRDefault="00000000">
      <w:pPr>
        <w:spacing w:line="360" w:lineRule="auto"/>
        <w:ind w:firstLine="201"/>
        <w:jc w:val="right"/>
        <w:rPr>
          <w:rFonts w:ascii="宋体" w:hAnsi="宋体" w:hint="eastAsia"/>
          <w:sz w:val="10"/>
          <w:szCs w:val="10"/>
        </w:rPr>
      </w:pPr>
      <w:r>
        <w:rPr>
          <w:rFonts w:ascii="宋体" w:hAnsi="宋体" w:hint="eastAsia"/>
          <w:noProof/>
          <w:sz w:val="10"/>
          <w:szCs w:val="10"/>
        </w:rPr>
        <w:drawing>
          <wp:anchor distT="0" distB="0" distL="114300" distR="114300" simplePos="0" relativeHeight="251659264" behindDoc="0" locked="0" layoutInCell="1" allowOverlap="1" wp14:anchorId="12D85488" wp14:editId="102F8DCC">
            <wp:simplePos x="0" y="0"/>
            <wp:positionH relativeFrom="column">
              <wp:posOffset>3619500</wp:posOffset>
            </wp:positionH>
            <wp:positionV relativeFrom="paragraph">
              <wp:posOffset>86360</wp:posOffset>
            </wp:positionV>
            <wp:extent cx="1804035" cy="779145"/>
            <wp:effectExtent l="19050" t="0" r="5715" b="0"/>
            <wp:wrapNone/>
            <wp:docPr id="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pic:cNvPicPr>
                      <a:picLocks noChangeAspect="1" noChangeArrowheads="1"/>
                    </pic:cNvPicPr>
                  </pic:nvPicPr>
                  <pic:blipFill>
                    <a:blip r:embed="rId8" cstate="print"/>
                    <a:srcRect/>
                    <a:stretch>
                      <a:fillRect/>
                    </a:stretch>
                  </pic:blipFill>
                  <pic:spPr>
                    <a:xfrm>
                      <a:off x="0" y="0"/>
                      <a:ext cx="1804035" cy="779145"/>
                    </a:xfrm>
                    <a:prstGeom prst="rect">
                      <a:avLst/>
                    </a:prstGeom>
                    <a:noFill/>
                    <a:ln w="9525">
                      <a:noFill/>
                      <a:miter lim="800000"/>
                      <a:headEnd/>
                      <a:tailEnd/>
                    </a:ln>
                  </pic:spPr>
                </pic:pic>
              </a:graphicData>
            </a:graphic>
          </wp:anchor>
        </w:drawing>
      </w:r>
    </w:p>
    <w:p w14:paraId="1E3687DE" w14:textId="77777777" w:rsidR="001E2BF7" w:rsidRDefault="001E2BF7">
      <w:pPr>
        <w:ind w:rightChars="9" w:right="19" w:firstLine="880"/>
        <w:jc w:val="center"/>
        <w:rPr>
          <w:rFonts w:ascii="宋体" w:hAnsi="宋体" w:hint="eastAsia"/>
          <w:b/>
          <w:bCs/>
          <w:sz w:val="44"/>
          <w:szCs w:val="44"/>
        </w:rPr>
      </w:pPr>
    </w:p>
    <w:p w14:paraId="2D0719FB" w14:textId="77777777" w:rsidR="001E2BF7" w:rsidRDefault="001E2BF7">
      <w:pPr>
        <w:ind w:rightChars="9" w:right="19" w:firstLine="880"/>
        <w:jc w:val="center"/>
        <w:rPr>
          <w:rFonts w:ascii="宋体" w:hAnsi="宋体" w:hint="eastAsia"/>
          <w:b/>
          <w:bCs/>
          <w:sz w:val="44"/>
          <w:szCs w:val="44"/>
        </w:rPr>
      </w:pPr>
    </w:p>
    <w:p w14:paraId="047C6CDB" w14:textId="77777777" w:rsidR="001E2BF7" w:rsidRDefault="001E2BF7">
      <w:pPr>
        <w:ind w:rightChars="9" w:right="19" w:firstLine="880"/>
        <w:jc w:val="center"/>
        <w:rPr>
          <w:rFonts w:ascii="宋体" w:hAnsi="宋体" w:hint="eastAsia"/>
          <w:b/>
          <w:bCs/>
          <w:sz w:val="44"/>
          <w:szCs w:val="44"/>
        </w:rPr>
      </w:pPr>
    </w:p>
    <w:p w14:paraId="3468C9A7" w14:textId="77777777" w:rsidR="001E2BF7" w:rsidRDefault="001E2BF7">
      <w:pPr>
        <w:ind w:rightChars="9" w:right="19" w:firstLine="880"/>
        <w:jc w:val="center"/>
        <w:rPr>
          <w:rFonts w:ascii="宋体" w:hAnsi="宋体" w:hint="eastAsia"/>
          <w:b/>
          <w:bCs/>
          <w:sz w:val="44"/>
          <w:szCs w:val="44"/>
        </w:rPr>
      </w:pPr>
    </w:p>
    <w:p w14:paraId="330CD912" w14:textId="77777777" w:rsidR="001E2BF7" w:rsidRDefault="00000000">
      <w:pPr>
        <w:jc w:val="center"/>
        <w:rPr>
          <w:rFonts w:ascii="Tahoma" w:hAnsi="Tahoma"/>
          <w:b/>
          <w:sz w:val="84"/>
          <w:szCs w:val="84"/>
        </w:rPr>
      </w:pPr>
      <w:r>
        <w:rPr>
          <w:rFonts w:ascii="Tahoma" w:hAnsi="Tahoma" w:hint="eastAsia"/>
          <w:b/>
          <w:sz w:val="84"/>
          <w:szCs w:val="84"/>
        </w:rPr>
        <w:t>竞争性磋商文件</w:t>
      </w:r>
    </w:p>
    <w:p w14:paraId="0EF0535F" w14:textId="77777777" w:rsidR="001E2BF7" w:rsidRDefault="001E2BF7">
      <w:pPr>
        <w:spacing w:line="480" w:lineRule="auto"/>
        <w:ind w:firstLine="602"/>
        <w:jc w:val="center"/>
        <w:rPr>
          <w:rFonts w:ascii="宋体" w:hAnsi="宋体" w:hint="eastAsia"/>
          <w:sz w:val="30"/>
          <w:szCs w:val="30"/>
          <w:lang w:val="hr-HR" w:bidi="ar-EG"/>
        </w:rPr>
      </w:pPr>
    </w:p>
    <w:p w14:paraId="34BB1018" w14:textId="77777777" w:rsidR="001E2BF7" w:rsidRDefault="001E2BF7">
      <w:pPr>
        <w:pStyle w:val="a0"/>
        <w:rPr>
          <w:rFonts w:hint="eastAsia"/>
          <w:lang w:val="hr-HR" w:bidi="ar-EG"/>
        </w:rPr>
      </w:pPr>
    </w:p>
    <w:p w14:paraId="0765457C" w14:textId="77777777" w:rsidR="001E2BF7" w:rsidRDefault="001E2BF7">
      <w:pPr>
        <w:pStyle w:val="a0"/>
        <w:rPr>
          <w:rFonts w:hint="eastAsia"/>
          <w:lang w:val="hr-HR" w:bidi="ar-EG"/>
        </w:rPr>
      </w:pPr>
    </w:p>
    <w:p w14:paraId="53275494" w14:textId="77777777" w:rsidR="001E2BF7" w:rsidRDefault="001E2BF7">
      <w:pPr>
        <w:pStyle w:val="a0"/>
        <w:rPr>
          <w:rFonts w:hint="eastAsia"/>
          <w:lang w:val="hr-HR" w:bidi="ar-EG"/>
        </w:rPr>
      </w:pPr>
    </w:p>
    <w:tbl>
      <w:tblPr>
        <w:tblW w:w="0" w:type="auto"/>
        <w:jc w:val="center"/>
        <w:tblLayout w:type="fixed"/>
        <w:tblLook w:val="04A0" w:firstRow="1" w:lastRow="0" w:firstColumn="1" w:lastColumn="0" w:noHBand="0" w:noVBand="1"/>
      </w:tblPr>
      <w:tblGrid>
        <w:gridCol w:w="1840"/>
        <w:gridCol w:w="4798"/>
        <w:gridCol w:w="1331"/>
      </w:tblGrid>
      <w:tr w:rsidR="001E2BF7" w14:paraId="6BA7FDD5" w14:textId="77777777">
        <w:trPr>
          <w:trHeight w:val="80"/>
          <w:jc w:val="center"/>
        </w:trPr>
        <w:tc>
          <w:tcPr>
            <w:tcW w:w="1840" w:type="dxa"/>
          </w:tcPr>
          <w:p w14:paraId="26E483E4" w14:textId="77777777" w:rsidR="001E2BF7" w:rsidRDefault="00000000">
            <w:pPr>
              <w:spacing w:line="480" w:lineRule="auto"/>
              <w:rPr>
                <w:lang w:val="hr-HR"/>
              </w:rPr>
            </w:pPr>
            <w:r>
              <w:rPr>
                <w:rFonts w:ascii="宋体" w:hAnsi="宋体" w:hint="eastAsia"/>
                <w:b/>
                <w:bCs/>
                <w:sz w:val="32"/>
                <w:szCs w:val="32"/>
                <w:lang w:val="hr-HR"/>
              </w:rPr>
              <w:t>项目编号：</w:t>
            </w:r>
          </w:p>
        </w:tc>
        <w:tc>
          <w:tcPr>
            <w:tcW w:w="6129" w:type="dxa"/>
            <w:gridSpan w:val="2"/>
          </w:tcPr>
          <w:p w14:paraId="27A4784E" w14:textId="77777777" w:rsidR="001E2BF7" w:rsidRDefault="00000000">
            <w:pPr>
              <w:spacing w:line="480" w:lineRule="auto"/>
              <w:rPr>
                <w:rFonts w:ascii="宋体" w:hAnsi="宋体" w:hint="eastAsia"/>
                <w:b/>
                <w:bCs/>
                <w:sz w:val="32"/>
                <w:szCs w:val="32"/>
                <w:lang w:val="hr-HR"/>
              </w:rPr>
            </w:pPr>
            <w:r>
              <w:rPr>
                <w:rFonts w:ascii="宋体" w:hAnsi="宋体" w:hint="eastAsia"/>
                <w:b/>
                <w:bCs/>
                <w:sz w:val="32"/>
                <w:szCs w:val="32"/>
              </w:rPr>
              <w:t>WHHZ-20268250-F268250/20260145-FD0039</w:t>
            </w:r>
          </w:p>
        </w:tc>
      </w:tr>
      <w:tr w:rsidR="001E2BF7" w14:paraId="52AEFC02" w14:textId="77777777">
        <w:trPr>
          <w:trHeight w:val="625"/>
          <w:jc w:val="center"/>
        </w:trPr>
        <w:tc>
          <w:tcPr>
            <w:tcW w:w="1840" w:type="dxa"/>
            <w:vAlign w:val="center"/>
          </w:tcPr>
          <w:p w14:paraId="26C1C8BF" w14:textId="77777777" w:rsidR="001E2BF7" w:rsidRDefault="00000000">
            <w:pPr>
              <w:spacing w:line="480" w:lineRule="auto"/>
              <w:rPr>
                <w:rFonts w:ascii="宋体" w:hAnsi="宋体" w:hint="eastAsia"/>
                <w:b/>
                <w:bCs/>
                <w:sz w:val="32"/>
                <w:szCs w:val="32"/>
                <w:lang w:val="hr-HR"/>
              </w:rPr>
            </w:pPr>
            <w:r>
              <w:rPr>
                <w:rFonts w:ascii="宋体" w:hAnsi="宋体" w:hint="eastAsia"/>
                <w:b/>
                <w:bCs/>
                <w:sz w:val="32"/>
                <w:szCs w:val="32"/>
                <w:lang w:val="hr-HR"/>
              </w:rPr>
              <w:t>项目名称：</w:t>
            </w:r>
          </w:p>
        </w:tc>
        <w:tc>
          <w:tcPr>
            <w:tcW w:w="6129" w:type="dxa"/>
            <w:gridSpan w:val="2"/>
            <w:vAlign w:val="center"/>
          </w:tcPr>
          <w:p w14:paraId="733EFE4E" w14:textId="77777777" w:rsidR="001E2BF7" w:rsidRDefault="00000000">
            <w:pPr>
              <w:spacing w:line="480" w:lineRule="auto"/>
              <w:rPr>
                <w:rFonts w:ascii="宋体" w:hAnsi="宋体" w:hint="eastAsia"/>
                <w:b/>
                <w:bCs/>
                <w:sz w:val="32"/>
                <w:szCs w:val="32"/>
              </w:rPr>
            </w:pPr>
            <w:r>
              <w:rPr>
                <w:rFonts w:ascii="宋体" w:hAnsi="宋体" w:hint="eastAsia"/>
                <w:b/>
                <w:bCs/>
                <w:sz w:val="32"/>
                <w:szCs w:val="32"/>
              </w:rPr>
              <w:t>武汉工程大学2026-2029年空调维保维修服务采购项目</w:t>
            </w:r>
          </w:p>
        </w:tc>
      </w:tr>
      <w:tr w:rsidR="001E2BF7" w14:paraId="11487F73" w14:textId="77777777">
        <w:trPr>
          <w:gridAfter w:val="1"/>
          <w:wAfter w:w="1331" w:type="dxa"/>
          <w:trHeight w:val="106"/>
          <w:jc w:val="center"/>
        </w:trPr>
        <w:tc>
          <w:tcPr>
            <w:tcW w:w="6638" w:type="dxa"/>
            <w:gridSpan w:val="2"/>
            <w:vAlign w:val="center"/>
          </w:tcPr>
          <w:p w14:paraId="1E06B45E" w14:textId="77777777" w:rsidR="001E2BF7" w:rsidRDefault="001E2BF7">
            <w:pPr>
              <w:spacing w:line="480" w:lineRule="auto"/>
              <w:jc w:val="left"/>
              <w:rPr>
                <w:rFonts w:ascii="宋体" w:hAnsi="宋体" w:cs="宋体" w:hint="eastAsia"/>
                <w:b/>
                <w:bCs/>
                <w:sz w:val="28"/>
                <w:szCs w:val="28"/>
                <w:lang w:val="hr-HR"/>
              </w:rPr>
            </w:pPr>
          </w:p>
          <w:p w14:paraId="0242333F" w14:textId="77777777" w:rsidR="001E2BF7" w:rsidRDefault="001E2BF7">
            <w:pPr>
              <w:pStyle w:val="a0"/>
              <w:rPr>
                <w:rFonts w:hint="eastAsia"/>
                <w:lang w:val="hr-HR"/>
              </w:rPr>
            </w:pPr>
          </w:p>
          <w:p w14:paraId="40B4BB19" w14:textId="77777777" w:rsidR="001E2BF7" w:rsidRDefault="001E2BF7">
            <w:pPr>
              <w:pStyle w:val="a0"/>
              <w:rPr>
                <w:rFonts w:hint="eastAsia"/>
                <w:lang w:val="hr-HR"/>
              </w:rPr>
            </w:pPr>
          </w:p>
          <w:p w14:paraId="707A854C" w14:textId="77777777" w:rsidR="001E2BF7" w:rsidRDefault="001E2BF7">
            <w:pPr>
              <w:pStyle w:val="TOC9"/>
              <w:rPr>
                <w:lang w:val="hr-HR"/>
              </w:rPr>
            </w:pPr>
          </w:p>
          <w:p w14:paraId="2758B5F0" w14:textId="77777777" w:rsidR="001E2BF7" w:rsidRDefault="001E2BF7">
            <w:pPr>
              <w:rPr>
                <w:lang w:val="hr-HR"/>
              </w:rPr>
            </w:pPr>
          </w:p>
        </w:tc>
      </w:tr>
      <w:tr w:rsidR="001E2BF7" w14:paraId="3DA0CA7C" w14:textId="77777777">
        <w:trPr>
          <w:gridAfter w:val="1"/>
          <w:wAfter w:w="1331" w:type="dxa"/>
          <w:trHeight w:val="106"/>
          <w:jc w:val="center"/>
        </w:trPr>
        <w:tc>
          <w:tcPr>
            <w:tcW w:w="6638" w:type="dxa"/>
            <w:gridSpan w:val="2"/>
          </w:tcPr>
          <w:p w14:paraId="254E084A" w14:textId="77777777" w:rsidR="001E2BF7" w:rsidRDefault="00000000">
            <w:pPr>
              <w:spacing w:line="480" w:lineRule="auto"/>
              <w:ind w:leftChars="67" w:left="1125" w:hangingChars="350" w:hanging="984"/>
              <w:jc w:val="distribute"/>
              <w:rPr>
                <w:rFonts w:ascii="宋体" w:hAnsi="宋体" w:hint="eastAsia"/>
                <w:b/>
                <w:bCs/>
                <w:sz w:val="28"/>
                <w:szCs w:val="28"/>
              </w:rPr>
            </w:pPr>
            <w:r>
              <w:rPr>
                <w:rFonts w:ascii="宋体" w:hAnsi="宋体" w:hint="eastAsia"/>
                <w:b/>
                <w:bCs/>
                <w:sz w:val="28"/>
                <w:szCs w:val="28"/>
              </w:rPr>
              <w:t>采购人</w:t>
            </w:r>
            <w:r>
              <w:rPr>
                <w:rFonts w:ascii="宋体" w:hAnsi="宋体" w:cs="宋体" w:hint="eastAsia"/>
                <w:b/>
                <w:bCs/>
                <w:sz w:val="28"/>
                <w:szCs w:val="28"/>
              </w:rPr>
              <w:t>:</w:t>
            </w:r>
            <w:r>
              <w:rPr>
                <w:rFonts w:ascii="宋体" w:hAnsi="宋体" w:cs="宋体" w:hint="eastAsia"/>
                <w:b/>
                <w:bCs/>
                <w:sz w:val="28"/>
                <w:szCs w:val="28"/>
                <w:lang w:val="hr-HR"/>
              </w:rPr>
              <w:t>武汉工程大学</w:t>
            </w:r>
          </w:p>
        </w:tc>
      </w:tr>
      <w:tr w:rsidR="001E2BF7" w14:paraId="6FE3B3E6" w14:textId="77777777">
        <w:trPr>
          <w:gridAfter w:val="1"/>
          <w:wAfter w:w="1331" w:type="dxa"/>
          <w:trHeight w:val="106"/>
          <w:jc w:val="center"/>
        </w:trPr>
        <w:tc>
          <w:tcPr>
            <w:tcW w:w="6638" w:type="dxa"/>
            <w:gridSpan w:val="2"/>
          </w:tcPr>
          <w:p w14:paraId="5C84DB73" w14:textId="77777777" w:rsidR="001E2BF7" w:rsidRDefault="00000000">
            <w:pPr>
              <w:spacing w:line="480" w:lineRule="auto"/>
              <w:ind w:firstLineChars="49" w:firstLine="138"/>
              <w:jc w:val="distribute"/>
              <w:rPr>
                <w:rFonts w:ascii="宋体" w:hAnsi="宋体" w:hint="eastAsia"/>
                <w:b/>
                <w:bCs/>
                <w:sz w:val="28"/>
                <w:szCs w:val="28"/>
                <w:lang w:val="zh-CN"/>
              </w:rPr>
            </w:pPr>
            <w:r>
              <w:rPr>
                <w:rFonts w:ascii="宋体" w:hAnsi="宋体" w:hint="eastAsia"/>
                <w:b/>
                <w:bCs/>
                <w:sz w:val="28"/>
                <w:szCs w:val="28"/>
                <w:lang w:val="hr-HR"/>
              </w:rPr>
              <w:t>招标代理机构：</w:t>
            </w:r>
            <w:r>
              <w:rPr>
                <w:rFonts w:ascii="宋体" w:hAnsi="宋体" w:hint="eastAsia"/>
                <w:b/>
                <w:bCs/>
                <w:sz w:val="28"/>
                <w:szCs w:val="28"/>
                <w:lang w:val="zh-CN"/>
              </w:rPr>
              <w:t>武汉汇哲招标代理有限公司</w:t>
            </w:r>
          </w:p>
        </w:tc>
      </w:tr>
      <w:tr w:rsidR="001E2BF7" w14:paraId="0817D4C7" w14:textId="77777777">
        <w:trPr>
          <w:gridAfter w:val="1"/>
          <w:wAfter w:w="1331" w:type="dxa"/>
          <w:trHeight w:val="106"/>
          <w:jc w:val="center"/>
        </w:trPr>
        <w:tc>
          <w:tcPr>
            <w:tcW w:w="6638" w:type="dxa"/>
            <w:gridSpan w:val="2"/>
          </w:tcPr>
          <w:p w14:paraId="0D7978B1" w14:textId="77777777" w:rsidR="001E2BF7" w:rsidRDefault="00000000">
            <w:pPr>
              <w:spacing w:line="480" w:lineRule="auto"/>
              <w:ind w:firstLineChars="49" w:firstLine="138"/>
              <w:jc w:val="distribute"/>
              <w:rPr>
                <w:rFonts w:ascii="宋体" w:hAnsi="宋体" w:hint="eastAsia"/>
                <w:b/>
                <w:bCs/>
                <w:sz w:val="28"/>
                <w:szCs w:val="28"/>
                <w:lang w:val="hr-HR"/>
              </w:rPr>
            </w:pPr>
            <w:r>
              <w:rPr>
                <w:rFonts w:ascii="宋体" w:hAnsi="宋体" w:hint="eastAsia"/>
                <w:b/>
                <w:bCs/>
                <w:sz w:val="28"/>
                <w:szCs w:val="28"/>
                <w:lang w:val="hr-HR"/>
              </w:rPr>
              <w:t>编制时间：2026年</w:t>
            </w:r>
            <w:r>
              <w:rPr>
                <w:rFonts w:ascii="宋体" w:hAnsi="宋体" w:hint="eastAsia"/>
                <w:b/>
                <w:bCs/>
                <w:sz w:val="28"/>
                <w:szCs w:val="28"/>
              </w:rPr>
              <w:t>8</w:t>
            </w:r>
            <w:r>
              <w:rPr>
                <w:rFonts w:ascii="宋体" w:hAnsi="宋体" w:hint="eastAsia"/>
                <w:b/>
                <w:bCs/>
                <w:sz w:val="28"/>
                <w:szCs w:val="28"/>
                <w:lang w:val="hr-HR"/>
              </w:rPr>
              <w:t>月</w:t>
            </w:r>
          </w:p>
        </w:tc>
      </w:tr>
    </w:tbl>
    <w:p w14:paraId="154A8BCB" w14:textId="77777777" w:rsidR="001E2BF7" w:rsidRDefault="001E2BF7">
      <w:pPr>
        <w:pStyle w:val="af0"/>
        <w:ind w:firstLine="643"/>
        <w:jc w:val="right"/>
        <w:rPr>
          <w:rFonts w:hAnsi="宋体" w:hint="eastAsia"/>
          <w:sz w:val="32"/>
        </w:rPr>
      </w:pPr>
    </w:p>
    <w:p w14:paraId="67E1B8BF" w14:textId="77777777" w:rsidR="001E2BF7" w:rsidRDefault="001E2BF7">
      <w:pPr>
        <w:pStyle w:val="af0"/>
        <w:ind w:firstLine="643"/>
        <w:jc w:val="right"/>
        <w:rPr>
          <w:rFonts w:hAnsi="宋体" w:hint="eastAsia"/>
          <w:sz w:val="32"/>
        </w:rPr>
        <w:sectPr w:rsidR="001E2BF7">
          <w:headerReference w:type="default" r:id="rId9"/>
          <w:pgSz w:w="11907" w:h="16840"/>
          <w:pgMar w:top="1418" w:right="1588" w:bottom="1247" w:left="1588" w:header="907" w:footer="907" w:gutter="0"/>
          <w:pgNumType w:start="1"/>
          <w:cols w:space="720"/>
          <w:docGrid w:linePitch="312"/>
        </w:sectPr>
      </w:pPr>
    </w:p>
    <w:p w14:paraId="59795499" w14:textId="77777777" w:rsidR="001E2BF7" w:rsidRDefault="00000000">
      <w:pPr>
        <w:spacing w:line="300" w:lineRule="auto"/>
        <w:ind w:firstLine="723"/>
        <w:jc w:val="center"/>
        <w:rPr>
          <w:rFonts w:ascii="宋体" w:hAnsi="宋体" w:hint="eastAsia"/>
          <w:b/>
          <w:bCs/>
          <w:sz w:val="36"/>
          <w:szCs w:val="36"/>
        </w:rPr>
      </w:pPr>
      <w:r>
        <w:rPr>
          <w:rFonts w:ascii="宋体" w:hAnsi="宋体"/>
          <w:b/>
          <w:bCs/>
          <w:sz w:val="36"/>
          <w:szCs w:val="36"/>
        </w:rPr>
        <w:lastRenderedPageBreak/>
        <w:t>目  录</w:t>
      </w:r>
    </w:p>
    <w:bookmarkStart w:id="0" w:name="_Hlt535891864"/>
    <w:bookmarkStart w:id="1" w:name="_Hlt535815812"/>
    <w:bookmarkStart w:id="2" w:name="_Hlt535832675"/>
    <w:bookmarkStart w:id="3" w:name="_Hlt535832662"/>
    <w:bookmarkStart w:id="4" w:name="_Hlt536069701"/>
    <w:bookmarkStart w:id="5" w:name="_Toc535814464"/>
    <w:bookmarkStart w:id="6" w:name="_Toc535815709"/>
    <w:bookmarkEnd w:id="0"/>
    <w:bookmarkEnd w:id="1"/>
    <w:bookmarkEnd w:id="2"/>
    <w:bookmarkEnd w:id="3"/>
    <w:bookmarkEnd w:id="4"/>
    <w:p w14:paraId="1EAF49ED" w14:textId="5B068C61" w:rsidR="001E2BF7" w:rsidRDefault="00000000">
      <w:pPr>
        <w:pStyle w:val="TOC1"/>
        <w:tabs>
          <w:tab w:val="right" w:leader="middleDot" w:pos="8721"/>
        </w:tabs>
        <w:spacing w:before="0" w:after="0" w:line="360" w:lineRule="auto"/>
        <w:rPr>
          <w:rFonts w:ascii="宋体" w:hAnsi="宋体" w:cstheme="minorBidi" w:hint="eastAsia"/>
          <w:b w:val="0"/>
          <w:bCs w:val="0"/>
          <w:caps w:val="0"/>
          <w:noProof/>
          <w:sz w:val="22"/>
          <w:szCs w:val="22"/>
          <w14:ligatures w14:val="standardContextual"/>
        </w:rPr>
      </w:pPr>
      <w:r>
        <w:rPr>
          <w:rFonts w:ascii="宋体" w:hAnsi="宋体" w:cs="Arial"/>
          <w:b w:val="0"/>
          <w:bCs w:val="0"/>
          <w:sz w:val="22"/>
          <w:szCs w:val="22"/>
        </w:rPr>
        <w:fldChar w:fldCharType="begin"/>
      </w:r>
      <w:r>
        <w:rPr>
          <w:rFonts w:ascii="宋体" w:hAnsi="宋体" w:cs="Arial"/>
          <w:b w:val="0"/>
          <w:bCs w:val="0"/>
          <w:sz w:val="22"/>
          <w:szCs w:val="22"/>
        </w:rPr>
        <w:instrText xml:space="preserve"> TOC \o "1-4" \h \z </w:instrText>
      </w:r>
      <w:r>
        <w:rPr>
          <w:rFonts w:ascii="宋体" w:hAnsi="宋体" w:cs="Arial"/>
          <w:b w:val="0"/>
          <w:bCs w:val="0"/>
          <w:sz w:val="22"/>
          <w:szCs w:val="22"/>
        </w:rPr>
        <w:fldChar w:fldCharType="separate"/>
      </w:r>
      <w:hyperlink w:anchor="_Toc193461361" w:history="1">
        <w:r w:rsidR="001E2BF7">
          <w:rPr>
            <w:rStyle w:val="aff8"/>
            <w:rFonts w:ascii="宋体" w:hAnsi="宋体"/>
            <w:b w:val="0"/>
            <w:bCs w:val="0"/>
            <w:noProof/>
            <w:sz w:val="22"/>
            <w:szCs w:val="22"/>
          </w:rPr>
          <w:t>第一章 竞争性磋商采购公告（代磋商邀请函）</w:t>
        </w:r>
        <w:r w:rsidR="001E2BF7">
          <w:rPr>
            <w:rFonts w:ascii="宋体" w:hAnsi="宋体"/>
            <w:b w:val="0"/>
            <w:bCs w:val="0"/>
            <w:noProof/>
            <w:sz w:val="22"/>
            <w:szCs w:val="22"/>
          </w:rPr>
          <w:tab/>
        </w:r>
        <w:r w:rsidR="001E2BF7">
          <w:rPr>
            <w:rFonts w:ascii="宋体" w:hAnsi="宋体"/>
            <w:b w:val="0"/>
            <w:bCs w:val="0"/>
            <w:noProof/>
            <w:sz w:val="22"/>
            <w:szCs w:val="22"/>
          </w:rPr>
          <w:fldChar w:fldCharType="begin"/>
        </w:r>
        <w:r w:rsidR="001E2BF7">
          <w:rPr>
            <w:rFonts w:ascii="宋体" w:hAnsi="宋体"/>
            <w:b w:val="0"/>
            <w:bCs w:val="0"/>
            <w:noProof/>
            <w:sz w:val="22"/>
            <w:szCs w:val="22"/>
          </w:rPr>
          <w:instrText xml:space="preserve"> PAGEREF _Toc193461361 \h </w:instrText>
        </w:r>
        <w:r w:rsidR="001E2BF7">
          <w:rPr>
            <w:rFonts w:ascii="宋体" w:hAnsi="宋体"/>
            <w:b w:val="0"/>
            <w:bCs w:val="0"/>
            <w:noProof/>
            <w:sz w:val="22"/>
            <w:szCs w:val="22"/>
          </w:rPr>
        </w:r>
        <w:r w:rsidR="001E2BF7">
          <w:rPr>
            <w:rFonts w:ascii="宋体" w:hAnsi="宋体"/>
            <w:b w:val="0"/>
            <w:bCs w:val="0"/>
            <w:noProof/>
            <w:sz w:val="22"/>
            <w:szCs w:val="22"/>
          </w:rPr>
          <w:fldChar w:fldCharType="separate"/>
        </w:r>
        <w:r w:rsidR="00A36E0A">
          <w:rPr>
            <w:rFonts w:ascii="宋体" w:hAnsi="宋体" w:hint="eastAsia"/>
            <w:b w:val="0"/>
            <w:bCs w:val="0"/>
            <w:noProof/>
            <w:sz w:val="22"/>
            <w:szCs w:val="22"/>
          </w:rPr>
          <w:t>1</w:t>
        </w:r>
        <w:r w:rsidR="001E2BF7">
          <w:rPr>
            <w:rFonts w:ascii="宋体" w:hAnsi="宋体"/>
            <w:b w:val="0"/>
            <w:bCs w:val="0"/>
            <w:noProof/>
            <w:sz w:val="22"/>
            <w:szCs w:val="22"/>
          </w:rPr>
          <w:fldChar w:fldCharType="end"/>
        </w:r>
      </w:hyperlink>
    </w:p>
    <w:p w14:paraId="45B3C27E" w14:textId="320B01BE" w:rsidR="001E2BF7" w:rsidRDefault="001E2BF7">
      <w:pPr>
        <w:pStyle w:val="TOC1"/>
        <w:tabs>
          <w:tab w:val="right" w:leader="middleDot" w:pos="8721"/>
        </w:tabs>
        <w:spacing w:before="0" w:after="0" w:line="360" w:lineRule="auto"/>
        <w:rPr>
          <w:rFonts w:ascii="宋体" w:hAnsi="宋体" w:cstheme="minorBidi" w:hint="eastAsia"/>
          <w:b w:val="0"/>
          <w:bCs w:val="0"/>
          <w:caps w:val="0"/>
          <w:noProof/>
          <w:sz w:val="22"/>
          <w:szCs w:val="22"/>
          <w14:ligatures w14:val="standardContextual"/>
        </w:rPr>
      </w:pPr>
      <w:hyperlink w:anchor="_Toc193461362" w:history="1">
        <w:r>
          <w:rPr>
            <w:rStyle w:val="aff8"/>
            <w:rFonts w:ascii="宋体" w:hAnsi="宋体"/>
            <w:b w:val="0"/>
            <w:bCs w:val="0"/>
            <w:noProof/>
            <w:sz w:val="22"/>
            <w:szCs w:val="22"/>
          </w:rPr>
          <w:t>第二章 供应商须知</w:t>
        </w:r>
        <w:r>
          <w:rPr>
            <w:rFonts w:ascii="宋体" w:hAnsi="宋体"/>
            <w:b w:val="0"/>
            <w:bCs w:val="0"/>
            <w:noProof/>
            <w:sz w:val="22"/>
            <w:szCs w:val="22"/>
          </w:rPr>
          <w:tab/>
        </w:r>
        <w:r>
          <w:rPr>
            <w:rFonts w:ascii="宋体" w:hAnsi="宋体"/>
            <w:b w:val="0"/>
            <w:bCs w:val="0"/>
            <w:noProof/>
            <w:sz w:val="22"/>
            <w:szCs w:val="22"/>
          </w:rPr>
          <w:fldChar w:fldCharType="begin"/>
        </w:r>
        <w:r>
          <w:rPr>
            <w:rFonts w:ascii="宋体" w:hAnsi="宋体"/>
            <w:b w:val="0"/>
            <w:bCs w:val="0"/>
            <w:noProof/>
            <w:sz w:val="22"/>
            <w:szCs w:val="22"/>
          </w:rPr>
          <w:instrText xml:space="preserve"> PAGEREF _Toc193461362 \h </w:instrText>
        </w:r>
        <w:r>
          <w:rPr>
            <w:rFonts w:ascii="宋体" w:hAnsi="宋体"/>
            <w:b w:val="0"/>
            <w:bCs w:val="0"/>
            <w:noProof/>
            <w:sz w:val="22"/>
            <w:szCs w:val="22"/>
          </w:rPr>
        </w:r>
        <w:r>
          <w:rPr>
            <w:rFonts w:ascii="宋体" w:hAnsi="宋体"/>
            <w:b w:val="0"/>
            <w:bCs w:val="0"/>
            <w:noProof/>
            <w:sz w:val="22"/>
            <w:szCs w:val="22"/>
          </w:rPr>
          <w:fldChar w:fldCharType="separate"/>
        </w:r>
        <w:r w:rsidR="00A36E0A">
          <w:rPr>
            <w:rFonts w:ascii="宋体" w:hAnsi="宋体" w:hint="eastAsia"/>
            <w:b w:val="0"/>
            <w:bCs w:val="0"/>
            <w:noProof/>
            <w:sz w:val="22"/>
            <w:szCs w:val="22"/>
          </w:rPr>
          <w:t>3</w:t>
        </w:r>
        <w:r>
          <w:rPr>
            <w:rFonts w:ascii="宋体" w:hAnsi="宋体"/>
            <w:b w:val="0"/>
            <w:bCs w:val="0"/>
            <w:noProof/>
            <w:sz w:val="22"/>
            <w:szCs w:val="22"/>
          </w:rPr>
          <w:fldChar w:fldCharType="end"/>
        </w:r>
      </w:hyperlink>
    </w:p>
    <w:p w14:paraId="1C393ADC" w14:textId="40599586" w:rsidR="001E2BF7" w:rsidRDefault="001E2BF7">
      <w:pPr>
        <w:pStyle w:val="TOC1"/>
        <w:tabs>
          <w:tab w:val="right" w:leader="middleDot" w:pos="8721"/>
        </w:tabs>
        <w:spacing w:before="0" w:after="0" w:line="360" w:lineRule="auto"/>
        <w:rPr>
          <w:rFonts w:ascii="宋体" w:hAnsi="宋体" w:cstheme="minorBidi" w:hint="eastAsia"/>
          <w:b w:val="0"/>
          <w:bCs w:val="0"/>
          <w:caps w:val="0"/>
          <w:noProof/>
          <w:sz w:val="22"/>
          <w:szCs w:val="22"/>
          <w14:ligatures w14:val="standardContextual"/>
        </w:rPr>
      </w:pPr>
      <w:hyperlink w:anchor="_Toc193461363" w:history="1">
        <w:r>
          <w:rPr>
            <w:rStyle w:val="aff8"/>
            <w:rFonts w:ascii="宋体" w:hAnsi="宋体"/>
            <w:b w:val="0"/>
            <w:bCs w:val="0"/>
            <w:noProof/>
            <w:sz w:val="22"/>
            <w:szCs w:val="22"/>
          </w:rPr>
          <w:t>第三章 项目采购需求</w:t>
        </w:r>
        <w:r>
          <w:rPr>
            <w:rFonts w:ascii="宋体" w:hAnsi="宋体"/>
            <w:b w:val="0"/>
            <w:bCs w:val="0"/>
            <w:noProof/>
            <w:sz w:val="22"/>
            <w:szCs w:val="22"/>
          </w:rPr>
          <w:tab/>
        </w:r>
        <w:r>
          <w:rPr>
            <w:rFonts w:ascii="宋体" w:hAnsi="宋体"/>
            <w:b w:val="0"/>
            <w:bCs w:val="0"/>
            <w:noProof/>
            <w:sz w:val="22"/>
            <w:szCs w:val="22"/>
          </w:rPr>
          <w:fldChar w:fldCharType="begin"/>
        </w:r>
        <w:r>
          <w:rPr>
            <w:rFonts w:ascii="宋体" w:hAnsi="宋体"/>
            <w:b w:val="0"/>
            <w:bCs w:val="0"/>
            <w:noProof/>
            <w:sz w:val="22"/>
            <w:szCs w:val="22"/>
          </w:rPr>
          <w:instrText xml:space="preserve"> PAGEREF _Toc193461363 \h </w:instrText>
        </w:r>
        <w:r>
          <w:rPr>
            <w:rFonts w:ascii="宋体" w:hAnsi="宋体"/>
            <w:b w:val="0"/>
            <w:bCs w:val="0"/>
            <w:noProof/>
            <w:sz w:val="22"/>
            <w:szCs w:val="22"/>
          </w:rPr>
        </w:r>
        <w:r>
          <w:rPr>
            <w:rFonts w:ascii="宋体" w:hAnsi="宋体"/>
            <w:b w:val="0"/>
            <w:bCs w:val="0"/>
            <w:noProof/>
            <w:sz w:val="22"/>
            <w:szCs w:val="22"/>
          </w:rPr>
          <w:fldChar w:fldCharType="separate"/>
        </w:r>
        <w:r w:rsidR="00A36E0A">
          <w:rPr>
            <w:rFonts w:ascii="宋体" w:hAnsi="宋体" w:hint="eastAsia"/>
            <w:b w:val="0"/>
            <w:bCs w:val="0"/>
            <w:noProof/>
            <w:sz w:val="22"/>
            <w:szCs w:val="22"/>
          </w:rPr>
          <w:t>13</w:t>
        </w:r>
        <w:r>
          <w:rPr>
            <w:rFonts w:ascii="宋体" w:hAnsi="宋体"/>
            <w:b w:val="0"/>
            <w:bCs w:val="0"/>
            <w:noProof/>
            <w:sz w:val="22"/>
            <w:szCs w:val="22"/>
          </w:rPr>
          <w:fldChar w:fldCharType="end"/>
        </w:r>
      </w:hyperlink>
    </w:p>
    <w:p w14:paraId="5A93D0A7" w14:textId="2DB6B382" w:rsidR="001E2BF7" w:rsidRDefault="001E2BF7">
      <w:pPr>
        <w:pStyle w:val="TOC1"/>
        <w:tabs>
          <w:tab w:val="right" w:leader="middleDot" w:pos="8721"/>
        </w:tabs>
        <w:spacing w:before="0" w:after="0" w:line="360" w:lineRule="auto"/>
        <w:rPr>
          <w:rFonts w:ascii="宋体" w:hAnsi="宋体" w:cstheme="minorBidi" w:hint="eastAsia"/>
          <w:b w:val="0"/>
          <w:bCs w:val="0"/>
          <w:caps w:val="0"/>
          <w:noProof/>
          <w:sz w:val="22"/>
          <w:szCs w:val="22"/>
          <w14:ligatures w14:val="standardContextual"/>
        </w:rPr>
      </w:pPr>
      <w:hyperlink w:anchor="_Toc193461364" w:history="1">
        <w:r>
          <w:rPr>
            <w:rStyle w:val="aff8"/>
            <w:rFonts w:ascii="宋体" w:hAnsi="宋体"/>
            <w:b w:val="0"/>
            <w:bCs w:val="0"/>
            <w:noProof/>
            <w:sz w:val="22"/>
            <w:szCs w:val="22"/>
          </w:rPr>
          <w:t>第四章 合同主要条款</w:t>
        </w:r>
        <w:r>
          <w:rPr>
            <w:rFonts w:ascii="宋体" w:hAnsi="宋体"/>
            <w:b w:val="0"/>
            <w:bCs w:val="0"/>
            <w:noProof/>
            <w:sz w:val="22"/>
            <w:szCs w:val="22"/>
          </w:rPr>
          <w:tab/>
        </w:r>
        <w:r>
          <w:rPr>
            <w:rFonts w:ascii="宋体" w:hAnsi="宋体"/>
            <w:b w:val="0"/>
            <w:bCs w:val="0"/>
            <w:noProof/>
            <w:sz w:val="22"/>
            <w:szCs w:val="22"/>
          </w:rPr>
          <w:fldChar w:fldCharType="begin"/>
        </w:r>
        <w:r>
          <w:rPr>
            <w:rFonts w:ascii="宋体" w:hAnsi="宋体"/>
            <w:b w:val="0"/>
            <w:bCs w:val="0"/>
            <w:noProof/>
            <w:sz w:val="22"/>
            <w:szCs w:val="22"/>
          </w:rPr>
          <w:instrText xml:space="preserve"> PAGEREF _Toc193461364 \h </w:instrText>
        </w:r>
        <w:r>
          <w:rPr>
            <w:rFonts w:ascii="宋体" w:hAnsi="宋体"/>
            <w:b w:val="0"/>
            <w:bCs w:val="0"/>
            <w:noProof/>
            <w:sz w:val="22"/>
            <w:szCs w:val="22"/>
          </w:rPr>
        </w:r>
        <w:r>
          <w:rPr>
            <w:rFonts w:ascii="宋体" w:hAnsi="宋体"/>
            <w:b w:val="0"/>
            <w:bCs w:val="0"/>
            <w:noProof/>
            <w:sz w:val="22"/>
            <w:szCs w:val="22"/>
          </w:rPr>
          <w:fldChar w:fldCharType="separate"/>
        </w:r>
        <w:r w:rsidR="00A36E0A">
          <w:rPr>
            <w:rFonts w:ascii="宋体" w:hAnsi="宋体" w:hint="eastAsia"/>
            <w:b w:val="0"/>
            <w:bCs w:val="0"/>
            <w:noProof/>
            <w:sz w:val="22"/>
            <w:szCs w:val="22"/>
          </w:rPr>
          <w:t>22</w:t>
        </w:r>
        <w:r>
          <w:rPr>
            <w:rFonts w:ascii="宋体" w:hAnsi="宋体"/>
            <w:b w:val="0"/>
            <w:bCs w:val="0"/>
            <w:noProof/>
            <w:sz w:val="22"/>
            <w:szCs w:val="22"/>
          </w:rPr>
          <w:fldChar w:fldCharType="end"/>
        </w:r>
      </w:hyperlink>
    </w:p>
    <w:p w14:paraId="73B8827D" w14:textId="12AD3064" w:rsidR="001E2BF7" w:rsidRDefault="001E2BF7">
      <w:pPr>
        <w:pStyle w:val="TOC1"/>
        <w:tabs>
          <w:tab w:val="right" w:leader="middleDot" w:pos="8721"/>
        </w:tabs>
        <w:spacing w:before="0" w:after="0" w:line="360" w:lineRule="auto"/>
        <w:rPr>
          <w:rFonts w:ascii="宋体" w:hAnsi="宋体" w:cstheme="minorBidi" w:hint="eastAsia"/>
          <w:b w:val="0"/>
          <w:bCs w:val="0"/>
          <w:caps w:val="0"/>
          <w:noProof/>
          <w:sz w:val="22"/>
          <w:szCs w:val="22"/>
          <w14:ligatures w14:val="standardContextual"/>
        </w:rPr>
      </w:pPr>
      <w:hyperlink w:anchor="_Toc193461365" w:history="1">
        <w:r>
          <w:rPr>
            <w:rStyle w:val="aff8"/>
            <w:rFonts w:ascii="宋体" w:hAnsi="宋体"/>
            <w:b w:val="0"/>
            <w:bCs w:val="0"/>
            <w:noProof/>
            <w:sz w:val="22"/>
            <w:szCs w:val="22"/>
          </w:rPr>
          <w:t>第五章 评审程序、方法及标准</w:t>
        </w:r>
        <w:r>
          <w:rPr>
            <w:rFonts w:ascii="宋体" w:hAnsi="宋体"/>
            <w:b w:val="0"/>
            <w:bCs w:val="0"/>
            <w:noProof/>
            <w:sz w:val="22"/>
            <w:szCs w:val="22"/>
          </w:rPr>
          <w:tab/>
        </w:r>
        <w:r>
          <w:rPr>
            <w:rFonts w:ascii="宋体" w:hAnsi="宋体"/>
            <w:b w:val="0"/>
            <w:bCs w:val="0"/>
            <w:noProof/>
            <w:sz w:val="22"/>
            <w:szCs w:val="22"/>
          </w:rPr>
          <w:fldChar w:fldCharType="begin"/>
        </w:r>
        <w:r>
          <w:rPr>
            <w:rFonts w:ascii="宋体" w:hAnsi="宋体"/>
            <w:b w:val="0"/>
            <w:bCs w:val="0"/>
            <w:noProof/>
            <w:sz w:val="22"/>
            <w:szCs w:val="22"/>
          </w:rPr>
          <w:instrText xml:space="preserve"> PAGEREF _Toc193461365 \h </w:instrText>
        </w:r>
        <w:r>
          <w:rPr>
            <w:rFonts w:ascii="宋体" w:hAnsi="宋体"/>
            <w:b w:val="0"/>
            <w:bCs w:val="0"/>
            <w:noProof/>
            <w:sz w:val="22"/>
            <w:szCs w:val="22"/>
          </w:rPr>
        </w:r>
        <w:r>
          <w:rPr>
            <w:rFonts w:ascii="宋体" w:hAnsi="宋体"/>
            <w:b w:val="0"/>
            <w:bCs w:val="0"/>
            <w:noProof/>
            <w:sz w:val="22"/>
            <w:szCs w:val="22"/>
          </w:rPr>
          <w:fldChar w:fldCharType="separate"/>
        </w:r>
        <w:r w:rsidR="00A36E0A">
          <w:rPr>
            <w:rFonts w:ascii="宋体" w:hAnsi="宋体" w:hint="eastAsia"/>
            <w:b w:val="0"/>
            <w:bCs w:val="0"/>
            <w:noProof/>
            <w:sz w:val="22"/>
            <w:szCs w:val="22"/>
          </w:rPr>
          <w:t>24</w:t>
        </w:r>
        <w:r>
          <w:rPr>
            <w:rFonts w:ascii="宋体" w:hAnsi="宋体"/>
            <w:b w:val="0"/>
            <w:bCs w:val="0"/>
            <w:noProof/>
            <w:sz w:val="22"/>
            <w:szCs w:val="22"/>
          </w:rPr>
          <w:fldChar w:fldCharType="end"/>
        </w:r>
      </w:hyperlink>
    </w:p>
    <w:p w14:paraId="0872DDDD" w14:textId="669EF381" w:rsidR="001E2BF7" w:rsidRDefault="001E2BF7">
      <w:pPr>
        <w:pStyle w:val="TOC2"/>
        <w:tabs>
          <w:tab w:val="right" w:leader="middleDot" w:pos="8721"/>
        </w:tabs>
        <w:spacing w:line="360" w:lineRule="auto"/>
        <w:ind w:left="0"/>
        <w:rPr>
          <w:rFonts w:ascii="宋体" w:hAnsi="宋体" w:cstheme="minorBidi" w:hint="eastAsia"/>
          <w:smallCaps w:val="0"/>
          <w:noProof/>
          <w:sz w:val="22"/>
          <w:szCs w:val="22"/>
          <w14:ligatures w14:val="standardContextual"/>
        </w:rPr>
      </w:pPr>
      <w:hyperlink w:anchor="_Toc193461366" w:history="1">
        <w:r>
          <w:rPr>
            <w:rStyle w:val="aff8"/>
            <w:rFonts w:ascii="宋体" w:hAnsi="宋体" w:cs="宋体"/>
            <w:noProof/>
            <w:sz w:val="22"/>
            <w:szCs w:val="22"/>
          </w:rPr>
          <w:t>一、评审方法</w:t>
        </w:r>
        <w:r>
          <w:rPr>
            <w:rFonts w:ascii="宋体" w:hAnsi="宋体"/>
            <w:noProof/>
            <w:sz w:val="22"/>
            <w:szCs w:val="22"/>
          </w:rPr>
          <w:tab/>
        </w:r>
        <w:r>
          <w:rPr>
            <w:rFonts w:ascii="宋体" w:hAnsi="宋体"/>
            <w:noProof/>
            <w:sz w:val="22"/>
            <w:szCs w:val="22"/>
          </w:rPr>
          <w:fldChar w:fldCharType="begin"/>
        </w:r>
        <w:r>
          <w:rPr>
            <w:rFonts w:ascii="宋体" w:hAnsi="宋体"/>
            <w:noProof/>
            <w:sz w:val="22"/>
            <w:szCs w:val="22"/>
          </w:rPr>
          <w:instrText xml:space="preserve"> PAGEREF _Toc193461366 \h </w:instrText>
        </w:r>
        <w:r>
          <w:rPr>
            <w:rFonts w:ascii="宋体" w:hAnsi="宋体"/>
            <w:noProof/>
            <w:sz w:val="22"/>
            <w:szCs w:val="22"/>
          </w:rPr>
        </w:r>
        <w:r>
          <w:rPr>
            <w:rFonts w:ascii="宋体" w:hAnsi="宋体"/>
            <w:noProof/>
            <w:sz w:val="22"/>
            <w:szCs w:val="22"/>
          </w:rPr>
          <w:fldChar w:fldCharType="separate"/>
        </w:r>
        <w:r w:rsidR="00A36E0A">
          <w:rPr>
            <w:rFonts w:ascii="宋体" w:hAnsi="宋体" w:hint="eastAsia"/>
            <w:noProof/>
            <w:sz w:val="22"/>
            <w:szCs w:val="22"/>
          </w:rPr>
          <w:t>24</w:t>
        </w:r>
        <w:r>
          <w:rPr>
            <w:rFonts w:ascii="宋体" w:hAnsi="宋体"/>
            <w:noProof/>
            <w:sz w:val="22"/>
            <w:szCs w:val="22"/>
          </w:rPr>
          <w:fldChar w:fldCharType="end"/>
        </w:r>
      </w:hyperlink>
    </w:p>
    <w:p w14:paraId="39B622DB" w14:textId="7B8ECA9F" w:rsidR="001E2BF7" w:rsidRDefault="001E2BF7">
      <w:pPr>
        <w:pStyle w:val="TOC2"/>
        <w:tabs>
          <w:tab w:val="right" w:leader="middleDot" w:pos="8721"/>
        </w:tabs>
        <w:spacing w:line="360" w:lineRule="auto"/>
        <w:ind w:left="0"/>
        <w:rPr>
          <w:rFonts w:ascii="宋体" w:hAnsi="宋体" w:cstheme="minorBidi" w:hint="eastAsia"/>
          <w:smallCaps w:val="0"/>
          <w:noProof/>
          <w:sz w:val="22"/>
          <w:szCs w:val="22"/>
          <w14:ligatures w14:val="standardContextual"/>
        </w:rPr>
      </w:pPr>
      <w:hyperlink w:anchor="_Toc193461367" w:history="1">
        <w:r>
          <w:rPr>
            <w:rStyle w:val="aff8"/>
            <w:rFonts w:ascii="宋体" w:hAnsi="宋体" w:cs="宋体"/>
            <w:noProof/>
            <w:sz w:val="22"/>
            <w:szCs w:val="22"/>
          </w:rPr>
          <w:t>二、评审程序</w:t>
        </w:r>
        <w:r>
          <w:rPr>
            <w:rFonts w:ascii="宋体" w:hAnsi="宋体"/>
            <w:noProof/>
            <w:sz w:val="22"/>
            <w:szCs w:val="22"/>
          </w:rPr>
          <w:tab/>
        </w:r>
        <w:r>
          <w:rPr>
            <w:rFonts w:ascii="宋体" w:hAnsi="宋体"/>
            <w:noProof/>
            <w:sz w:val="22"/>
            <w:szCs w:val="22"/>
          </w:rPr>
          <w:fldChar w:fldCharType="begin"/>
        </w:r>
        <w:r>
          <w:rPr>
            <w:rFonts w:ascii="宋体" w:hAnsi="宋体"/>
            <w:noProof/>
            <w:sz w:val="22"/>
            <w:szCs w:val="22"/>
          </w:rPr>
          <w:instrText xml:space="preserve"> PAGEREF _Toc193461367 \h </w:instrText>
        </w:r>
        <w:r>
          <w:rPr>
            <w:rFonts w:ascii="宋体" w:hAnsi="宋体"/>
            <w:noProof/>
            <w:sz w:val="22"/>
            <w:szCs w:val="22"/>
          </w:rPr>
        </w:r>
        <w:r>
          <w:rPr>
            <w:rFonts w:ascii="宋体" w:hAnsi="宋体"/>
            <w:noProof/>
            <w:sz w:val="22"/>
            <w:szCs w:val="22"/>
          </w:rPr>
          <w:fldChar w:fldCharType="separate"/>
        </w:r>
        <w:r w:rsidR="00A36E0A">
          <w:rPr>
            <w:rFonts w:ascii="宋体" w:hAnsi="宋体" w:hint="eastAsia"/>
            <w:noProof/>
            <w:sz w:val="22"/>
            <w:szCs w:val="22"/>
          </w:rPr>
          <w:t>24</w:t>
        </w:r>
        <w:r>
          <w:rPr>
            <w:rFonts w:ascii="宋体" w:hAnsi="宋体"/>
            <w:noProof/>
            <w:sz w:val="22"/>
            <w:szCs w:val="22"/>
          </w:rPr>
          <w:fldChar w:fldCharType="end"/>
        </w:r>
      </w:hyperlink>
    </w:p>
    <w:p w14:paraId="1B63EE8C" w14:textId="1106AECB" w:rsidR="001E2BF7" w:rsidRDefault="001E2BF7">
      <w:pPr>
        <w:pStyle w:val="TOC2"/>
        <w:tabs>
          <w:tab w:val="right" w:leader="middleDot" w:pos="8721"/>
        </w:tabs>
        <w:spacing w:line="360" w:lineRule="auto"/>
        <w:ind w:left="0"/>
        <w:rPr>
          <w:rFonts w:ascii="宋体" w:hAnsi="宋体" w:cstheme="minorBidi" w:hint="eastAsia"/>
          <w:smallCaps w:val="0"/>
          <w:noProof/>
          <w:sz w:val="22"/>
          <w:szCs w:val="22"/>
          <w14:ligatures w14:val="standardContextual"/>
        </w:rPr>
      </w:pPr>
      <w:hyperlink w:anchor="_Toc193461368" w:history="1">
        <w:r>
          <w:rPr>
            <w:rStyle w:val="aff8"/>
            <w:rFonts w:ascii="宋体" w:hAnsi="宋体" w:cs="宋体"/>
            <w:noProof/>
            <w:sz w:val="22"/>
            <w:szCs w:val="22"/>
          </w:rPr>
          <w:t>三、评定结果</w:t>
        </w:r>
        <w:r>
          <w:rPr>
            <w:rFonts w:ascii="宋体" w:hAnsi="宋体"/>
            <w:noProof/>
            <w:sz w:val="22"/>
            <w:szCs w:val="22"/>
          </w:rPr>
          <w:tab/>
        </w:r>
        <w:r>
          <w:rPr>
            <w:rFonts w:ascii="宋体" w:hAnsi="宋体"/>
            <w:noProof/>
            <w:sz w:val="22"/>
            <w:szCs w:val="22"/>
          </w:rPr>
          <w:fldChar w:fldCharType="begin"/>
        </w:r>
        <w:r>
          <w:rPr>
            <w:rFonts w:ascii="宋体" w:hAnsi="宋体"/>
            <w:noProof/>
            <w:sz w:val="22"/>
            <w:szCs w:val="22"/>
          </w:rPr>
          <w:instrText xml:space="preserve"> PAGEREF _Toc193461368 \h </w:instrText>
        </w:r>
        <w:r>
          <w:rPr>
            <w:rFonts w:ascii="宋体" w:hAnsi="宋体"/>
            <w:noProof/>
            <w:sz w:val="22"/>
            <w:szCs w:val="22"/>
          </w:rPr>
        </w:r>
        <w:r>
          <w:rPr>
            <w:rFonts w:ascii="宋体" w:hAnsi="宋体"/>
            <w:noProof/>
            <w:sz w:val="22"/>
            <w:szCs w:val="22"/>
          </w:rPr>
          <w:fldChar w:fldCharType="separate"/>
        </w:r>
        <w:r w:rsidR="00A36E0A">
          <w:rPr>
            <w:rFonts w:ascii="宋体" w:hAnsi="宋体" w:hint="eastAsia"/>
            <w:noProof/>
            <w:sz w:val="22"/>
            <w:szCs w:val="22"/>
          </w:rPr>
          <w:t>28</w:t>
        </w:r>
        <w:r>
          <w:rPr>
            <w:rFonts w:ascii="宋体" w:hAnsi="宋体"/>
            <w:noProof/>
            <w:sz w:val="22"/>
            <w:szCs w:val="22"/>
          </w:rPr>
          <w:fldChar w:fldCharType="end"/>
        </w:r>
      </w:hyperlink>
    </w:p>
    <w:p w14:paraId="63C3332B" w14:textId="0127C533" w:rsidR="001E2BF7" w:rsidRDefault="001E2BF7">
      <w:pPr>
        <w:pStyle w:val="TOC1"/>
        <w:tabs>
          <w:tab w:val="right" w:leader="middleDot" w:pos="8721"/>
        </w:tabs>
        <w:spacing w:before="0" w:after="0" w:line="360" w:lineRule="auto"/>
        <w:rPr>
          <w:rFonts w:ascii="宋体" w:hAnsi="宋体" w:cstheme="minorBidi" w:hint="eastAsia"/>
          <w:b w:val="0"/>
          <w:bCs w:val="0"/>
          <w:caps w:val="0"/>
          <w:noProof/>
          <w:sz w:val="22"/>
          <w:szCs w:val="22"/>
          <w14:ligatures w14:val="standardContextual"/>
        </w:rPr>
      </w:pPr>
      <w:hyperlink w:anchor="_Toc193461369" w:history="1">
        <w:r>
          <w:rPr>
            <w:rStyle w:val="aff8"/>
            <w:rFonts w:ascii="宋体" w:hAnsi="宋体"/>
            <w:b w:val="0"/>
            <w:bCs w:val="0"/>
            <w:noProof/>
            <w:sz w:val="22"/>
            <w:szCs w:val="22"/>
          </w:rPr>
          <w:t>第六章响应文件的格式</w:t>
        </w:r>
        <w:r>
          <w:rPr>
            <w:rFonts w:ascii="宋体" w:hAnsi="宋体"/>
            <w:b w:val="0"/>
            <w:bCs w:val="0"/>
            <w:noProof/>
            <w:sz w:val="22"/>
            <w:szCs w:val="22"/>
          </w:rPr>
          <w:tab/>
        </w:r>
        <w:r>
          <w:rPr>
            <w:rFonts w:ascii="宋体" w:hAnsi="宋体"/>
            <w:b w:val="0"/>
            <w:bCs w:val="0"/>
            <w:noProof/>
            <w:sz w:val="22"/>
            <w:szCs w:val="22"/>
          </w:rPr>
          <w:fldChar w:fldCharType="begin"/>
        </w:r>
        <w:r>
          <w:rPr>
            <w:rFonts w:ascii="宋体" w:hAnsi="宋体"/>
            <w:b w:val="0"/>
            <w:bCs w:val="0"/>
            <w:noProof/>
            <w:sz w:val="22"/>
            <w:szCs w:val="22"/>
          </w:rPr>
          <w:instrText xml:space="preserve"> PAGEREF _Toc193461369 \h </w:instrText>
        </w:r>
        <w:r>
          <w:rPr>
            <w:rFonts w:ascii="宋体" w:hAnsi="宋体"/>
            <w:b w:val="0"/>
            <w:bCs w:val="0"/>
            <w:noProof/>
            <w:sz w:val="22"/>
            <w:szCs w:val="22"/>
          </w:rPr>
        </w:r>
        <w:r>
          <w:rPr>
            <w:rFonts w:ascii="宋体" w:hAnsi="宋体"/>
            <w:b w:val="0"/>
            <w:bCs w:val="0"/>
            <w:noProof/>
            <w:sz w:val="22"/>
            <w:szCs w:val="22"/>
          </w:rPr>
          <w:fldChar w:fldCharType="separate"/>
        </w:r>
        <w:r w:rsidR="00A36E0A">
          <w:rPr>
            <w:rFonts w:ascii="宋体" w:hAnsi="宋体" w:hint="eastAsia"/>
            <w:b w:val="0"/>
            <w:bCs w:val="0"/>
            <w:noProof/>
            <w:sz w:val="22"/>
            <w:szCs w:val="22"/>
          </w:rPr>
          <w:t>31</w:t>
        </w:r>
        <w:r>
          <w:rPr>
            <w:rFonts w:ascii="宋体" w:hAnsi="宋体"/>
            <w:b w:val="0"/>
            <w:bCs w:val="0"/>
            <w:noProof/>
            <w:sz w:val="22"/>
            <w:szCs w:val="22"/>
          </w:rPr>
          <w:fldChar w:fldCharType="end"/>
        </w:r>
      </w:hyperlink>
    </w:p>
    <w:p w14:paraId="528EEF4F" w14:textId="359903A2" w:rsidR="001E2BF7" w:rsidRDefault="001E2BF7">
      <w:pPr>
        <w:pStyle w:val="TOC2"/>
        <w:tabs>
          <w:tab w:val="right" w:leader="middleDot" w:pos="8721"/>
        </w:tabs>
        <w:spacing w:line="360" w:lineRule="auto"/>
        <w:ind w:left="0"/>
        <w:rPr>
          <w:rFonts w:ascii="宋体" w:hAnsi="宋体" w:cstheme="minorBidi" w:hint="eastAsia"/>
          <w:smallCaps w:val="0"/>
          <w:noProof/>
          <w:sz w:val="22"/>
          <w:szCs w:val="22"/>
          <w14:ligatures w14:val="standardContextual"/>
        </w:rPr>
      </w:pPr>
      <w:hyperlink w:anchor="_Toc193461370" w:history="1">
        <w:r>
          <w:rPr>
            <w:rStyle w:val="aff8"/>
            <w:rFonts w:ascii="宋体" w:hAnsi="宋体" w:cs="宋体"/>
            <w:noProof/>
            <w:sz w:val="22"/>
            <w:szCs w:val="22"/>
          </w:rPr>
          <w:t>一、</w:t>
        </w:r>
        <w:r>
          <w:rPr>
            <w:rStyle w:val="aff8"/>
            <w:rFonts w:ascii="宋体" w:hAnsi="宋体"/>
            <w:noProof/>
            <w:sz w:val="22"/>
            <w:szCs w:val="22"/>
          </w:rPr>
          <w:t>磋商书</w:t>
        </w:r>
        <w:r>
          <w:rPr>
            <w:rFonts w:ascii="宋体" w:hAnsi="宋体"/>
            <w:noProof/>
            <w:sz w:val="22"/>
            <w:szCs w:val="22"/>
          </w:rPr>
          <w:tab/>
        </w:r>
        <w:r>
          <w:rPr>
            <w:rFonts w:ascii="宋体" w:hAnsi="宋体"/>
            <w:noProof/>
            <w:sz w:val="22"/>
            <w:szCs w:val="22"/>
          </w:rPr>
          <w:fldChar w:fldCharType="begin"/>
        </w:r>
        <w:r>
          <w:rPr>
            <w:rFonts w:ascii="宋体" w:hAnsi="宋体"/>
            <w:noProof/>
            <w:sz w:val="22"/>
            <w:szCs w:val="22"/>
          </w:rPr>
          <w:instrText xml:space="preserve"> PAGEREF _Toc193461370 \h </w:instrText>
        </w:r>
        <w:r>
          <w:rPr>
            <w:rFonts w:ascii="宋体" w:hAnsi="宋体"/>
            <w:noProof/>
            <w:sz w:val="22"/>
            <w:szCs w:val="22"/>
          </w:rPr>
        </w:r>
        <w:r>
          <w:rPr>
            <w:rFonts w:ascii="宋体" w:hAnsi="宋体"/>
            <w:noProof/>
            <w:sz w:val="22"/>
            <w:szCs w:val="22"/>
          </w:rPr>
          <w:fldChar w:fldCharType="separate"/>
        </w:r>
        <w:r w:rsidR="00A36E0A">
          <w:rPr>
            <w:rFonts w:ascii="宋体" w:hAnsi="宋体" w:hint="eastAsia"/>
            <w:noProof/>
            <w:sz w:val="22"/>
            <w:szCs w:val="22"/>
          </w:rPr>
          <w:t>35</w:t>
        </w:r>
        <w:r>
          <w:rPr>
            <w:rFonts w:ascii="宋体" w:hAnsi="宋体"/>
            <w:noProof/>
            <w:sz w:val="22"/>
            <w:szCs w:val="22"/>
          </w:rPr>
          <w:fldChar w:fldCharType="end"/>
        </w:r>
      </w:hyperlink>
    </w:p>
    <w:p w14:paraId="507F78BF" w14:textId="426B223C" w:rsidR="001E2BF7" w:rsidRDefault="001E2BF7">
      <w:pPr>
        <w:pStyle w:val="TOC2"/>
        <w:tabs>
          <w:tab w:val="right" w:leader="middleDot" w:pos="8721"/>
        </w:tabs>
        <w:spacing w:line="360" w:lineRule="auto"/>
        <w:ind w:left="0"/>
        <w:rPr>
          <w:rFonts w:ascii="宋体" w:hAnsi="宋体" w:cstheme="minorBidi" w:hint="eastAsia"/>
          <w:smallCaps w:val="0"/>
          <w:noProof/>
          <w:sz w:val="22"/>
          <w:szCs w:val="22"/>
          <w14:ligatures w14:val="standardContextual"/>
        </w:rPr>
      </w:pPr>
      <w:hyperlink w:anchor="_Toc193461371" w:history="1">
        <w:r>
          <w:rPr>
            <w:rStyle w:val="aff8"/>
            <w:rFonts w:ascii="宋体" w:hAnsi="宋体" w:cs="宋体"/>
            <w:noProof/>
            <w:sz w:val="22"/>
            <w:szCs w:val="22"/>
          </w:rPr>
          <w:t>二、法定代表人身份证明书</w:t>
        </w:r>
        <w:r>
          <w:rPr>
            <w:rFonts w:ascii="宋体" w:hAnsi="宋体"/>
            <w:noProof/>
            <w:sz w:val="22"/>
            <w:szCs w:val="22"/>
          </w:rPr>
          <w:tab/>
        </w:r>
        <w:r>
          <w:rPr>
            <w:rFonts w:ascii="宋体" w:hAnsi="宋体"/>
            <w:noProof/>
            <w:sz w:val="22"/>
            <w:szCs w:val="22"/>
          </w:rPr>
          <w:fldChar w:fldCharType="begin"/>
        </w:r>
        <w:r>
          <w:rPr>
            <w:rFonts w:ascii="宋体" w:hAnsi="宋体"/>
            <w:noProof/>
            <w:sz w:val="22"/>
            <w:szCs w:val="22"/>
          </w:rPr>
          <w:instrText xml:space="preserve"> PAGEREF _Toc193461371 \h </w:instrText>
        </w:r>
        <w:r>
          <w:rPr>
            <w:rFonts w:ascii="宋体" w:hAnsi="宋体"/>
            <w:noProof/>
            <w:sz w:val="22"/>
            <w:szCs w:val="22"/>
          </w:rPr>
        </w:r>
        <w:r>
          <w:rPr>
            <w:rFonts w:ascii="宋体" w:hAnsi="宋体"/>
            <w:noProof/>
            <w:sz w:val="22"/>
            <w:szCs w:val="22"/>
          </w:rPr>
          <w:fldChar w:fldCharType="separate"/>
        </w:r>
        <w:r w:rsidR="00A36E0A">
          <w:rPr>
            <w:rFonts w:ascii="宋体" w:hAnsi="宋体" w:hint="eastAsia"/>
            <w:noProof/>
            <w:sz w:val="22"/>
            <w:szCs w:val="22"/>
          </w:rPr>
          <w:t>36</w:t>
        </w:r>
        <w:r>
          <w:rPr>
            <w:rFonts w:ascii="宋体" w:hAnsi="宋体"/>
            <w:noProof/>
            <w:sz w:val="22"/>
            <w:szCs w:val="22"/>
          </w:rPr>
          <w:fldChar w:fldCharType="end"/>
        </w:r>
      </w:hyperlink>
    </w:p>
    <w:p w14:paraId="4548296D" w14:textId="4A47A221" w:rsidR="001E2BF7" w:rsidRDefault="001E2BF7">
      <w:pPr>
        <w:pStyle w:val="TOC2"/>
        <w:tabs>
          <w:tab w:val="right" w:leader="middleDot" w:pos="8721"/>
        </w:tabs>
        <w:spacing w:line="360" w:lineRule="auto"/>
        <w:ind w:left="0"/>
        <w:rPr>
          <w:rFonts w:ascii="宋体" w:hAnsi="宋体" w:cstheme="minorBidi" w:hint="eastAsia"/>
          <w:smallCaps w:val="0"/>
          <w:noProof/>
          <w:sz w:val="22"/>
          <w:szCs w:val="22"/>
          <w14:ligatures w14:val="standardContextual"/>
        </w:rPr>
      </w:pPr>
      <w:hyperlink w:anchor="_Toc193461372" w:history="1">
        <w:r>
          <w:rPr>
            <w:rStyle w:val="aff8"/>
            <w:rFonts w:ascii="宋体" w:hAnsi="宋体" w:cs="宋体"/>
            <w:noProof/>
            <w:sz w:val="22"/>
            <w:szCs w:val="22"/>
          </w:rPr>
          <w:t>三、法定代表人授权书</w:t>
        </w:r>
        <w:r>
          <w:rPr>
            <w:rFonts w:ascii="宋体" w:hAnsi="宋体"/>
            <w:noProof/>
            <w:sz w:val="22"/>
            <w:szCs w:val="22"/>
          </w:rPr>
          <w:tab/>
        </w:r>
        <w:r>
          <w:rPr>
            <w:rFonts w:ascii="宋体" w:hAnsi="宋体"/>
            <w:noProof/>
            <w:sz w:val="22"/>
            <w:szCs w:val="22"/>
          </w:rPr>
          <w:fldChar w:fldCharType="begin"/>
        </w:r>
        <w:r>
          <w:rPr>
            <w:rFonts w:ascii="宋体" w:hAnsi="宋体"/>
            <w:noProof/>
            <w:sz w:val="22"/>
            <w:szCs w:val="22"/>
          </w:rPr>
          <w:instrText xml:space="preserve"> PAGEREF _Toc193461372 \h </w:instrText>
        </w:r>
        <w:r>
          <w:rPr>
            <w:rFonts w:ascii="宋体" w:hAnsi="宋体"/>
            <w:noProof/>
            <w:sz w:val="22"/>
            <w:szCs w:val="22"/>
          </w:rPr>
        </w:r>
        <w:r>
          <w:rPr>
            <w:rFonts w:ascii="宋体" w:hAnsi="宋体"/>
            <w:noProof/>
            <w:sz w:val="22"/>
            <w:szCs w:val="22"/>
          </w:rPr>
          <w:fldChar w:fldCharType="separate"/>
        </w:r>
        <w:r w:rsidR="00A36E0A">
          <w:rPr>
            <w:rFonts w:ascii="宋体" w:hAnsi="宋体" w:hint="eastAsia"/>
            <w:noProof/>
            <w:sz w:val="22"/>
            <w:szCs w:val="22"/>
          </w:rPr>
          <w:t>37</w:t>
        </w:r>
        <w:r>
          <w:rPr>
            <w:rFonts w:ascii="宋体" w:hAnsi="宋体"/>
            <w:noProof/>
            <w:sz w:val="22"/>
            <w:szCs w:val="22"/>
          </w:rPr>
          <w:fldChar w:fldCharType="end"/>
        </w:r>
      </w:hyperlink>
    </w:p>
    <w:p w14:paraId="7C6A25F7" w14:textId="2A49A8E9" w:rsidR="001E2BF7" w:rsidRDefault="001E2BF7">
      <w:pPr>
        <w:pStyle w:val="TOC2"/>
        <w:tabs>
          <w:tab w:val="right" w:leader="middleDot" w:pos="8721"/>
        </w:tabs>
        <w:spacing w:line="360" w:lineRule="auto"/>
        <w:ind w:left="0"/>
        <w:rPr>
          <w:rFonts w:ascii="宋体" w:hAnsi="宋体" w:cstheme="minorBidi" w:hint="eastAsia"/>
          <w:smallCaps w:val="0"/>
          <w:noProof/>
          <w:sz w:val="22"/>
          <w:szCs w:val="22"/>
          <w14:ligatures w14:val="standardContextual"/>
        </w:rPr>
      </w:pPr>
      <w:hyperlink w:anchor="_Toc193461373" w:history="1">
        <w:r>
          <w:rPr>
            <w:rStyle w:val="aff8"/>
            <w:rFonts w:ascii="宋体" w:hAnsi="宋体" w:cs="宋体"/>
            <w:noProof/>
            <w:sz w:val="22"/>
            <w:szCs w:val="22"/>
          </w:rPr>
          <w:t>四、报价一览表</w:t>
        </w:r>
        <w:r>
          <w:rPr>
            <w:rFonts w:ascii="宋体" w:hAnsi="宋体"/>
            <w:noProof/>
            <w:sz w:val="22"/>
            <w:szCs w:val="22"/>
          </w:rPr>
          <w:tab/>
        </w:r>
        <w:r>
          <w:rPr>
            <w:rFonts w:ascii="宋体" w:hAnsi="宋体"/>
            <w:noProof/>
            <w:sz w:val="22"/>
            <w:szCs w:val="22"/>
          </w:rPr>
          <w:fldChar w:fldCharType="begin"/>
        </w:r>
        <w:r>
          <w:rPr>
            <w:rFonts w:ascii="宋体" w:hAnsi="宋体"/>
            <w:noProof/>
            <w:sz w:val="22"/>
            <w:szCs w:val="22"/>
          </w:rPr>
          <w:instrText xml:space="preserve"> PAGEREF _Toc193461373 \h </w:instrText>
        </w:r>
        <w:r>
          <w:rPr>
            <w:rFonts w:ascii="宋体" w:hAnsi="宋体"/>
            <w:noProof/>
            <w:sz w:val="22"/>
            <w:szCs w:val="22"/>
          </w:rPr>
        </w:r>
        <w:r>
          <w:rPr>
            <w:rFonts w:ascii="宋体" w:hAnsi="宋体"/>
            <w:noProof/>
            <w:sz w:val="22"/>
            <w:szCs w:val="22"/>
          </w:rPr>
          <w:fldChar w:fldCharType="separate"/>
        </w:r>
        <w:r w:rsidR="00A36E0A">
          <w:rPr>
            <w:rFonts w:ascii="宋体" w:hAnsi="宋体" w:hint="eastAsia"/>
            <w:noProof/>
            <w:sz w:val="22"/>
            <w:szCs w:val="22"/>
          </w:rPr>
          <w:t>38</w:t>
        </w:r>
        <w:r>
          <w:rPr>
            <w:rFonts w:ascii="宋体" w:hAnsi="宋体"/>
            <w:noProof/>
            <w:sz w:val="22"/>
            <w:szCs w:val="22"/>
          </w:rPr>
          <w:fldChar w:fldCharType="end"/>
        </w:r>
      </w:hyperlink>
    </w:p>
    <w:p w14:paraId="0F3F801A" w14:textId="7C1BA8FF" w:rsidR="001E2BF7" w:rsidRDefault="001E2BF7">
      <w:pPr>
        <w:pStyle w:val="TOC2"/>
        <w:tabs>
          <w:tab w:val="right" w:leader="middleDot" w:pos="8721"/>
        </w:tabs>
        <w:spacing w:line="360" w:lineRule="auto"/>
        <w:ind w:left="0"/>
        <w:rPr>
          <w:rFonts w:ascii="宋体" w:hAnsi="宋体" w:cstheme="minorBidi" w:hint="eastAsia"/>
          <w:smallCaps w:val="0"/>
          <w:noProof/>
          <w:sz w:val="22"/>
          <w:szCs w:val="22"/>
          <w14:ligatures w14:val="standardContextual"/>
        </w:rPr>
      </w:pPr>
      <w:hyperlink w:anchor="_Toc193461374" w:history="1">
        <w:r>
          <w:rPr>
            <w:rStyle w:val="aff8"/>
            <w:rFonts w:ascii="宋体" w:hAnsi="宋体" w:cs="宋体"/>
            <w:noProof/>
            <w:sz w:val="22"/>
            <w:szCs w:val="22"/>
          </w:rPr>
          <w:t>五、分项报价表</w:t>
        </w:r>
        <w:r>
          <w:rPr>
            <w:rFonts w:ascii="宋体" w:hAnsi="宋体"/>
            <w:noProof/>
            <w:sz w:val="22"/>
            <w:szCs w:val="22"/>
          </w:rPr>
          <w:tab/>
        </w:r>
        <w:r>
          <w:rPr>
            <w:rFonts w:ascii="宋体" w:hAnsi="宋体"/>
            <w:noProof/>
            <w:sz w:val="22"/>
            <w:szCs w:val="22"/>
          </w:rPr>
          <w:fldChar w:fldCharType="begin"/>
        </w:r>
        <w:r>
          <w:rPr>
            <w:rFonts w:ascii="宋体" w:hAnsi="宋体"/>
            <w:noProof/>
            <w:sz w:val="22"/>
            <w:szCs w:val="22"/>
          </w:rPr>
          <w:instrText xml:space="preserve"> PAGEREF _Toc193461374 \h </w:instrText>
        </w:r>
        <w:r>
          <w:rPr>
            <w:rFonts w:ascii="宋体" w:hAnsi="宋体"/>
            <w:noProof/>
            <w:sz w:val="22"/>
            <w:szCs w:val="22"/>
          </w:rPr>
        </w:r>
        <w:r>
          <w:rPr>
            <w:rFonts w:ascii="宋体" w:hAnsi="宋体"/>
            <w:noProof/>
            <w:sz w:val="22"/>
            <w:szCs w:val="22"/>
          </w:rPr>
          <w:fldChar w:fldCharType="separate"/>
        </w:r>
        <w:r w:rsidR="00A36E0A">
          <w:rPr>
            <w:rFonts w:ascii="宋体" w:hAnsi="宋体" w:hint="eastAsia"/>
            <w:noProof/>
            <w:sz w:val="22"/>
            <w:szCs w:val="22"/>
          </w:rPr>
          <w:t>40</w:t>
        </w:r>
        <w:r>
          <w:rPr>
            <w:rFonts w:ascii="宋体" w:hAnsi="宋体"/>
            <w:noProof/>
            <w:sz w:val="22"/>
            <w:szCs w:val="22"/>
          </w:rPr>
          <w:fldChar w:fldCharType="end"/>
        </w:r>
      </w:hyperlink>
    </w:p>
    <w:p w14:paraId="1222133B" w14:textId="4A4E5E14" w:rsidR="001E2BF7" w:rsidRDefault="001E2BF7">
      <w:pPr>
        <w:pStyle w:val="TOC2"/>
        <w:tabs>
          <w:tab w:val="right" w:leader="middleDot" w:pos="8721"/>
        </w:tabs>
        <w:spacing w:line="360" w:lineRule="auto"/>
        <w:ind w:left="0"/>
        <w:rPr>
          <w:rFonts w:ascii="宋体" w:hAnsi="宋体" w:cstheme="minorBidi" w:hint="eastAsia"/>
          <w:smallCaps w:val="0"/>
          <w:noProof/>
          <w:sz w:val="22"/>
          <w:szCs w:val="22"/>
          <w14:ligatures w14:val="standardContextual"/>
        </w:rPr>
      </w:pPr>
      <w:hyperlink w:anchor="_Toc193461375" w:history="1">
        <w:r>
          <w:rPr>
            <w:rStyle w:val="aff8"/>
            <w:rFonts w:ascii="宋体" w:hAnsi="宋体" w:cs="宋体"/>
            <w:noProof/>
            <w:sz w:val="22"/>
            <w:szCs w:val="22"/>
          </w:rPr>
          <w:t>六、类似业绩一览表</w:t>
        </w:r>
        <w:r>
          <w:rPr>
            <w:rFonts w:ascii="宋体" w:hAnsi="宋体"/>
            <w:noProof/>
            <w:sz w:val="22"/>
            <w:szCs w:val="22"/>
          </w:rPr>
          <w:tab/>
        </w:r>
        <w:r>
          <w:rPr>
            <w:rFonts w:ascii="宋体" w:hAnsi="宋体"/>
            <w:noProof/>
            <w:sz w:val="22"/>
            <w:szCs w:val="22"/>
          </w:rPr>
          <w:fldChar w:fldCharType="begin"/>
        </w:r>
        <w:r>
          <w:rPr>
            <w:rFonts w:ascii="宋体" w:hAnsi="宋体"/>
            <w:noProof/>
            <w:sz w:val="22"/>
            <w:szCs w:val="22"/>
          </w:rPr>
          <w:instrText xml:space="preserve"> PAGEREF _Toc193461375 \h </w:instrText>
        </w:r>
        <w:r>
          <w:rPr>
            <w:rFonts w:ascii="宋体" w:hAnsi="宋体"/>
            <w:noProof/>
            <w:sz w:val="22"/>
            <w:szCs w:val="22"/>
          </w:rPr>
        </w:r>
        <w:r>
          <w:rPr>
            <w:rFonts w:ascii="宋体" w:hAnsi="宋体"/>
            <w:noProof/>
            <w:sz w:val="22"/>
            <w:szCs w:val="22"/>
          </w:rPr>
          <w:fldChar w:fldCharType="separate"/>
        </w:r>
        <w:r w:rsidR="00A36E0A">
          <w:rPr>
            <w:rFonts w:ascii="宋体" w:hAnsi="宋体" w:hint="eastAsia"/>
            <w:noProof/>
            <w:sz w:val="22"/>
            <w:szCs w:val="22"/>
          </w:rPr>
          <w:t>41</w:t>
        </w:r>
        <w:r>
          <w:rPr>
            <w:rFonts w:ascii="宋体" w:hAnsi="宋体"/>
            <w:noProof/>
            <w:sz w:val="22"/>
            <w:szCs w:val="22"/>
          </w:rPr>
          <w:fldChar w:fldCharType="end"/>
        </w:r>
      </w:hyperlink>
    </w:p>
    <w:p w14:paraId="4048713C" w14:textId="1EE26163" w:rsidR="001E2BF7" w:rsidRDefault="001E2BF7">
      <w:pPr>
        <w:pStyle w:val="TOC2"/>
        <w:tabs>
          <w:tab w:val="right" w:leader="middleDot" w:pos="8721"/>
        </w:tabs>
        <w:spacing w:line="360" w:lineRule="auto"/>
        <w:ind w:left="0"/>
        <w:rPr>
          <w:rFonts w:ascii="宋体" w:hAnsi="宋体" w:cstheme="minorBidi" w:hint="eastAsia"/>
          <w:smallCaps w:val="0"/>
          <w:noProof/>
          <w:sz w:val="22"/>
          <w:szCs w:val="22"/>
          <w14:ligatures w14:val="standardContextual"/>
        </w:rPr>
      </w:pPr>
      <w:hyperlink w:anchor="_Toc193461376" w:history="1">
        <w:r>
          <w:rPr>
            <w:rStyle w:val="aff8"/>
            <w:rFonts w:ascii="宋体" w:hAnsi="宋体" w:cs="宋体"/>
            <w:noProof/>
            <w:sz w:val="22"/>
            <w:szCs w:val="22"/>
          </w:rPr>
          <w:t>七、资格证明文件</w:t>
        </w:r>
        <w:r>
          <w:rPr>
            <w:rFonts w:ascii="宋体" w:hAnsi="宋体"/>
            <w:noProof/>
            <w:sz w:val="22"/>
            <w:szCs w:val="22"/>
          </w:rPr>
          <w:tab/>
        </w:r>
        <w:r>
          <w:rPr>
            <w:rFonts w:ascii="宋体" w:hAnsi="宋体"/>
            <w:noProof/>
            <w:sz w:val="22"/>
            <w:szCs w:val="22"/>
          </w:rPr>
          <w:fldChar w:fldCharType="begin"/>
        </w:r>
        <w:r>
          <w:rPr>
            <w:rFonts w:ascii="宋体" w:hAnsi="宋体"/>
            <w:noProof/>
            <w:sz w:val="22"/>
            <w:szCs w:val="22"/>
          </w:rPr>
          <w:instrText xml:space="preserve"> PAGEREF _Toc193461376 \h </w:instrText>
        </w:r>
        <w:r>
          <w:rPr>
            <w:rFonts w:ascii="宋体" w:hAnsi="宋体"/>
            <w:noProof/>
            <w:sz w:val="22"/>
            <w:szCs w:val="22"/>
          </w:rPr>
        </w:r>
        <w:r>
          <w:rPr>
            <w:rFonts w:ascii="宋体" w:hAnsi="宋体"/>
            <w:noProof/>
            <w:sz w:val="22"/>
            <w:szCs w:val="22"/>
          </w:rPr>
          <w:fldChar w:fldCharType="separate"/>
        </w:r>
        <w:r w:rsidR="00A36E0A">
          <w:rPr>
            <w:rFonts w:ascii="宋体" w:hAnsi="宋体" w:hint="eastAsia"/>
            <w:noProof/>
            <w:sz w:val="22"/>
            <w:szCs w:val="22"/>
          </w:rPr>
          <w:t>42</w:t>
        </w:r>
        <w:r>
          <w:rPr>
            <w:rFonts w:ascii="宋体" w:hAnsi="宋体"/>
            <w:noProof/>
            <w:sz w:val="22"/>
            <w:szCs w:val="22"/>
          </w:rPr>
          <w:fldChar w:fldCharType="end"/>
        </w:r>
      </w:hyperlink>
    </w:p>
    <w:p w14:paraId="362CEA7B" w14:textId="4F111DB5" w:rsidR="001E2BF7" w:rsidRDefault="001E2BF7">
      <w:pPr>
        <w:pStyle w:val="TOC2"/>
        <w:tabs>
          <w:tab w:val="right" w:leader="middleDot" w:pos="8721"/>
        </w:tabs>
        <w:spacing w:line="360" w:lineRule="auto"/>
        <w:ind w:left="0"/>
        <w:rPr>
          <w:rFonts w:ascii="宋体" w:hAnsi="宋体" w:cstheme="minorBidi" w:hint="eastAsia"/>
          <w:smallCaps w:val="0"/>
          <w:noProof/>
          <w:sz w:val="22"/>
          <w:szCs w:val="22"/>
          <w14:ligatures w14:val="standardContextual"/>
        </w:rPr>
      </w:pPr>
      <w:hyperlink w:anchor="_Toc193461377" w:history="1">
        <w:r>
          <w:rPr>
            <w:rStyle w:val="aff8"/>
            <w:rFonts w:ascii="宋体" w:hAnsi="宋体" w:cs="宋体"/>
            <w:noProof/>
            <w:sz w:val="22"/>
            <w:szCs w:val="22"/>
          </w:rPr>
          <w:t>十、技术文件</w:t>
        </w:r>
        <w:r>
          <w:rPr>
            <w:rFonts w:ascii="宋体" w:hAnsi="宋体"/>
            <w:noProof/>
            <w:sz w:val="22"/>
            <w:szCs w:val="22"/>
          </w:rPr>
          <w:tab/>
        </w:r>
        <w:r>
          <w:rPr>
            <w:rFonts w:ascii="宋体" w:hAnsi="宋体"/>
            <w:noProof/>
            <w:sz w:val="22"/>
            <w:szCs w:val="22"/>
          </w:rPr>
          <w:fldChar w:fldCharType="begin"/>
        </w:r>
        <w:r>
          <w:rPr>
            <w:rFonts w:ascii="宋体" w:hAnsi="宋体"/>
            <w:noProof/>
            <w:sz w:val="22"/>
            <w:szCs w:val="22"/>
          </w:rPr>
          <w:instrText xml:space="preserve"> PAGEREF _Toc193461377 \h </w:instrText>
        </w:r>
        <w:r>
          <w:rPr>
            <w:rFonts w:ascii="宋体" w:hAnsi="宋体"/>
            <w:noProof/>
            <w:sz w:val="22"/>
            <w:szCs w:val="22"/>
          </w:rPr>
        </w:r>
        <w:r>
          <w:rPr>
            <w:rFonts w:ascii="宋体" w:hAnsi="宋体"/>
            <w:noProof/>
            <w:sz w:val="22"/>
            <w:szCs w:val="22"/>
          </w:rPr>
          <w:fldChar w:fldCharType="separate"/>
        </w:r>
        <w:r w:rsidR="00A36E0A">
          <w:rPr>
            <w:rFonts w:ascii="宋体" w:hAnsi="宋体" w:hint="eastAsia"/>
            <w:noProof/>
            <w:sz w:val="22"/>
            <w:szCs w:val="22"/>
          </w:rPr>
          <w:t>45</w:t>
        </w:r>
        <w:r>
          <w:rPr>
            <w:rFonts w:ascii="宋体" w:hAnsi="宋体"/>
            <w:noProof/>
            <w:sz w:val="22"/>
            <w:szCs w:val="22"/>
          </w:rPr>
          <w:fldChar w:fldCharType="end"/>
        </w:r>
      </w:hyperlink>
    </w:p>
    <w:p w14:paraId="742C48CC" w14:textId="43100087" w:rsidR="001E2BF7" w:rsidRDefault="001E2BF7">
      <w:pPr>
        <w:pStyle w:val="TOC2"/>
        <w:tabs>
          <w:tab w:val="right" w:leader="middleDot" w:pos="8721"/>
        </w:tabs>
        <w:spacing w:line="360" w:lineRule="auto"/>
        <w:ind w:left="0"/>
        <w:rPr>
          <w:rFonts w:ascii="宋体" w:hAnsi="宋体" w:cstheme="minorBidi" w:hint="eastAsia"/>
          <w:smallCaps w:val="0"/>
          <w:noProof/>
          <w:sz w:val="22"/>
          <w:szCs w:val="22"/>
          <w14:ligatures w14:val="standardContextual"/>
        </w:rPr>
      </w:pPr>
      <w:hyperlink w:anchor="_Toc193461378" w:history="1">
        <w:r>
          <w:rPr>
            <w:rStyle w:val="aff8"/>
            <w:rFonts w:ascii="宋体" w:hAnsi="宋体" w:cs="宋体"/>
            <w:noProof/>
            <w:sz w:val="22"/>
            <w:szCs w:val="22"/>
          </w:rPr>
          <w:t>十一、磋商投标人认为应该提交的其它文件（格式自拟）</w:t>
        </w:r>
        <w:r>
          <w:rPr>
            <w:rFonts w:ascii="宋体" w:hAnsi="宋体"/>
            <w:noProof/>
            <w:sz w:val="22"/>
            <w:szCs w:val="22"/>
          </w:rPr>
          <w:tab/>
        </w:r>
        <w:r>
          <w:rPr>
            <w:rFonts w:ascii="宋体" w:hAnsi="宋体"/>
            <w:noProof/>
            <w:sz w:val="22"/>
            <w:szCs w:val="22"/>
          </w:rPr>
          <w:fldChar w:fldCharType="begin"/>
        </w:r>
        <w:r>
          <w:rPr>
            <w:rFonts w:ascii="宋体" w:hAnsi="宋体"/>
            <w:noProof/>
            <w:sz w:val="22"/>
            <w:szCs w:val="22"/>
          </w:rPr>
          <w:instrText xml:space="preserve"> PAGEREF _Toc193461378 \h </w:instrText>
        </w:r>
        <w:r>
          <w:rPr>
            <w:rFonts w:ascii="宋体" w:hAnsi="宋体"/>
            <w:noProof/>
            <w:sz w:val="22"/>
            <w:szCs w:val="22"/>
          </w:rPr>
        </w:r>
        <w:r>
          <w:rPr>
            <w:rFonts w:ascii="宋体" w:hAnsi="宋体"/>
            <w:noProof/>
            <w:sz w:val="22"/>
            <w:szCs w:val="22"/>
          </w:rPr>
          <w:fldChar w:fldCharType="separate"/>
        </w:r>
        <w:r w:rsidR="00A36E0A">
          <w:rPr>
            <w:rFonts w:ascii="宋体" w:hAnsi="宋体" w:hint="eastAsia"/>
            <w:noProof/>
            <w:sz w:val="22"/>
            <w:szCs w:val="22"/>
          </w:rPr>
          <w:t>46</w:t>
        </w:r>
        <w:r>
          <w:rPr>
            <w:rFonts w:ascii="宋体" w:hAnsi="宋体"/>
            <w:noProof/>
            <w:sz w:val="22"/>
            <w:szCs w:val="22"/>
          </w:rPr>
          <w:fldChar w:fldCharType="end"/>
        </w:r>
      </w:hyperlink>
    </w:p>
    <w:p w14:paraId="61F1AB53" w14:textId="5534055C" w:rsidR="001E2BF7" w:rsidRDefault="001E2BF7">
      <w:pPr>
        <w:pStyle w:val="TOC2"/>
        <w:tabs>
          <w:tab w:val="right" w:leader="middleDot" w:pos="8721"/>
        </w:tabs>
        <w:spacing w:line="360" w:lineRule="auto"/>
        <w:ind w:left="0"/>
        <w:rPr>
          <w:rFonts w:ascii="宋体" w:hAnsi="宋体" w:cstheme="minorBidi" w:hint="eastAsia"/>
          <w:smallCaps w:val="0"/>
          <w:noProof/>
          <w:sz w:val="22"/>
          <w:szCs w:val="22"/>
          <w14:ligatures w14:val="standardContextual"/>
        </w:rPr>
      </w:pPr>
      <w:hyperlink w:anchor="_Toc193461379" w:history="1">
        <w:r>
          <w:rPr>
            <w:rStyle w:val="aff8"/>
            <w:rFonts w:ascii="宋体" w:hAnsi="宋体" w:cs="宋体"/>
            <w:noProof/>
            <w:sz w:val="22"/>
            <w:szCs w:val="22"/>
          </w:rPr>
          <w:t>十二、中小企业声明函</w:t>
        </w:r>
        <w:r>
          <w:rPr>
            <w:rFonts w:ascii="宋体" w:hAnsi="宋体"/>
            <w:noProof/>
            <w:sz w:val="22"/>
            <w:szCs w:val="22"/>
          </w:rPr>
          <w:tab/>
        </w:r>
        <w:r>
          <w:rPr>
            <w:rFonts w:ascii="宋体" w:hAnsi="宋体"/>
            <w:noProof/>
            <w:sz w:val="22"/>
            <w:szCs w:val="22"/>
          </w:rPr>
          <w:fldChar w:fldCharType="begin"/>
        </w:r>
        <w:r>
          <w:rPr>
            <w:rFonts w:ascii="宋体" w:hAnsi="宋体"/>
            <w:noProof/>
            <w:sz w:val="22"/>
            <w:szCs w:val="22"/>
          </w:rPr>
          <w:instrText xml:space="preserve"> PAGEREF _Toc193461379 \h </w:instrText>
        </w:r>
        <w:r>
          <w:rPr>
            <w:rFonts w:ascii="宋体" w:hAnsi="宋体"/>
            <w:noProof/>
            <w:sz w:val="22"/>
            <w:szCs w:val="22"/>
          </w:rPr>
        </w:r>
        <w:r>
          <w:rPr>
            <w:rFonts w:ascii="宋体" w:hAnsi="宋体"/>
            <w:noProof/>
            <w:sz w:val="22"/>
            <w:szCs w:val="22"/>
          </w:rPr>
          <w:fldChar w:fldCharType="separate"/>
        </w:r>
        <w:r w:rsidR="00A36E0A">
          <w:rPr>
            <w:rFonts w:ascii="宋体" w:hAnsi="宋体" w:hint="eastAsia"/>
            <w:noProof/>
            <w:sz w:val="22"/>
            <w:szCs w:val="22"/>
          </w:rPr>
          <w:t>47</w:t>
        </w:r>
        <w:r>
          <w:rPr>
            <w:rFonts w:ascii="宋体" w:hAnsi="宋体"/>
            <w:noProof/>
            <w:sz w:val="22"/>
            <w:szCs w:val="22"/>
          </w:rPr>
          <w:fldChar w:fldCharType="end"/>
        </w:r>
      </w:hyperlink>
    </w:p>
    <w:p w14:paraId="0F467AAE" w14:textId="73EE986F" w:rsidR="001E2BF7" w:rsidRDefault="001E2BF7">
      <w:pPr>
        <w:pStyle w:val="TOC2"/>
        <w:tabs>
          <w:tab w:val="right" w:leader="middleDot" w:pos="8721"/>
        </w:tabs>
        <w:spacing w:line="360" w:lineRule="auto"/>
        <w:ind w:left="0"/>
        <w:rPr>
          <w:rFonts w:ascii="宋体" w:hAnsi="宋体" w:cstheme="minorBidi" w:hint="eastAsia"/>
          <w:smallCaps w:val="0"/>
          <w:noProof/>
          <w:sz w:val="22"/>
          <w:szCs w:val="22"/>
          <w14:ligatures w14:val="standardContextual"/>
        </w:rPr>
      </w:pPr>
      <w:hyperlink w:anchor="_Toc193461380" w:history="1">
        <w:r>
          <w:rPr>
            <w:rStyle w:val="aff8"/>
            <w:rFonts w:ascii="宋体" w:hAnsi="宋体" w:cs="宋体"/>
            <w:noProof/>
            <w:sz w:val="22"/>
            <w:szCs w:val="22"/>
          </w:rPr>
          <w:t>十三、监狱企业证明文件（如有）</w:t>
        </w:r>
        <w:r>
          <w:rPr>
            <w:rFonts w:ascii="宋体" w:hAnsi="宋体"/>
            <w:noProof/>
            <w:sz w:val="22"/>
            <w:szCs w:val="22"/>
          </w:rPr>
          <w:tab/>
        </w:r>
        <w:r>
          <w:rPr>
            <w:rFonts w:ascii="宋体" w:hAnsi="宋体"/>
            <w:noProof/>
            <w:sz w:val="22"/>
            <w:szCs w:val="22"/>
          </w:rPr>
          <w:fldChar w:fldCharType="begin"/>
        </w:r>
        <w:r>
          <w:rPr>
            <w:rFonts w:ascii="宋体" w:hAnsi="宋体"/>
            <w:noProof/>
            <w:sz w:val="22"/>
            <w:szCs w:val="22"/>
          </w:rPr>
          <w:instrText xml:space="preserve"> PAGEREF _Toc193461380 \h </w:instrText>
        </w:r>
        <w:r>
          <w:rPr>
            <w:rFonts w:ascii="宋体" w:hAnsi="宋体"/>
            <w:noProof/>
            <w:sz w:val="22"/>
            <w:szCs w:val="22"/>
          </w:rPr>
        </w:r>
        <w:r>
          <w:rPr>
            <w:rFonts w:ascii="宋体" w:hAnsi="宋体"/>
            <w:noProof/>
            <w:sz w:val="22"/>
            <w:szCs w:val="22"/>
          </w:rPr>
          <w:fldChar w:fldCharType="separate"/>
        </w:r>
        <w:r w:rsidR="00A36E0A">
          <w:rPr>
            <w:rFonts w:ascii="宋体" w:hAnsi="宋体" w:hint="eastAsia"/>
            <w:noProof/>
            <w:sz w:val="22"/>
            <w:szCs w:val="22"/>
          </w:rPr>
          <w:t>48</w:t>
        </w:r>
        <w:r>
          <w:rPr>
            <w:rFonts w:ascii="宋体" w:hAnsi="宋体"/>
            <w:noProof/>
            <w:sz w:val="22"/>
            <w:szCs w:val="22"/>
          </w:rPr>
          <w:fldChar w:fldCharType="end"/>
        </w:r>
      </w:hyperlink>
    </w:p>
    <w:p w14:paraId="1DDD0B6D" w14:textId="702AB707" w:rsidR="001E2BF7" w:rsidRDefault="001E2BF7">
      <w:pPr>
        <w:pStyle w:val="TOC2"/>
        <w:tabs>
          <w:tab w:val="right" w:leader="middleDot" w:pos="8721"/>
        </w:tabs>
        <w:spacing w:line="360" w:lineRule="auto"/>
        <w:ind w:left="0"/>
        <w:rPr>
          <w:rFonts w:ascii="宋体" w:hAnsi="宋体" w:cstheme="minorBidi" w:hint="eastAsia"/>
          <w:smallCaps w:val="0"/>
          <w:noProof/>
          <w:sz w:val="22"/>
          <w:szCs w:val="22"/>
          <w14:ligatures w14:val="standardContextual"/>
        </w:rPr>
      </w:pPr>
      <w:hyperlink w:anchor="_Toc193461381" w:history="1">
        <w:r>
          <w:rPr>
            <w:rStyle w:val="aff8"/>
            <w:rFonts w:ascii="宋体" w:hAnsi="宋体" w:cs="宋体"/>
            <w:noProof/>
            <w:sz w:val="22"/>
            <w:szCs w:val="22"/>
          </w:rPr>
          <w:t>十四、残疾人福利性单位声明函（如有）</w:t>
        </w:r>
        <w:r>
          <w:rPr>
            <w:rFonts w:ascii="宋体" w:hAnsi="宋体"/>
            <w:noProof/>
            <w:sz w:val="22"/>
            <w:szCs w:val="22"/>
          </w:rPr>
          <w:tab/>
        </w:r>
        <w:r>
          <w:rPr>
            <w:rFonts w:ascii="宋体" w:hAnsi="宋体"/>
            <w:noProof/>
            <w:sz w:val="22"/>
            <w:szCs w:val="22"/>
          </w:rPr>
          <w:fldChar w:fldCharType="begin"/>
        </w:r>
        <w:r>
          <w:rPr>
            <w:rFonts w:ascii="宋体" w:hAnsi="宋体"/>
            <w:noProof/>
            <w:sz w:val="22"/>
            <w:szCs w:val="22"/>
          </w:rPr>
          <w:instrText xml:space="preserve"> PAGEREF _Toc193461381 \h </w:instrText>
        </w:r>
        <w:r>
          <w:rPr>
            <w:rFonts w:ascii="宋体" w:hAnsi="宋体"/>
            <w:noProof/>
            <w:sz w:val="22"/>
            <w:szCs w:val="22"/>
          </w:rPr>
        </w:r>
        <w:r>
          <w:rPr>
            <w:rFonts w:ascii="宋体" w:hAnsi="宋体"/>
            <w:noProof/>
            <w:sz w:val="22"/>
            <w:szCs w:val="22"/>
          </w:rPr>
          <w:fldChar w:fldCharType="separate"/>
        </w:r>
        <w:r w:rsidR="00A36E0A">
          <w:rPr>
            <w:rFonts w:ascii="宋体" w:hAnsi="宋体" w:hint="eastAsia"/>
            <w:noProof/>
            <w:sz w:val="22"/>
            <w:szCs w:val="22"/>
          </w:rPr>
          <w:t>49</w:t>
        </w:r>
        <w:r>
          <w:rPr>
            <w:rFonts w:ascii="宋体" w:hAnsi="宋体"/>
            <w:noProof/>
            <w:sz w:val="22"/>
            <w:szCs w:val="22"/>
          </w:rPr>
          <w:fldChar w:fldCharType="end"/>
        </w:r>
      </w:hyperlink>
    </w:p>
    <w:p w14:paraId="440C2080" w14:textId="77777777" w:rsidR="001E2BF7" w:rsidRDefault="00000000">
      <w:pPr>
        <w:adjustRightInd w:val="0"/>
        <w:snapToGrid w:val="0"/>
        <w:spacing w:line="320" w:lineRule="exact"/>
        <w:rPr>
          <w:rFonts w:ascii="宋体" w:hAnsi="宋体" w:hint="eastAsia"/>
          <w:szCs w:val="21"/>
        </w:rPr>
        <w:sectPr w:rsidR="001E2BF7">
          <w:headerReference w:type="default" r:id="rId10"/>
          <w:footerReference w:type="default" r:id="rId11"/>
          <w:pgSz w:w="11907" w:h="16840"/>
          <w:pgMar w:top="1418" w:right="1588" w:bottom="1247" w:left="1588" w:header="907" w:footer="907" w:gutter="0"/>
          <w:pgNumType w:start="1"/>
          <w:cols w:space="720"/>
          <w:docGrid w:linePitch="312"/>
        </w:sectPr>
      </w:pPr>
      <w:r>
        <w:rPr>
          <w:rFonts w:ascii="宋体" w:hAnsi="宋体" w:cs="Arial"/>
          <w:sz w:val="22"/>
          <w:szCs w:val="22"/>
        </w:rPr>
        <w:fldChar w:fldCharType="end"/>
      </w:r>
      <w:bookmarkStart w:id="7" w:name="_Hlt758338"/>
      <w:bookmarkStart w:id="8" w:name="_Hlt536512945"/>
      <w:bookmarkStart w:id="9" w:name="_Hlt536512956"/>
      <w:bookmarkStart w:id="10" w:name="_Hlt3694704"/>
      <w:bookmarkStart w:id="11" w:name="_Hlt9415189"/>
      <w:bookmarkStart w:id="12" w:name="_Hlt9666464"/>
      <w:bookmarkStart w:id="13" w:name="_Hlt536512952"/>
      <w:bookmarkStart w:id="14" w:name="_Hlt755815"/>
      <w:bookmarkStart w:id="15" w:name="_Hlt3013568"/>
      <w:bookmarkStart w:id="16" w:name="_Hlt755817"/>
      <w:bookmarkStart w:id="17" w:name="_Hlt755813"/>
      <w:bookmarkStart w:id="18" w:name="_Hlt755819"/>
      <w:bookmarkStart w:id="19" w:name="_Hlt536244935"/>
      <w:bookmarkStart w:id="20" w:name="_Hlt758332"/>
      <w:bookmarkEnd w:id="7"/>
      <w:bookmarkEnd w:id="8"/>
      <w:bookmarkEnd w:id="9"/>
      <w:bookmarkEnd w:id="10"/>
      <w:bookmarkEnd w:id="11"/>
      <w:bookmarkEnd w:id="12"/>
      <w:bookmarkEnd w:id="13"/>
      <w:bookmarkEnd w:id="14"/>
      <w:bookmarkEnd w:id="15"/>
      <w:bookmarkEnd w:id="16"/>
      <w:bookmarkEnd w:id="17"/>
      <w:bookmarkEnd w:id="18"/>
      <w:bookmarkEnd w:id="19"/>
      <w:bookmarkEnd w:id="20"/>
    </w:p>
    <w:p w14:paraId="2047A86B" w14:textId="77777777" w:rsidR="001E2BF7" w:rsidRDefault="00000000">
      <w:pPr>
        <w:pStyle w:val="1"/>
        <w:spacing w:before="240" w:afterLines="100" w:after="240"/>
        <w:ind w:firstLine="640"/>
        <w:rPr>
          <w:rFonts w:ascii="宋体" w:hAnsi="宋体" w:hint="eastAsia"/>
        </w:rPr>
      </w:pPr>
      <w:bookmarkStart w:id="21" w:name="_Hlt9666678"/>
      <w:bookmarkStart w:id="22" w:name="_Toc193461361"/>
      <w:bookmarkEnd w:id="21"/>
      <w:r>
        <w:rPr>
          <w:rFonts w:ascii="宋体" w:hAnsi="宋体"/>
        </w:rPr>
        <w:lastRenderedPageBreak/>
        <w:t>第一章</w:t>
      </w:r>
      <w:bookmarkEnd w:id="5"/>
      <w:bookmarkEnd w:id="6"/>
      <w:r>
        <w:rPr>
          <w:rFonts w:ascii="宋体" w:hAnsi="宋体" w:hint="eastAsia"/>
        </w:rPr>
        <w:t xml:space="preserve"> 竞争性磋商采购公告（代磋商邀请函）</w:t>
      </w:r>
      <w:bookmarkEnd w:id="22"/>
    </w:p>
    <w:p w14:paraId="7814C325" w14:textId="77777777" w:rsidR="001E2BF7" w:rsidRDefault="00000000">
      <w:pPr>
        <w:pBdr>
          <w:top w:val="single" w:sz="4" w:space="1" w:color="auto"/>
          <w:left w:val="single" w:sz="4" w:space="4" w:color="auto"/>
          <w:bottom w:val="single" w:sz="4" w:space="1" w:color="auto"/>
          <w:right w:val="single" w:sz="4" w:space="4" w:color="auto"/>
        </w:pBdr>
        <w:spacing w:line="360" w:lineRule="auto"/>
        <w:ind w:firstLineChars="200" w:firstLine="422"/>
        <w:jc w:val="left"/>
        <w:rPr>
          <w:rFonts w:ascii="宋体" w:hAnsi="宋体" w:hint="eastAsia"/>
          <w:b/>
        </w:rPr>
      </w:pPr>
      <w:bookmarkStart w:id="23" w:name="_Hlk5287858"/>
      <w:r>
        <w:rPr>
          <w:rFonts w:ascii="宋体" w:hAnsi="宋体" w:hint="eastAsia"/>
          <w:b/>
        </w:rPr>
        <w:t>项目概况</w:t>
      </w:r>
    </w:p>
    <w:p w14:paraId="4F8F5E13" w14:textId="5E3A90FC" w:rsidR="001E2BF7" w:rsidRDefault="00000000">
      <w:pPr>
        <w:pBdr>
          <w:top w:val="single" w:sz="4" w:space="1" w:color="auto"/>
          <w:left w:val="single" w:sz="4" w:space="4" w:color="auto"/>
          <w:bottom w:val="single" w:sz="4" w:space="1" w:color="auto"/>
          <w:right w:val="single" w:sz="4" w:space="4" w:color="auto"/>
        </w:pBdr>
        <w:spacing w:line="360" w:lineRule="auto"/>
        <w:ind w:firstLineChars="200" w:firstLine="420"/>
        <w:jc w:val="left"/>
        <w:rPr>
          <w:rFonts w:ascii="宋体" w:hAnsi="宋体" w:hint="eastAsia"/>
        </w:rPr>
      </w:pPr>
      <w:r>
        <w:rPr>
          <w:rFonts w:ascii="宋体" w:hAnsi="宋体" w:hint="eastAsia"/>
          <w:bCs/>
          <w:szCs w:val="21"/>
        </w:rPr>
        <w:t>武汉工程大学2026-2029年空调维保维修服务采购项目</w:t>
      </w:r>
      <w:r>
        <w:rPr>
          <w:rFonts w:ascii="宋体" w:hAnsi="宋体" w:hint="eastAsia"/>
        </w:rPr>
        <w:t>的潜在供应商应在</w:t>
      </w:r>
      <w:r>
        <w:rPr>
          <w:rFonts w:ascii="宋体" w:hAnsi="宋体" w:hint="eastAsia"/>
          <w:szCs w:val="21"/>
        </w:rPr>
        <w:t xml:space="preserve">武汉市东湖新技术开发区关南园一路当代光谷梦工场2号楼1002室/网络邮箱 </w:t>
      </w:r>
      <w:r>
        <w:rPr>
          <w:rFonts w:ascii="宋体" w:hAnsi="宋体" w:hint="eastAsia"/>
        </w:rPr>
        <w:t>获取采购文件，</w:t>
      </w:r>
      <w:r>
        <w:rPr>
          <w:rFonts w:ascii="宋体" w:hAnsi="宋体" w:hint="eastAsia"/>
          <w:szCs w:val="21"/>
        </w:rPr>
        <w:t>并于</w:t>
      </w:r>
      <w:r>
        <w:rPr>
          <w:rFonts w:ascii="宋体" w:hAnsi="宋体"/>
          <w:szCs w:val="21"/>
        </w:rPr>
        <w:t xml:space="preserve"> </w:t>
      </w:r>
      <w:r>
        <w:rPr>
          <w:rFonts w:ascii="宋体" w:hAnsi="宋体" w:hint="eastAsia"/>
          <w:szCs w:val="21"/>
        </w:rPr>
        <w:t xml:space="preserve">2026年 </w:t>
      </w:r>
      <w:r w:rsidR="00222663">
        <w:rPr>
          <w:rFonts w:ascii="宋体" w:hAnsi="宋体"/>
          <w:szCs w:val="21"/>
        </w:rPr>
        <w:t>9</w:t>
      </w:r>
      <w:r>
        <w:rPr>
          <w:rFonts w:ascii="宋体" w:hAnsi="宋体" w:hint="eastAsia"/>
          <w:szCs w:val="21"/>
        </w:rPr>
        <w:t>月</w:t>
      </w:r>
      <w:r w:rsidR="00222663">
        <w:rPr>
          <w:rFonts w:ascii="宋体" w:hAnsi="宋体"/>
          <w:szCs w:val="21"/>
        </w:rPr>
        <w:t>7</w:t>
      </w:r>
      <w:r>
        <w:rPr>
          <w:rFonts w:ascii="宋体" w:hAnsi="宋体" w:hint="eastAsia"/>
          <w:szCs w:val="21"/>
        </w:rPr>
        <w:t>日1</w:t>
      </w:r>
      <w:r>
        <w:rPr>
          <w:rFonts w:ascii="宋体" w:hAnsi="宋体"/>
          <w:szCs w:val="21"/>
        </w:rPr>
        <w:t>0</w:t>
      </w:r>
      <w:r>
        <w:rPr>
          <w:rFonts w:ascii="宋体" w:hAnsi="宋体" w:hint="eastAsia"/>
          <w:szCs w:val="21"/>
        </w:rPr>
        <w:t>时</w:t>
      </w:r>
      <w:r>
        <w:rPr>
          <w:rFonts w:ascii="宋体" w:hAnsi="宋体"/>
          <w:szCs w:val="21"/>
        </w:rPr>
        <w:t>0</w:t>
      </w:r>
      <w:r>
        <w:rPr>
          <w:rFonts w:ascii="宋体" w:hAnsi="宋体" w:hint="eastAsia"/>
          <w:szCs w:val="21"/>
        </w:rPr>
        <w:t>0分（北京</w:t>
      </w:r>
      <w:r>
        <w:rPr>
          <w:rFonts w:ascii="宋体" w:hAnsi="宋体" w:hint="eastAsia"/>
        </w:rPr>
        <w:t>时间）前提交响应</w:t>
      </w:r>
      <w:r>
        <w:rPr>
          <w:rFonts w:ascii="宋体" w:hAnsi="宋体"/>
        </w:rPr>
        <w:t>文件</w:t>
      </w:r>
      <w:r>
        <w:rPr>
          <w:rFonts w:ascii="宋体" w:hAnsi="宋体" w:hint="eastAsia"/>
        </w:rPr>
        <w:t>。</w:t>
      </w:r>
    </w:p>
    <w:p w14:paraId="4A18CDA7" w14:textId="77777777" w:rsidR="001E2BF7" w:rsidRDefault="001E2BF7">
      <w:pPr>
        <w:spacing w:line="360" w:lineRule="auto"/>
        <w:ind w:firstLineChars="200" w:firstLine="420"/>
        <w:jc w:val="left"/>
        <w:rPr>
          <w:rFonts w:ascii="宋体" w:hAnsi="宋体" w:hint="eastAsia"/>
        </w:rPr>
      </w:pPr>
    </w:p>
    <w:p w14:paraId="349655D6" w14:textId="77777777" w:rsidR="001E2BF7" w:rsidRDefault="00000000">
      <w:pPr>
        <w:spacing w:line="360" w:lineRule="auto"/>
        <w:ind w:firstLineChars="200" w:firstLine="422"/>
        <w:jc w:val="left"/>
        <w:rPr>
          <w:rFonts w:ascii="宋体" w:hAnsi="宋体" w:hint="eastAsia"/>
          <w:b/>
        </w:rPr>
      </w:pPr>
      <w:bookmarkStart w:id="24" w:name="_Toc28359012"/>
      <w:bookmarkStart w:id="25" w:name="_Toc35393629"/>
      <w:bookmarkStart w:id="26" w:name="_Toc28359089"/>
      <w:bookmarkStart w:id="27" w:name="_Toc35393798"/>
      <w:bookmarkStart w:id="28" w:name="_Toc534796394"/>
      <w:bookmarkStart w:id="29" w:name="_Toc514871489"/>
      <w:r>
        <w:rPr>
          <w:rFonts w:ascii="宋体" w:hAnsi="宋体" w:hint="eastAsia"/>
          <w:b/>
        </w:rPr>
        <w:t>一、项目基本情况</w:t>
      </w:r>
      <w:bookmarkEnd w:id="24"/>
      <w:bookmarkEnd w:id="25"/>
      <w:bookmarkEnd w:id="26"/>
      <w:bookmarkEnd w:id="27"/>
    </w:p>
    <w:p w14:paraId="0667C83D" w14:textId="77777777" w:rsidR="001E2BF7" w:rsidRDefault="00000000">
      <w:pPr>
        <w:spacing w:line="360" w:lineRule="auto"/>
        <w:ind w:firstLineChars="200" w:firstLine="420"/>
        <w:jc w:val="left"/>
        <w:rPr>
          <w:rFonts w:ascii="宋体" w:hAnsi="宋体" w:hint="eastAsia"/>
          <w:bCs/>
        </w:rPr>
      </w:pPr>
      <w:r>
        <w:rPr>
          <w:rFonts w:ascii="宋体" w:hAnsi="宋体" w:hint="eastAsia"/>
        </w:rPr>
        <w:t>项目编号：</w:t>
      </w:r>
      <w:r>
        <w:rPr>
          <w:rFonts w:ascii="宋体" w:hAnsi="宋体"/>
          <w:bCs/>
        </w:rPr>
        <w:t>WHHZ-20268250-F268250/20260145-FD0039</w:t>
      </w:r>
    </w:p>
    <w:p w14:paraId="5679894D" w14:textId="77777777" w:rsidR="001E2BF7" w:rsidRDefault="00000000">
      <w:pPr>
        <w:spacing w:line="360" w:lineRule="auto"/>
        <w:ind w:firstLineChars="200" w:firstLine="420"/>
        <w:jc w:val="left"/>
        <w:rPr>
          <w:rFonts w:ascii="宋体" w:hAnsi="宋体" w:hint="eastAsia"/>
        </w:rPr>
      </w:pPr>
      <w:r>
        <w:rPr>
          <w:rFonts w:ascii="宋体" w:hAnsi="宋体" w:hint="eastAsia"/>
        </w:rPr>
        <w:t>项目名称：</w:t>
      </w:r>
      <w:r>
        <w:rPr>
          <w:rFonts w:ascii="宋体" w:hAnsi="宋体" w:hint="eastAsia"/>
          <w:bCs/>
          <w:szCs w:val="21"/>
        </w:rPr>
        <w:t>武汉工程大学2026-2029年空调维保维修服务采购项目</w:t>
      </w:r>
    </w:p>
    <w:p w14:paraId="0F953135" w14:textId="77777777" w:rsidR="001E2BF7" w:rsidRDefault="00000000">
      <w:pPr>
        <w:spacing w:line="360" w:lineRule="auto"/>
        <w:ind w:firstLineChars="200" w:firstLine="420"/>
        <w:jc w:val="left"/>
        <w:rPr>
          <w:rFonts w:ascii="宋体" w:hAnsi="宋体" w:hint="eastAsia"/>
        </w:rPr>
      </w:pPr>
      <w:r>
        <w:rPr>
          <w:rFonts w:ascii="宋体" w:hAnsi="宋体" w:hint="eastAsia"/>
        </w:rPr>
        <w:t>采购方式：竞争性磋商</w:t>
      </w:r>
    </w:p>
    <w:p w14:paraId="698D76BF" w14:textId="77777777" w:rsidR="001E2BF7" w:rsidRDefault="00000000">
      <w:pPr>
        <w:spacing w:line="360" w:lineRule="auto"/>
        <w:ind w:firstLineChars="200" w:firstLine="420"/>
        <w:jc w:val="left"/>
        <w:rPr>
          <w:rFonts w:ascii="宋体" w:hAnsi="宋体" w:hint="eastAsia"/>
        </w:rPr>
      </w:pPr>
      <w:r>
        <w:rPr>
          <w:rFonts w:ascii="宋体" w:hAnsi="宋体" w:hint="eastAsia"/>
        </w:rPr>
        <w:t>预算金额：</w:t>
      </w:r>
      <w:r>
        <w:rPr>
          <w:rFonts w:ascii="宋体" w:hAnsi="宋体"/>
        </w:rPr>
        <w:t>90</w:t>
      </w:r>
      <w:r>
        <w:rPr>
          <w:rFonts w:ascii="宋体" w:hAnsi="宋体" w:hint="eastAsia"/>
        </w:rPr>
        <w:t>万元</w:t>
      </w:r>
    </w:p>
    <w:p w14:paraId="73117BF0" w14:textId="77777777" w:rsidR="001E2BF7" w:rsidRDefault="00000000">
      <w:pPr>
        <w:spacing w:line="360" w:lineRule="auto"/>
        <w:ind w:firstLineChars="200" w:firstLine="420"/>
        <w:jc w:val="left"/>
        <w:rPr>
          <w:rFonts w:ascii="宋体" w:hAnsi="宋体" w:hint="eastAsia"/>
        </w:rPr>
      </w:pPr>
      <w:r>
        <w:rPr>
          <w:rFonts w:ascii="宋体" w:hAnsi="宋体" w:hint="eastAsia"/>
        </w:rPr>
        <w:t>采购需求：本项目共分2个包，采购内容见下表。</w:t>
      </w:r>
    </w:p>
    <w:tbl>
      <w:tblPr>
        <w:tblStyle w:val="aff3"/>
        <w:tblW w:w="0" w:type="auto"/>
        <w:jc w:val="center"/>
        <w:tblLook w:val="04A0" w:firstRow="1" w:lastRow="0" w:firstColumn="1" w:lastColumn="0" w:noHBand="0" w:noVBand="1"/>
      </w:tblPr>
      <w:tblGrid>
        <w:gridCol w:w="704"/>
        <w:gridCol w:w="3402"/>
        <w:gridCol w:w="2410"/>
        <w:gridCol w:w="1134"/>
      </w:tblGrid>
      <w:tr w:rsidR="001E2BF7" w14:paraId="39582A12" w14:textId="77777777">
        <w:trPr>
          <w:trHeight w:val="545"/>
          <w:jc w:val="center"/>
        </w:trPr>
        <w:tc>
          <w:tcPr>
            <w:tcW w:w="704" w:type="dxa"/>
            <w:vAlign w:val="center"/>
          </w:tcPr>
          <w:p w14:paraId="00CC9E60" w14:textId="77777777" w:rsidR="001E2BF7" w:rsidRDefault="00000000">
            <w:pPr>
              <w:jc w:val="center"/>
              <w:rPr>
                <w:rFonts w:ascii="宋体" w:hAnsi="宋体" w:hint="eastAsia"/>
                <w:b/>
                <w:bCs/>
              </w:rPr>
            </w:pPr>
            <w:r>
              <w:rPr>
                <w:rFonts w:ascii="宋体" w:hAnsi="宋体" w:hint="eastAsia"/>
                <w:b/>
                <w:bCs/>
              </w:rPr>
              <w:t>包号</w:t>
            </w:r>
          </w:p>
        </w:tc>
        <w:tc>
          <w:tcPr>
            <w:tcW w:w="3402" w:type="dxa"/>
            <w:vAlign w:val="center"/>
          </w:tcPr>
          <w:p w14:paraId="44E489D6" w14:textId="77777777" w:rsidR="001E2BF7" w:rsidRDefault="00000000">
            <w:pPr>
              <w:jc w:val="center"/>
              <w:rPr>
                <w:rFonts w:ascii="宋体" w:hAnsi="宋体" w:hint="eastAsia"/>
                <w:b/>
                <w:bCs/>
              </w:rPr>
            </w:pPr>
            <w:r>
              <w:rPr>
                <w:rFonts w:ascii="宋体" w:hAnsi="宋体" w:hint="eastAsia"/>
                <w:b/>
                <w:bCs/>
              </w:rPr>
              <w:t>采购内容</w:t>
            </w:r>
          </w:p>
        </w:tc>
        <w:tc>
          <w:tcPr>
            <w:tcW w:w="2410" w:type="dxa"/>
            <w:vAlign w:val="center"/>
          </w:tcPr>
          <w:p w14:paraId="0E88C318" w14:textId="77777777" w:rsidR="001E2BF7" w:rsidRDefault="00000000">
            <w:pPr>
              <w:jc w:val="center"/>
              <w:rPr>
                <w:rFonts w:ascii="宋体" w:hAnsi="宋体" w:hint="eastAsia"/>
                <w:b/>
                <w:bCs/>
              </w:rPr>
            </w:pPr>
            <w:r>
              <w:rPr>
                <w:rFonts w:ascii="宋体" w:hAnsi="宋体" w:hint="eastAsia"/>
                <w:b/>
                <w:bCs/>
              </w:rPr>
              <w:t>预计数量（台/套）</w:t>
            </w:r>
          </w:p>
        </w:tc>
        <w:tc>
          <w:tcPr>
            <w:tcW w:w="1134" w:type="dxa"/>
            <w:vAlign w:val="center"/>
          </w:tcPr>
          <w:p w14:paraId="2FB12153" w14:textId="77777777" w:rsidR="001E2BF7" w:rsidRDefault="00000000">
            <w:pPr>
              <w:jc w:val="center"/>
              <w:rPr>
                <w:rFonts w:ascii="宋体" w:hAnsi="宋体" w:hint="eastAsia"/>
                <w:b/>
                <w:bCs/>
              </w:rPr>
            </w:pPr>
            <w:r>
              <w:rPr>
                <w:rFonts w:ascii="宋体" w:hAnsi="宋体" w:hint="eastAsia"/>
                <w:b/>
                <w:bCs/>
              </w:rPr>
              <w:t>预算金额（万元）</w:t>
            </w:r>
          </w:p>
        </w:tc>
      </w:tr>
      <w:tr w:rsidR="001E2BF7" w14:paraId="5CAB5444" w14:textId="77777777">
        <w:trPr>
          <w:trHeight w:val="545"/>
          <w:jc w:val="center"/>
        </w:trPr>
        <w:tc>
          <w:tcPr>
            <w:tcW w:w="704" w:type="dxa"/>
            <w:vAlign w:val="center"/>
          </w:tcPr>
          <w:p w14:paraId="0652C1DE" w14:textId="77777777" w:rsidR="001E2BF7" w:rsidRDefault="00000000">
            <w:pPr>
              <w:jc w:val="center"/>
              <w:rPr>
                <w:rFonts w:ascii="宋体" w:hAnsi="宋体" w:hint="eastAsia"/>
              </w:rPr>
            </w:pPr>
            <w:r>
              <w:rPr>
                <w:rFonts w:ascii="宋体" w:hAnsi="宋体" w:hint="eastAsia"/>
              </w:rPr>
              <w:t>1</w:t>
            </w:r>
          </w:p>
        </w:tc>
        <w:tc>
          <w:tcPr>
            <w:tcW w:w="3402" w:type="dxa"/>
            <w:vAlign w:val="center"/>
          </w:tcPr>
          <w:p w14:paraId="2FE42682" w14:textId="77777777" w:rsidR="001E2BF7" w:rsidRDefault="00000000">
            <w:pPr>
              <w:jc w:val="center"/>
              <w:rPr>
                <w:rFonts w:ascii="宋体" w:hAnsi="宋体" w:hint="eastAsia"/>
              </w:rPr>
            </w:pPr>
            <w:r>
              <w:rPr>
                <w:rFonts w:ascii="宋体" w:hAnsi="宋体"/>
              </w:rPr>
              <w:t>分体式空调</w:t>
            </w:r>
          </w:p>
        </w:tc>
        <w:tc>
          <w:tcPr>
            <w:tcW w:w="2410" w:type="dxa"/>
            <w:vAlign w:val="center"/>
          </w:tcPr>
          <w:p w14:paraId="5EA6204B" w14:textId="77777777" w:rsidR="001E2BF7" w:rsidRDefault="00000000">
            <w:pPr>
              <w:jc w:val="center"/>
              <w:rPr>
                <w:rFonts w:ascii="宋体" w:hAnsi="宋体" w:hint="eastAsia"/>
              </w:rPr>
            </w:pPr>
            <w:r>
              <w:rPr>
                <w:rFonts w:ascii="宋体" w:hAnsi="宋体" w:hint="eastAsia"/>
              </w:rPr>
              <w:t>10000</w:t>
            </w:r>
          </w:p>
        </w:tc>
        <w:tc>
          <w:tcPr>
            <w:tcW w:w="1134" w:type="dxa"/>
            <w:vAlign w:val="center"/>
          </w:tcPr>
          <w:p w14:paraId="2631B9A2" w14:textId="77777777" w:rsidR="001E2BF7" w:rsidRDefault="00000000">
            <w:pPr>
              <w:jc w:val="center"/>
              <w:rPr>
                <w:rFonts w:ascii="宋体" w:hAnsi="宋体" w:hint="eastAsia"/>
              </w:rPr>
            </w:pPr>
            <w:r>
              <w:rPr>
                <w:rFonts w:ascii="宋体" w:hAnsi="宋体" w:hint="eastAsia"/>
              </w:rPr>
              <w:t>50</w:t>
            </w:r>
          </w:p>
        </w:tc>
      </w:tr>
      <w:tr w:rsidR="001E2BF7" w14:paraId="4A9F4EA5" w14:textId="77777777">
        <w:trPr>
          <w:trHeight w:val="545"/>
          <w:jc w:val="center"/>
        </w:trPr>
        <w:tc>
          <w:tcPr>
            <w:tcW w:w="704" w:type="dxa"/>
            <w:vAlign w:val="center"/>
          </w:tcPr>
          <w:p w14:paraId="33CC9B6E" w14:textId="77777777" w:rsidR="001E2BF7" w:rsidRDefault="00000000">
            <w:pPr>
              <w:jc w:val="center"/>
              <w:rPr>
                <w:rFonts w:ascii="宋体" w:hAnsi="宋体" w:hint="eastAsia"/>
              </w:rPr>
            </w:pPr>
            <w:r>
              <w:rPr>
                <w:rFonts w:ascii="宋体" w:hAnsi="宋体" w:hint="eastAsia"/>
              </w:rPr>
              <w:t>2</w:t>
            </w:r>
          </w:p>
        </w:tc>
        <w:tc>
          <w:tcPr>
            <w:tcW w:w="3402" w:type="dxa"/>
            <w:vAlign w:val="center"/>
          </w:tcPr>
          <w:p w14:paraId="4B73A5EC" w14:textId="77777777" w:rsidR="001E2BF7" w:rsidRDefault="00000000">
            <w:pPr>
              <w:jc w:val="center"/>
              <w:rPr>
                <w:rFonts w:ascii="宋体" w:hAnsi="宋体" w:hint="eastAsia"/>
              </w:rPr>
            </w:pPr>
            <w:r>
              <w:rPr>
                <w:rFonts w:ascii="宋体" w:hAnsi="宋体"/>
              </w:rPr>
              <w:t>中央空调（多联机、风管机等）</w:t>
            </w:r>
          </w:p>
        </w:tc>
        <w:tc>
          <w:tcPr>
            <w:tcW w:w="2410" w:type="dxa"/>
            <w:vAlign w:val="center"/>
          </w:tcPr>
          <w:p w14:paraId="2EB13C35" w14:textId="77777777" w:rsidR="001E2BF7" w:rsidRDefault="00000000">
            <w:pPr>
              <w:jc w:val="center"/>
              <w:rPr>
                <w:rFonts w:ascii="宋体" w:hAnsi="宋体" w:hint="eastAsia"/>
              </w:rPr>
            </w:pPr>
            <w:r>
              <w:rPr>
                <w:rFonts w:ascii="宋体" w:hAnsi="宋体" w:hint="eastAsia"/>
              </w:rPr>
              <w:t>1100（</w:t>
            </w:r>
            <w:r>
              <w:rPr>
                <w:rFonts w:ascii="宋体" w:hAnsi="宋体"/>
              </w:rPr>
              <w:t>其中外机180台、内机920台</w:t>
            </w:r>
            <w:r>
              <w:rPr>
                <w:rFonts w:ascii="宋体" w:hAnsi="宋体" w:hint="eastAsia"/>
              </w:rPr>
              <w:t>）</w:t>
            </w:r>
          </w:p>
        </w:tc>
        <w:tc>
          <w:tcPr>
            <w:tcW w:w="1134" w:type="dxa"/>
            <w:vAlign w:val="center"/>
          </w:tcPr>
          <w:p w14:paraId="605F7F30" w14:textId="77777777" w:rsidR="001E2BF7" w:rsidRDefault="00000000">
            <w:pPr>
              <w:jc w:val="center"/>
              <w:rPr>
                <w:rFonts w:ascii="宋体" w:hAnsi="宋体" w:hint="eastAsia"/>
              </w:rPr>
            </w:pPr>
            <w:r>
              <w:rPr>
                <w:rFonts w:ascii="宋体" w:hAnsi="宋体" w:hint="eastAsia"/>
              </w:rPr>
              <w:t>40</w:t>
            </w:r>
          </w:p>
        </w:tc>
      </w:tr>
    </w:tbl>
    <w:p w14:paraId="5C98F398" w14:textId="77777777" w:rsidR="001E2BF7" w:rsidRDefault="00000000">
      <w:pPr>
        <w:spacing w:line="360" w:lineRule="auto"/>
        <w:ind w:firstLineChars="200" w:firstLine="420"/>
        <w:jc w:val="left"/>
        <w:rPr>
          <w:rFonts w:ascii="宋体" w:hAnsi="宋体" w:hint="eastAsia"/>
        </w:rPr>
      </w:pPr>
      <w:r>
        <w:rPr>
          <w:rFonts w:ascii="宋体" w:hAnsi="宋体" w:hint="eastAsia"/>
        </w:rPr>
        <w:t>关于多包成交的规定：供应商</w:t>
      </w:r>
      <w:r>
        <w:rPr>
          <w:rFonts w:ascii="宋体" w:hAnsi="宋体" w:hint="eastAsia"/>
          <w:szCs w:val="21"/>
          <w:lang w:val="zh-CN"/>
        </w:rPr>
        <w:t>可同时参与2个包，</w:t>
      </w:r>
      <w:r>
        <w:rPr>
          <w:rFonts w:ascii="宋体" w:hAnsi="宋体" w:hint="eastAsia"/>
          <w:szCs w:val="21"/>
        </w:rPr>
        <w:t>但只允许成交其中1个包，如果在多个包中均排序第一，则按包号顺序</w:t>
      </w:r>
      <w:r>
        <w:t>确定成交供应商</w:t>
      </w:r>
      <w:r>
        <w:rPr>
          <w:rFonts w:ascii="宋体" w:hAnsi="宋体" w:hint="eastAsia"/>
          <w:szCs w:val="21"/>
          <w:lang w:val="zh-CN"/>
        </w:rPr>
        <w:t>。</w:t>
      </w:r>
    </w:p>
    <w:p w14:paraId="72C5FE62" w14:textId="77777777" w:rsidR="001E2BF7" w:rsidRDefault="00000000">
      <w:pPr>
        <w:spacing w:line="360" w:lineRule="auto"/>
        <w:ind w:firstLineChars="200" w:firstLine="420"/>
        <w:jc w:val="left"/>
        <w:rPr>
          <w:rFonts w:ascii="宋体" w:hAnsi="宋体" w:hint="eastAsia"/>
        </w:rPr>
      </w:pPr>
      <w:r>
        <w:rPr>
          <w:rFonts w:ascii="宋体" w:hAnsi="宋体" w:hint="eastAsia"/>
        </w:rPr>
        <w:t>合同</w:t>
      </w:r>
      <w:r>
        <w:rPr>
          <w:rFonts w:ascii="宋体" w:hAnsi="宋体"/>
        </w:rPr>
        <w:t>履行期限：签订合同后三年，实行一年一签。每年合同期满前，采购人将根据服务考核结果决定是否续签。年度考核合格且采购需求无变化的，可续签下一年度合同；若考核不合格或采购需求发生重大调整，采购人将不予续签，并按规定重新组织采购。</w:t>
      </w:r>
    </w:p>
    <w:p w14:paraId="30BCF295" w14:textId="77777777" w:rsidR="001E2BF7" w:rsidRDefault="00000000">
      <w:pPr>
        <w:spacing w:line="360" w:lineRule="auto"/>
        <w:ind w:firstLineChars="200" w:firstLine="420"/>
        <w:jc w:val="left"/>
        <w:rPr>
          <w:rFonts w:ascii="宋体" w:hAnsi="宋体" w:hint="eastAsia"/>
          <w:szCs w:val="21"/>
        </w:rPr>
      </w:pPr>
      <w:r>
        <w:rPr>
          <w:rFonts w:ascii="宋体" w:hAnsi="宋体" w:hint="eastAsia"/>
        </w:rPr>
        <w:t>本项目（不接受）联合体。</w:t>
      </w:r>
    </w:p>
    <w:p w14:paraId="5BB31711" w14:textId="77777777" w:rsidR="001E2BF7" w:rsidRDefault="00000000">
      <w:pPr>
        <w:spacing w:line="360" w:lineRule="auto"/>
        <w:ind w:firstLineChars="200" w:firstLine="422"/>
        <w:jc w:val="left"/>
        <w:rPr>
          <w:rFonts w:ascii="宋体" w:hAnsi="宋体" w:hint="eastAsia"/>
        </w:rPr>
      </w:pPr>
      <w:bookmarkStart w:id="30" w:name="_Toc28359090"/>
      <w:bookmarkStart w:id="31" w:name="_Toc35393630"/>
      <w:bookmarkStart w:id="32" w:name="_Toc35393799"/>
      <w:bookmarkStart w:id="33" w:name="_Toc28359013"/>
      <w:bookmarkStart w:id="34" w:name="_Toc514871490"/>
      <w:bookmarkStart w:id="35" w:name="_Toc534796395"/>
      <w:bookmarkEnd w:id="28"/>
      <w:bookmarkEnd w:id="29"/>
      <w:r>
        <w:rPr>
          <w:rFonts w:ascii="宋体" w:hAnsi="宋体" w:hint="eastAsia"/>
          <w:b/>
        </w:rPr>
        <w:t>二、申请人的资格要求</w:t>
      </w:r>
      <w:bookmarkEnd w:id="30"/>
      <w:bookmarkEnd w:id="31"/>
      <w:bookmarkEnd w:id="32"/>
      <w:bookmarkEnd w:id="33"/>
    </w:p>
    <w:p w14:paraId="0088D852" w14:textId="77777777" w:rsidR="001E2BF7" w:rsidRDefault="00000000">
      <w:pPr>
        <w:spacing w:line="360" w:lineRule="auto"/>
        <w:ind w:firstLineChars="200" w:firstLine="420"/>
        <w:jc w:val="left"/>
        <w:rPr>
          <w:rFonts w:ascii="宋体" w:hAnsi="宋体" w:hint="eastAsia"/>
        </w:rPr>
      </w:pPr>
      <w:r>
        <w:rPr>
          <w:rFonts w:ascii="宋体" w:hAnsi="宋体" w:hint="eastAsia"/>
        </w:rPr>
        <w:t>1.满足《中华人民共和国政府采购法》第二十二条规定：</w:t>
      </w:r>
    </w:p>
    <w:p w14:paraId="1CDF7FE8" w14:textId="77777777" w:rsidR="001E2BF7" w:rsidRDefault="00000000">
      <w:pPr>
        <w:spacing w:line="360" w:lineRule="auto"/>
        <w:ind w:firstLineChars="300" w:firstLine="630"/>
        <w:jc w:val="left"/>
        <w:rPr>
          <w:rFonts w:ascii="宋体" w:hAnsi="宋体" w:hint="eastAsia"/>
        </w:rPr>
      </w:pPr>
      <w:r>
        <w:rPr>
          <w:rFonts w:ascii="宋体" w:hAnsi="宋体" w:hint="eastAsia"/>
        </w:rPr>
        <w:t xml:space="preserve">1）具有独立承担民事责任的能力； </w:t>
      </w:r>
    </w:p>
    <w:p w14:paraId="453AB103" w14:textId="77777777" w:rsidR="001E2BF7" w:rsidRDefault="00000000">
      <w:pPr>
        <w:spacing w:line="360" w:lineRule="auto"/>
        <w:ind w:firstLineChars="300" w:firstLine="630"/>
        <w:jc w:val="left"/>
        <w:rPr>
          <w:rFonts w:ascii="宋体" w:hAnsi="宋体" w:hint="eastAsia"/>
        </w:rPr>
      </w:pPr>
      <w:r>
        <w:rPr>
          <w:rFonts w:ascii="宋体" w:hAnsi="宋体" w:hint="eastAsia"/>
        </w:rPr>
        <w:t xml:space="preserve">2）具有良好的商业信誉和健全的财务会计制度； </w:t>
      </w:r>
    </w:p>
    <w:p w14:paraId="77A59B3D" w14:textId="77777777" w:rsidR="001E2BF7" w:rsidRDefault="00000000">
      <w:pPr>
        <w:spacing w:line="360" w:lineRule="auto"/>
        <w:ind w:firstLineChars="300" w:firstLine="630"/>
        <w:jc w:val="left"/>
        <w:rPr>
          <w:rFonts w:ascii="宋体" w:hAnsi="宋体" w:hint="eastAsia"/>
        </w:rPr>
      </w:pPr>
      <w:r>
        <w:rPr>
          <w:rFonts w:ascii="宋体" w:hAnsi="宋体" w:hint="eastAsia"/>
        </w:rPr>
        <w:t xml:space="preserve">3）具有履行合同所必需的设备和专业技术能力； </w:t>
      </w:r>
    </w:p>
    <w:p w14:paraId="27415EE9" w14:textId="77777777" w:rsidR="001E2BF7" w:rsidRDefault="00000000">
      <w:pPr>
        <w:spacing w:line="360" w:lineRule="auto"/>
        <w:ind w:firstLineChars="300" w:firstLine="630"/>
        <w:jc w:val="left"/>
        <w:rPr>
          <w:rFonts w:ascii="宋体" w:hAnsi="宋体" w:hint="eastAsia"/>
        </w:rPr>
      </w:pPr>
      <w:r>
        <w:rPr>
          <w:rFonts w:ascii="宋体" w:hAnsi="宋体" w:hint="eastAsia"/>
        </w:rPr>
        <w:t xml:space="preserve">4）有依法缴纳税收和社会保障资金的良好记录； </w:t>
      </w:r>
    </w:p>
    <w:p w14:paraId="11E2CBEA" w14:textId="77777777" w:rsidR="001E2BF7" w:rsidRDefault="00000000">
      <w:pPr>
        <w:spacing w:line="360" w:lineRule="auto"/>
        <w:ind w:firstLineChars="300" w:firstLine="630"/>
        <w:jc w:val="left"/>
        <w:rPr>
          <w:rFonts w:ascii="宋体" w:hAnsi="宋体" w:hint="eastAsia"/>
        </w:rPr>
      </w:pPr>
      <w:r>
        <w:rPr>
          <w:rFonts w:ascii="宋体" w:hAnsi="宋体" w:hint="eastAsia"/>
        </w:rPr>
        <w:t xml:space="preserve">5）参加政府采购活动前三年内，在经营活动中没有重大违法记录； </w:t>
      </w:r>
    </w:p>
    <w:p w14:paraId="44B59D7C" w14:textId="77777777" w:rsidR="001E2BF7" w:rsidRDefault="00000000">
      <w:pPr>
        <w:spacing w:line="360" w:lineRule="auto"/>
        <w:ind w:firstLineChars="300" w:firstLine="630"/>
        <w:jc w:val="left"/>
        <w:rPr>
          <w:rFonts w:ascii="宋体" w:hAnsi="宋体" w:hint="eastAsia"/>
        </w:rPr>
      </w:pPr>
      <w:r>
        <w:rPr>
          <w:rFonts w:ascii="宋体" w:hAnsi="宋体" w:hint="eastAsia"/>
        </w:rPr>
        <w:t>6）法律、行政法规规定的其他条件。</w:t>
      </w:r>
    </w:p>
    <w:p w14:paraId="066770D9" w14:textId="77777777" w:rsidR="001E2BF7" w:rsidRDefault="00000000">
      <w:pPr>
        <w:spacing w:line="360" w:lineRule="auto"/>
        <w:ind w:firstLineChars="200" w:firstLine="420"/>
        <w:jc w:val="left"/>
        <w:rPr>
          <w:rFonts w:ascii="宋体" w:hAnsi="宋体" w:hint="eastAsia"/>
          <w:lang w:val="zh-CN"/>
        </w:rPr>
      </w:pPr>
      <w:r>
        <w:rPr>
          <w:rFonts w:ascii="宋体" w:hAnsi="宋体"/>
        </w:rPr>
        <w:t>2</w:t>
      </w:r>
      <w:r>
        <w:rPr>
          <w:rFonts w:ascii="宋体" w:hAnsi="宋体" w:hint="eastAsia"/>
        </w:rPr>
        <w:t>.落实政府采购</w:t>
      </w:r>
      <w:r>
        <w:rPr>
          <w:rFonts w:ascii="宋体" w:hAnsi="宋体" w:hint="eastAsia"/>
          <w:lang w:val="zh-CN"/>
        </w:rPr>
        <w:t>政策需满足的资格要求：无。</w:t>
      </w:r>
    </w:p>
    <w:p w14:paraId="4960DD4B" w14:textId="77777777" w:rsidR="001E2BF7" w:rsidRDefault="00000000">
      <w:pPr>
        <w:spacing w:line="360" w:lineRule="auto"/>
        <w:ind w:firstLineChars="200" w:firstLine="420"/>
        <w:jc w:val="left"/>
        <w:rPr>
          <w:rFonts w:ascii="宋体" w:hAnsi="宋体" w:cs="楷体_GB2312" w:hint="eastAsia"/>
          <w:szCs w:val="21"/>
        </w:rPr>
      </w:pPr>
      <w:r>
        <w:rPr>
          <w:rFonts w:ascii="宋体" w:hAnsi="宋体" w:hint="eastAsia"/>
        </w:rPr>
        <w:t>3.本项目的特定资格要求：无</w:t>
      </w:r>
    </w:p>
    <w:p w14:paraId="24166362" w14:textId="77777777" w:rsidR="001E2BF7" w:rsidRDefault="00000000">
      <w:pPr>
        <w:spacing w:line="360" w:lineRule="auto"/>
        <w:ind w:firstLineChars="200" w:firstLine="422"/>
        <w:jc w:val="left"/>
        <w:rPr>
          <w:rFonts w:ascii="宋体" w:hAnsi="宋体" w:hint="eastAsia"/>
          <w:b/>
        </w:rPr>
      </w:pPr>
      <w:bookmarkStart w:id="36" w:name="_Toc35393631"/>
      <w:bookmarkStart w:id="37" w:name="_Toc35393800"/>
      <w:bookmarkEnd w:id="34"/>
      <w:bookmarkEnd w:id="35"/>
      <w:r>
        <w:rPr>
          <w:rFonts w:ascii="宋体" w:hAnsi="宋体" w:hint="eastAsia"/>
          <w:b/>
        </w:rPr>
        <w:t>三、获取采购文件</w:t>
      </w:r>
      <w:bookmarkEnd w:id="36"/>
      <w:bookmarkEnd w:id="37"/>
    </w:p>
    <w:p w14:paraId="09EF77FA" w14:textId="310B60E7" w:rsidR="001E2BF7" w:rsidRDefault="00000000">
      <w:pPr>
        <w:spacing w:line="360" w:lineRule="auto"/>
        <w:ind w:firstLineChars="200" w:firstLine="420"/>
        <w:jc w:val="left"/>
        <w:rPr>
          <w:rFonts w:ascii="宋体" w:hAnsi="宋体" w:hint="eastAsia"/>
        </w:rPr>
      </w:pPr>
      <w:r>
        <w:rPr>
          <w:rFonts w:ascii="宋体" w:hAnsi="宋体" w:hint="eastAsia"/>
        </w:rPr>
        <w:lastRenderedPageBreak/>
        <w:t>时间：</w:t>
      </w:r>
      <w:bookmarkStart w:id="38" w:name="_Hlk531619647"/>
      <w:r>
        <w:rPr>
          <w:rFonts w:ascii="宋体" w:hAnsi="宋体" w:hint="eastAsia"/>
          <w:lang w:val="zh-CN"/>
        </w:rPr>
        <w:t>2026年</w:t>
      </w:r>
      <w:r w:rsidR="00222663">
        <w:rPr>
          <w:rFonts w:ascii="宋体" w:hAnsi="宋体"/>
          <w:lang w:val="zh-CN"/>
        </w:rPr>
        <w:t>8</w:t>
      </w:r>
      <w:r>
        <w:rPr>
          <w:rFonts w:ascii="宋体" w:hAnsi="宋体" w:hint="eastAsia"/>
          <w:lang w:val="zh-CN"/>
        </w:rPr>
        <w:t>月</w:t>
      </w:r>
      <w:r w:rsidR="00222663">
        <w:rPr>
          <w:rFonts w:ascii="宋体" w:hAnsi="宋体"/>
          <w:lang w:val="zh-CN"/>
        </w:rPr>
        <w:t>28</w:t>
      </w:r>
      <w:r>
        <w:rPr>
          <w:rFonts w:ascii="宋体" w:hAnsi="宋体" w:hint="eastAsia"/>
          <w:lang w:val="zh-CN"/>
        </w:rPr>
        <w:t>日至</w:t>
      </w:r>
      <w:bookmarkEnd w:id="38"/>
      <w:r>
        <w:rPr>
          <w:rFonts w:ascii="宋体" w:hAnsi="宋体" w:hint="eastAsia"/>
          <w:lang w:val="zh-CN"/>
        </w:rPr>
        <w:t>2026年</w:t>
      </w:r>
      <w:r w:rsidR="00222663">
        <w:rPr>
          <w:rFonts w:ascii="宋体" w:hAnsi="宋体"/>
          <w:lang w:val="zh-CN"/>
        </w:rPr>
        <w:t>9</w:t>
      </w:r>
      <w:r>
        <w:rPr>
          <w:rFonts w:ascii="宋体" w:hAnsi="宋体" w:hint="eastAsia"/>
          <w:lang w:val="zh-CN"/>
        </w:rPr>
        <w:t>月</w:t>
      </w:r>
      <w:r w:rsidR="00222663">
        <w:rPr>
          <w:rFonts w:ascii="宋体" w:hAnsi="宋体"/>
          <w:lang w:val="zh-CN"/>
        </w:rPr>
        <w:t>3</w:t>
      </w:r>
      <w:r>
        <w:rPr>
          <w:rFonts w:ascii="宋体" w:hAnsi="宋体" w:hint="eastAsia"/>
          <w:lang w:val="zh-CN"/>
        </w:rPr>
        <w:t>日（北京时间每天上午9:00～11:30、下午14:00～17:00，法定节假日以及休息日（周六周日）除外）。</w:t>
      </w:r>
    </w:p>
    <w:p w14:paraId="42DA6F56" w14:textId="77777777" w:rsidR="001E2BF7" w:rsidRDefault="00000000">
      <w:pPr>
        <w:wordWrap w:val="0"/>
        <w:topLinePunct/>
        <w:spacing w:line="360" w:lineRule="auto"/>
        <w:ind w:firstLineChars="200" w:firstLine="420"/>
        <w:jc w:val="left"/>
        <w:rPr>
          <w:rFonts w:ascii="宋体" w:hAnsi="宋体" w:hint="eastAsia"/>
        </w:rPr>
      </w:pPr>
      <w:r>
        <w:rPr>
          <w:rFonts w:ascii="宋体" w:hAnsi="宋体" w:hint="eastAsia"/>
        </w:rPr>
        <w:t>地点：</w:t>
      </w:r>
      <w:r>
        <w:rPr>
          <w:rFonts w:ascii="宋体" w:hAnsi="宋体" w:hint="eastAsia"/>
          <w:szCs w:val="21"/>
        </w:rPr>
        <w:t>武汉市东湖新技术开发区关南园一路当代光谷梦工场2号楼1002室</w:t>
      </w:r>
      <w:r>
        <w:rPr>
          <w:rFonts w:ascii="宋体" w:hAnsi="宋体"/>
          <w:szCs w:val="21"/>
          <w:lang w:val="hr-HR"/>
        </w:rPr>
        <w:t>。</w:t>
      </w:r>
    </w:p>
    <w:p w14:paraId="50EE14F3" w14:textId="77777777" w:rsidR="001E2BF7" w:rsidRDefault="00000000">
      <w:pPr>
        <w:wordWrap w:val="0"/>
        <w:topLinePunct/>
        <w:spacing w:line="360" w:lineRule="auto"/>
        <w:ind w:firstLineChars="200" w:firstLine="420"/>
        <w:jc w:val="left"/>
        <w:rPr>
          <w:rFonts w:ascii="宋体" w:hAnsi="宋体" w:hint="eastAsia"/>
          <w:color w:val="000000" w:themeColor="text1"/>
        </w:rPr>
      </w:pPr>
      <w:r>
        <w:rPr>
          <w:rFonts w:ascii="宋体" w:hAnsi="宋体" w:hint="eastAsia"/>
        </w:rPr>
        <w:t>方式：</w:t>
      </w:r>
      <w:r>
        <w:rPr>
          <w:rFonts w:ascii="宋体" w:hAnsi="宋体" w:hint="eastAsia"/>
          <w:color w:val="000000" w:themeColor="text1"/>
        </w:rPr>
        <w:t>（1）</w:t>
      </w:r>
      <w:r>
        <w:rPr>
          <w:rFonts w:ascii="宋体" w:hAnsi="宋体"/>
          <w:color w:val="000000" w:themeColor="text1"/>
          <w:szCs w:val="21"/>
          <w:lang w:val="hr-HR"/>
        </w:rPr>
        <w:t>符合资格的供应商应当在获取时间内，携带以下材料</w:t>
      </w:r>
      <w:r>
        <w:rPr>
          <w:rFonts w:ascii="宋体" w:hAnsi="宋体" w:hint="eastAsia"/>
          <w:color w:val="000000" w:themeColor="text1"/>
          <w:szCs w:val="21"/>
          <w:lang w:val="hr-HR"/>
        </w:rPr>
        <w:t>现场</w:t>
      </w:r>
      <w:r>
        <w:rPr>
          <w:rFonts w:ascii="宋体" w:hAnsi="宋体"/>
          <w:color w:val="000000" w:themeColor="text1"/>
          <w:szCs w:val="21"/>
          <w:lang w:val="hr-HR"/>
        </w:rPr>
        <w:t>领取招标文件</w:t>
      </w:r>
      <w:r>
        <w:rPr>
          <w:rFonts w:ascii="宋体" w:hAnsi="宋体" w:hint="eastAsia"/>
          <w:color w:val="000000" w:themeColor="text1"/>
          <w:szCs w:val="21"/>
          <w:lang w:val="hr-HR"/>
        </w:rPr>
        <w:t>：</w:t>
      </w:r>
      <w:r>
        <w:rPr>
          <w:rFonts w:ascii="宋体" w:hAnsi="宋体" w:hint="eastAsia"/>
          <w:color w:val="000000" w:themeColor="text1"/>
          <w:szCs w:val="21"/>
        </w:rPr>
        <w:t>投标人法定代表人凭法定代表人身份证明书（原件）或委托代理人凭法定代表人授权书（原件）、本人身份证（原件）及</w:t>
      </w:r>
      <w:r>
        <w:rPr>
          <w:rFonts w:ascii="宋体" w:hAnsi="宋体" w:hint="eastAsia"/>
          <w:color w:val="000000" w:themeColor="text1"/>
          <w:szCs w:val="21"/>
          <w:lang w:val="zh-CN"/>
        </w:rPr>
        <w:t>营业执照（加盖公章的复印件）</w:t>
      </w:r>
      <w:r>
        <w:rPr>
          <w:rFonts w:ascii="宋体" w:hAnsi="宋体"/>
          <w:color w:val="000000" w:themeColor="text1"/>
        </w:rPr>
        <w:t>。</w:t>
      </w:r>
    </w:p>
    <w:p w14:paraId="58A69EE5" w14:textId="77777777" w:rsidR="001E2BF7" w:rsidRDefault="00000000">
      <w:pPr>
        <w:wordWrap w:val="0"/>
        <w:topLinePunct/>
        <w:spacing w:line="360" w:lineRule="auto"/>
        <w:ind w:firstLineChars="200" w:firstLine="420"/>
        <w:jc w:val="left"/>
        <w:rPr>
          <w:rFonts w:ascii="宋体" w:hAnsi="宋体" w:hint="eastAsia"/>
        </w:rPr>
      </w:pPr>
      <w:r>
        <w:rPr>
          <w:rFonts w:ascii="宋体" w:hAnsi="宋体" w:hint="eastAsia"/>
          <w:color w:val="000000" w:themeColor="text1"/>
        </w:rPr>
        <w:t>（2）</w:t>
      </w:r>
      <w:r>
        <w:rPr>
          <w:rFonts w:ascii="宋体" w:hAnsi="宋体"/>
          <w:color w:val="000000" w:themeColor="text1"/>
        </w:rPr>
        <w:t>将相关资料</w:t>
      </w:r>
      <w:r>
        <w:rPr>
          <w:rFonts w:ascii="宋体" w:hAnsi="宋体" w:hint="eastAsia"/>
          <w:color w:val="000000" w:themeColor="text1"/>
        </w:rPr>
        <w:t>加盖公章的扫描件及标书费付款凭证（户名：武汉汇哲招标代理有限公司；账号：416180100100038185；开户银行：兴业银行武汉东湖高新科技支行）发送至</w:t>
      </w:r>
      <w:r>
        <w:rPr>
          <w:rFonts w:ascii="宋体" w:hAnsi="宋体"/>
          <w:color w:val="000000" w:themeColor="text1"/>
        </w:rPr>
        <w:t>18186204570@163.com</w:t>
      </w:r>
      <w:r>
        <w:rPr>
          <w:rFonts w:ascii="宋体" w:hAnsi="宋体" w:hint="eastAsia"/>
          <w:color w:val="000000" w:themeColor="text1"/>
        </w:rPr>
        <w:t>。</w:t>
      </w:r>
    </w:p>
    <w:p w14:paraId="0B2A9142" w14:textId="77777777" w:rsidR="001E2BF7" w:rsidRDefault="00000000">
      <w:pPr>
        <w:wordWrap w:val="0"/>
        <w:topLinePunct/>
        <w:spacing w:line="360" w:lineRule="auto"/>
        <w:ind w:firstLineChars="200" w:firstLine="420"/>
        <w:jc w:val="left"/>
        <w:rPr>
          <w:rFonts w:ascii="宋体" w:hAnsi="宋体" w:hint="eastAsia"/>
        </w:rPr>
      </w:pPr>
      <w:r>
        <w:rPr>
          <w:rFonts w:ascii="宋体" w:hAnsi="宋体" w:hint="eastAsia"/>
        </w:rPr>
        <w:t>售价：</w:t>
      </w:r>
      <w:r>
        <w:rPr>
          <w:rFonts w:ascii="宋体" w:hAnsi="宋体"/>
        </w:rPr>
        <w:t>300</w:t>
      </w:r>
      <w:r>
        <w:rPr>
          <w:rFonts w:ascii="宋体" w:hAnsi="宋体" w:hint="eastAsia"/>
        </w:rPr>
        <w:t>元/包（人民币）</w:t>
      </w:r>
    </w:p>
    <w:p w14:paraId="7B135130" w14:textId="77777777" w:rsidR="001E2BF7" w:rsidRDefault="00000000">
      <w:pPr>
        <w:spacing w:line="360" w:lineRule="auto"/>
        <w:ind w:firstLineChars="200" w:firstLine="422"/>
        <w:jc w:val="left"/>
        <w:rPr>
          <w:rFonts w:ascii="宋体" w:hAnsi="宋体" w:hint="eastAsia"/>
          <w:b/>
        </w:rPr>
      </w:pPr>
      <w:bookmarkStart w:id="39" w:name="_Toc35393632"/>
      <w:bookmarkStart w:id="40" w:name="_Toc28359092"/>
      <w:bookmarkStart w:id="41" w:name="_Toc35393801"/>
      <w:bookmarkStart w:id="42" w:name="_Toc28359015"/>
      <w:r>
        <w:rPr>
          <w:rFonts w:ascii="宋体" w:hAnsi="宋体" w:hint="eastAsia"/>
          <w:b/>
        </w:rPr>
        <w:t>四、响应文件提交</w:t>
      </w:r>
      <w:bookmarkEnd w:id="39"/>
      <w:bookmarkEnd w:id="40"/>
      <w:bookmarkEnd w:id="41"/>
      <w:bookmarkEnd w:id="42"/>
    </w:p>
    <w:p w14:paraId="2F1E91D4" w14:textId="6115DDBD" w:rsidR="001E2BF7" w:rsidRDefault="00000000">
      <w:pPr>
        <w:spacing w:line="360" w:lineRule="auto"/>
        <w:ind w:firstLineChars="200" w:firstLine="420"/>
        <w:jc w:val="left"/>
        <w:rPr>
          <w:rFonts w:ascii="宋体" w:hAnsi="宋体" w:hint="eastAsia"/>
          <w:szCs w:val="21"/>
        </w:rPr>
      </w:pPr>
      <w:r>
        <w:rPr>
          <w:rFonts w:ascii="宋体" w:hAnsi="宋体" w:hint="eastAsia"/>
          <w:szCs w:val="21"/>
        </w:rPr>
        <w:t>截止时间：2026年</w:t>
      </w:r>
      <w:r w:rsidR="00222663">
        <w:rPr>
          <w:rFonts w:ascii="宋体" w:hAnsi="宋体"/>
          <w:szCs w:val="21"/>
        </w:rPr>
        <w:t>9</w:t>
      </w:r>
      <w:r>
        <w:rPr>
          <w:rFonts w:ascii="宋体" w:hAnsi="宋体" w:hint="eastAsia"/>
          <w:szCs w:val="21"/>
        </w:rPr>
        <w:t>月</w:t>
      </w:r>
      <w:r w:rsidR="00222663">
        <w:rPr>
          <w:rFonts w:ascii="宋体" w:hAnsi="宋体"/>
          <w:szCs w:val="21"/>
        </w:rPr>
        <w:t>7</w:t>
      </w:r>
      <w:r>
        <w:rPr>
          <w:rFonts w:ascii="宋体" w:hAnsi="宋体" w:hint="eastAsia"/>
          <w:szCs w:val="21"/>
        </w:rPr>
        <w:t>日1</w:t>
      </w:r>
      <w:r>
        <w:rPr>
          <w:rFonts w:ascii="宋体" w:hAnsi="宋体"/>
          <w:szCs w:val="21"/>
        </w:rPr>
        <w:t>0</w:t>
      </w:r>
      <w:r>
        <w:rPr>
          <w:rFonts w:ascii="宋体" w:hAnsi="宋体" w:hint="eastAsia"/>
          <w:szCs w:val="21"/>
        </w:rPr>
        <w:t>时</w:t>
      </w:r>
      <w:r>
        <w:rPr>
          <w:rFonts w:ascii="宋体" w:hAnsi="宋体"/>
          <w:szCs w:val="21"/>
        </w:rPr>
        <w:t>0</w:t>
      </w:r>
      <w:r>
        <w:rPr>
          <w:rFonts w:ascii="宋体" w:hAnsi="宋体" w:hint="eastAsia"/>
          <w:szCs w:val="21"/>
        </w:rPr>
        <w:t>0分（北京时间）</w:t>
      </w:r>
    </w:p>
    <w:p w14:paraId="42CD415D" w14:textId="77777777" w:rsidR="001E2BF7" w:rsidRDefault="00000000">
      <w:pPr>
        <w:spacing w:line="360" w:lineRule="auto"/>
        <w:ind w:firstLineChars="200" w:firstLine="420"/>
        <w:jc w:val="left"/>
        <w:rPr>
          <w:rFonts w:ascii="宋体" w:hAnsi="宋体" w:hint="eastAsia"/>
        </w:rPr>
      </w:pPr>
      <w:r>
        <w:rPr>
          <w:rFonts w:ascii="宋体" w:hAnsi="宋体" w:hint="eastAsia"/>
        </w:rPr>
        <w:t>地点：武汉汇哲招标代理有限公司开标室</w:t>
      </w:r>
    </w:p>
    <w:p w14:paraId="57517456" w14:textId="77777777" w:rsidR="001E2BF7" w:rsidRDefault="00000000">
      <w:pPr>
        <w:spacing w:line="360" w:lineRule="auto"/>
        <w:ind w:firstLineChars="200" w:firstLine="422"/>
        <w:jc w:val="left"/>
        <w:rPr>
          <w:rFonts w:ascii="宋体" w:hAnsi="宋体" w:hint="eastAsia"/>
          <w:b/>
        </w:rPr>
      </w:pPr>
      <w:bookmarkStart w:id="43" w:name="_Toc28359016"/>
      <w:bookmarkStart w:id="44" w:name="_Toc35393802"/>
      <w:bookmarkStart w:id="45" w:name="_Toc35393633"/>
      <w:bookmarkStart w:id="46" w:name="_Toc28359093"/>
      <w:r>
        <w:rPr>
          <w:rFonts w:ascii="宋体" w:hAnsi="宋体" w:hint="eastAsia"/>
          <w:b/>
        </w:rPr>
        <w:t>五、开启</w:t>
      </w:r>
      <w:bookmarkEnd w:id="43"/>
      <w:bookmarkEnd w:id="44"/>
      <w:bookmarkEnd w:id="45"/>
      <w:bookmarkEnd w:id="46"/>
    </w:p>
    <w:p w14:paraId="6AE8E221" w14:textId="374C2382" w:rsidR="001E2BF7" w:rsidRDefault="00000000">
      <w:pPr>
        <w:spacing w:line="360" w:lineRule="auto"/>
        <w:ind w:firstLineChars="200" w:firstLine="420"/>
        <w:jc w:val="left"/>
        <w:rPr>
          <w:rFonts w:ascii="宋体" w:hAnsi="宋体" w:hint="eastAsia"/>
          <w:szCs w:val="21"/>
        </w:rPr>
      </w:pPr>
      <w:r>
        <w:rPr>
          <w:rFonts w:ascii="宋体" w:hAnsi="宋体" w:hint="eastAsia"/>
          <w:szCs w:val="21"/>
        </w:rPr>
        <w:t>时间：2026年</w:t>
      </w:r>
      <w:r w:rsidR="00222663">
        <w:rPr>
          <w:rFonts w:ascii="宋体" w:hAnsi="宋体"/>
          <w:szCs w:val="21"/>
        </w:rPr>
        <w:t>9</w:t>
      </w:r>
      <w:r>
        <w:rPr>
          <w:rFonts w:ascii="宋体" w:hAnsi="宋体" w:hint="eastAsia"/>
          <w:szCs w:val="21"/>
        </w:rPr>
        <w:t>月</w:t>
      </w:r>
      <w:r w:rsidR="00222663">
        <w:rPr>
          <w:rFonts w:ascii="宋体" w:hAnsi="宋体"/>
          <w:szCs w:val="21"/>
        </w:rPr>
        <w:t>7</w:t>
      </w:r>
      <w:r>
        <w:rPr>
          <w:rFonts w:ascii="宋体" w:hAnsi="宋体" w:hint="eastAsia"/>
          <w:szCs w:val="21"/>
        </w:rPr>
        <w:t>日1</w:t>
      </w:r>
      <w:r>
        <w:rPr>
          <w:rFonts w:ascii="宋体" w:hAnsi="宋体"/>
          <w:szCs w:val="21"/>
        </w:rPr>
        <w:t>0</w:t>
      </w:r>
      <w:r>
        <w:rPr>
          <w:rFonts w:ascii="宋体" w:hAnsi="宋体" w:hint="eastAsia"/>
          <w:szCs w:val="21"/>
        </w:rPr>
        <w:t>时</w:t>
      </w:r>
      <w:r>
        <w:rPr>
          <w:rFonts w:ascii="宋体" w:hAnsi="宋体"/>
          <w:szCs w:val="21"/>
        </w:rPr>
        <w:t>0</w:t>
      </w:r>
      <w:r>
        <w:rPr>
          <w:rFonts w:ascii="宋体" w:hAnsi="宋体" w:hint="eastAsia"/>
          <w:szCs w:val="21"/>
        </w:rPr>
        <w:t>0分（北京时间）</w:t>
      </w:r>
    </w:p>
    <w:p w14:paraId="0337F27F" w14:textId="77777777" w:rsidR="001E2BF7" w:rsidRDefault="00000000">
      <w:pPr>
        <w:spacing w:line="360" w:lineRule="auto"/>
        <w:ind w:firstLineChars="200" w:firstLine="420"/>
        <w:jc w:val="left"/>
        <w:rPr>
          <w:rFonts w:ascii="宋体" w:hAnsi="宋体" w:hint="eastAsia"/>
        </w:rPr>
      </w:pPr>
      <w:r>
        <w:rPr>
          <w:rFonts w:ascii="宋体" w:hAnsi="宋体" w:hint="eastAsia"/>
        </w:rPr>
        <w:t>地点：武汉汇哲招标代理有限公司开标室</w:t>
      </w:r>
    </w:p>
    <w:p w14:paraId="145E91D6" w14:textId="77777777" w:rsidR="001E2BF7" w:rsidRDefault="00000000">
      <w:pPr>
        <w:spacing w:line="360" w:lineRule="auto"/>
        <w:ind w:firstLineChars="200" w:firstLine="422"/>
        <w:jc w:val="left"/>
        <w:rPr>
          <w:rFonts w:ascii="宋体" w:hAnsi="宋体" w:hint="eastAsia"/>
          <w:b/>
        </w:rPr>
      </w:pPr>
      <w:bookmarkStart w:id="47" w:name="_Toc28359017"/>
      <w:bookmarkStart w:id="48" w:name="_Toc35393634"/>
      <w:bookmarkStart w:id="49" w:name="_Toc28359094"/>
      <w:bookmarkStart w:id="50" w:name="_Toc35393803"/>
      <w:r>
        <w:rPr>
          <w:rFonts w:ascii="宋体" w:hAnsi="宋体" w:hint="eastAsia"/>
          <w:b/>
        </w:rPr>
        <w:t>六、公告期限</w:t>
      </w:r>
      <w:bookmarkEnd w:id="47"/>
      <w:bookmarkEnd w:id="48"/>
      <w:bookmarkEnd w:id="49"/>
      <w:bookmarkEnd w:id="50"/>
    </w:p>
    <w:p w14:paraId="0B0D6BDB" w14:textId="77777777" w:rsidR="001E2BF7" w:rsidRDefault="00000000">
      <w:pPr>
        <w:spacing w:line="360" w:lineRule="auto"/>
        <w:ind w:firstLineChars="200" w:firstLine="420"/>
        <w:jc w:val="left"/>
        <w:rPr>
          <w:rFonts w:ascii="宋体" w:hAnsi="宋体" w:hint="eastAsia"/>
        </w:rPr>
      </w:pPr>
      <w:r>
        <w:rPr>
          <w:rFonts w:ascii="宋体" w:hAnsi="宋体" w:hint="eastAsia"/>
        </w:rPr>
        <w:t>自本公告发布之日起3个工作日。</w:t>
      </w:r>
    </w:p>
    <w:p w14:paraId="1CEF6204" w14:textId="77777777" w:rsidR="001E2BF7" w:rsidRDefault="00000000">
      <w:pPr>
        <w:spacing w:line="360" w:lineRule="auto"/>
        <w:ind w:firstLineChars="200" w:firstLine="422"/>
        <w:jc w:val="left"/>
        <w:rPr>
          <w:rFonts w:ascii="宋体" w:hAnsi="宋体" w:hint="eastAsia"/>
          <w:b/>
        </w:rPr>
      </w:pPr>
      <w:bookmarkStart w:id="51" w:name="_Toc35393635"/>
      <w:bookmarkStart w:id="52" w:name="_Toc35393804"/>
      <w:r>
        <w:rPr>
          <w:rFonts w:ascii="宋体" w:hAnsi="宋体" w:hint="eastAsia"/>
          <w:b/>
        </w:rPr>
        <w:t>七、其他补充事宜</w:t>
      </w:r>
      <w:bookmarkEnd w:id="51"/>
      <w:bookmarkEnd w:id="52"/>
    </w:p>
    <w:p w14:paraId="268FE26F" w14:textId="77777777" w:rsidR="001E2BF7" w:rsidRDefault="00000000">
      <w:pPr>
        <w:spacing w:line="360" w:lineRule="auto"/>
        <w:ind w:firstLineChars="200" w:firstLine="420"/>
        <w:jc w:val="left"/>
        <w:rPr>
          <w:rFonts w:ascii="宋体" w:hAnsi="宋体" w:hint="eastAsia"/>
        </w:rPr>
      </w:pPr>
      <w:r>
        <w:rPr>
          <w:rFonts w:ascii="宋体" w:hAnsi="宋体" w:hint="eastAsia"/>
        </w:rPr>
        <w:t>信息发布媒体：中国招标投标公共服务平台、武汉工程大学招标采购网。</w:t>
      </w:r>
    </w:p>
    <w:p w14:paraId="78EE91E4" w14:textId="77777777" w:rsidR="001E2BF7" w:rsidRDefault="00000000">
      <w:pPr>
        <w:spacing w:line="360" w:lineRule="auto"/>
        <w:ind w:firstLineChars="200" w:firstLine="422"/>
        <w:jc w:val="left"/>
        <w:rPr>
          <w:rFonts w:ascii="宋体" w:hAnsi="宋体" w:hint="eastAsia"/>
          <w:b/>
        </w:rPr>
      </w:pPr>
      <w:bookmarkStart w:id="53" w:name="_Toc35393636"/>
      <w:bookmarkStart w:id="54" w:name="_Toc28359095"/>
      <w:bookmarkStart w:id="55" w:name="_Toc35393805"/>
      <w:bookmarkStart w:id="56" w:name="_Toc28359018"/>
      <w:r>
        <w:rPr>
          <w:rFonts w:ascii="宋体" w:hAnsi="宋体" w:hint="eastAsia"/>
          <w:b/>
        </w:rPr>
        <w:t>八、凡对本次采购提出询问，请按</w:t>
      </w:r>
      <w:r>
        <w:rPr>
          <w:rFonts w:ascii="宋体" w:hAnsi="宋体"/>
          <w:b/>
        </w:rPr>
        <w:t>以下方式</w:t>
      </w:r>
      <w:r>
        <w:rPr>
          <w:rFonts w:ascii="宋体" w:hAnsi="宋体" w:hint="eastAsia"/>
          <w:b/>
        </w:rPr>
        <w:t>联系。</w:t>
      </w:r>
      <w:bookmarkEnd w:id="53"/>
      <w:bookmarkEnd w:id="54"/>
      <w:bookmarkEnd w:id="55"/>
      <w:bookmarkEnd w:id="56"/>
    </w:p>
    <w:p w14:paraId="735FC24C" w14:textId="77777777" w:rsidR="001E2BF7" w:rsidRDefault="00000000">
      <w:pPr>
        <w:spacing w:line="360" w:lineRule="auto"/>
        <w:ind w:firstLineChars="200" w:firstLine="420"/>
        <w:jc w:val="left"/>
        <w:rPr>
          <w:rFonts w:ascii="宋体" w:hAnsi="宋体" w:hint="eastAsia"/>
        </w:rPr>
      </w:pPr>
      <w:bookmarkStart w:id="57" w:name="_Toc28359019"/>
      <w:bookmarkStart w:id="58" w:name="_Toc35393637"/>
      <w:bookmarkStart w:id="59" w:name="_Toc35393806"/>
      <w:bookmarkStart w:id="60" w:name="_Toc28359096"/>
      <w:r>
        <w:rPr>
          <w:rFonts w:ascii="宋体" w:hAnsi="宋体" w:hint="eastAsia"/>
        </w:rPr>
        <w:t>1.采购人信息</w:t>
      </w:r>
      <w:bookmarkEnd w:id="57"/>
      <w:bookmarkEnd w:id="58"/>
      <w:bookmarkEnd w:id="59"/>
      <w:bookmarkEnd w:id="60"/>
    </w:p>
    <w:p w14:paraId="3BADE228" w14:textId="77777777" w:rsidR="001E2BF7" w:rsidRDefault="00000000">
      <w:pPr>
        <w:spacing w:line="360" w:lineRule="auto"/>
        <w:ind w:firstLineChars="200" w:firstLine="420"/>
        <w:jc w:val="left"/>
        <w:rPr>
          <w:rFonts w:ascii="宋体" w:hAnsi="宋体" w:hint="eastAsia"/>
        </w:rPr>
      </w:pPr>
      <w:r>
        <w:rPr>
          <w:rFonts w:ascii="宋体" w:hAnsi="宋体" w:hint="eastAsia"/>
        </w:rPr>
        <w:t>名称：武汉工程大学</w:t>
      </w:r>
    </w:p>
    <w:p w14:paraId="18C9FED0" w14:textId="77777777" w:rsidR="001E2BF7" w:rsidRDefault="00000000">
      <w:pPr>
        <w:spacing w:line="360" w:lineRule="auto"/>
        <w:ind w:firstLineChars="200" w:firstLine="420"/>
        <w:jc w:val="left"/>
        <w:rPr>
          <w:rFonts w:ascii="宋体" w:hAnsi="宋体" w:hint="eastAsia"/>
        </w:rPr>
      </w:pPr>
      <w:r>
        <w:rPr>
          <w:rFonts w:ascii="宋体" w:hAnsi="宋体" w:hint="eastAsia"/>
        </w:rPr>
        <w:t>地址：武汉市东湖新技术开发区光谷一路206号</w:t>
      </w:r>
    </w:p>
    <w:p w14:paraId="184122B8" w14:textId="77777777" w:rsidR="001E2BF7" w:rsidRDefault="00000000">
      <w:pPr>
        <w:spacing w:line="360" w:lineRule="auto"/>
        <w:ind w:firstLineChars="200" w:firstLine="420"/>
        <w:jc w:val="left"/>
        <w:rPr>
          <w:rFonts w:ascii="宋体" w:hAnsi="宋体" w:hint="eastAsia"/>
        </w:rPr>
      </w:pPr>
      <w:r>
        <w:rPr>
          <w:rFonts w:ascii="宋体" w:hAnsi="宋体" w:hint="eastAsia"/>
        </w:rPr>
        <w:t xml:space="preserve">联系方式：李老师 </w:t>
      </w:r>
      <w:r>
        <w:rPr>
          <w:rFonts w:ascii="宋体" w:hAnsi="宋体"/>
        </w:rPr>
        <w:t>027-81624611</w:t>
      </w:r>
    </w:p>
    <w:p w14:paraId="15DDA651" w14:textId="77777777" w:rsidR="001E2BF7" w:rsidRDefault="00000000">
      <w:pPr>
        <w:spacing w:line="360" w:lineRule="auto"/>
        <w:ind w:firstLineChars="200" w:firstLine="420"/>
        <w:jc w:val="left"/>
        <w:rPr>
          <w:rFonts w:ascii="宋体" w:hAnsi="宋体" w:hint="eastAsia"/>
        </w:rPr>
      </w:pPr>
      <w:bookmarkStart w:id="61" w:name="_Toc35393807"/>
      <w:bookmarkStart w:id="62" w:name="_Toc28359020"/>
      <w:bookmarkStart w:id="63" w:name="_Toc35393638"/>
      <w:bookmarkStart w:id="64" w:name="_Toc28359097"/>
      <w:r>
        <w:rPr>
          <w:rFonts w:ascii="宋体" w:hAnsi="宋体" w:hint="eastAsia"/>
        </w:rPr>
        <w:t>2.采购代理机构信息</w:t>
      </w:r>
      <w:bookmarkEnd w:id="61"/>
      <w:bookmarkEnd w:id="62"/>
      <w:bookmarkEnd w:id="63"/>
      <w:bookmarkEnd w:id="64"/>
    </w:p>
    <w:p w14:paraId="7342311D" w14:textId="77777777" w:rsidR="001E2BF7" w:rsidRDefault="00000000">
      <w:pPr>
        <w:spacing w:line="360" w:lineRule="auto"/>
        <w:ind w:firstLineChars="200" w:firstLine="420"/>
        <w:jc w:val="left"/>
        <w:rPr>
          <w:rFonts w:ascii="宋体" w:hAnsi="宋体" w:hint="eastAsia"/>
        </w:rPr>
      </w:pPr>
      <w:r>
        <w:rPr>
          <w:rFonts w:ascii="宋体" w:hAnsi="宋体" w:hint="eastAsia"/>
        </w:rPr>
        <w:t>名称：</w:t>
      </w:r>
      <w:r>
        <w:rPr>
          <w:rFonts w:ascii="宋体" w:hAnsi="宋体" w:hint="eastAsia"/>
          <w:lang w:val="hr-HR"/>
        </w:rPr>
        <w:t>武汉汇哲招标代理有限公司</w:t>
      </w:r>
    </w:p>
    <w:p w14:paraId="4D630E82" w14:textId="77777777" w:rsidR="001E2BF7" w:rsidRDefault="00000000">
      <w:pPr>
        <w:spacing w:line="360" w:lineRule="auto"/>
        <w:ind w:firstLineChars="200" w:firstLine="420"/>
        <w:jc w:val="left"/>
        <w:rPr>
          <w:rFonts w:ascii="宋体" w:hAnsi="宋体" w:hint="eastAsia"/>
        </w:rPr>
      </w:pPr>
      <w:r>
        <w:rPr>
          <w:rFonts w:ascii="宋体" w:hAnsi="宋体" w:hint="eastAsia"/>
        </w:rPr>
        <w:t>地址：</w:t>
      </w:r>
      <w:r>
        <w:rPr>
          <w:rFonts w:ascii="宋体" w:hAnsi="宋体" w:hint="eastAsia"/>
          <w:lang w:val="hr-HR"/>
        </w:rPr>
        <w:t>武汉市东湖新技术开发区关南园一路当代光谷梦工场2号楼1002</w:t>
      </w:r>
    </w:p>
    <w:p w14:paraId="6C307D7F" w14:textId="77777777" w:rsidR="001E2BF7" w:rsidRDefault="00000000">
      <w:pPr>
        <w:spacing w:line="360" w:lineRule="auto"/>
        <w:ind w:firstLineChars="200" w:firstLine="420"/>
        <w:jc w:val="left"/>
        <w:rPr>
          <w:rFonts w:ascii="宋体" w:hAnsi="宋体" w:hint="eastAsia"/>
        </w:rPr>
      </w:pPr>
      <w:r>
        <w:rPr>
          <w:rFonts w:ascii="宋体" w:hAnsi="宋体" w:hint="eastAsia"/>
        </w:rPr>
        <w:t>联系方式：谌俊豪、李慧、刘雨含、凌一方、王野、汪超 027-87002343</w:t>
      </w:r>
      <w:bookmarkEnd w:id="23"/>
    </w:p>
    <w:p w14:paraId="1B4B5D09" w14:textId="77777777" w:rsidR="001E2BF7" w:rsidRDefault="00000000">
      <w:pPr>
        <w:spacing w:line="360" w:lineRule="auto"/>
        <w:ind w:firstLineChars="200" w:firstLine="420"/>
        <w:jc w:val="left"/>
        <w:rPr>
          <w:rFonts w:ascii="宋体" w:hAnsi="宋体" w:hint="eastAsia"/>
        </w:rPr>
      </w:pPr>
      <w:r>
        <w:rPr>
          <w:rFonts w:ascii="宋体" w:hAnsi="宋体"/>
        </w:rPr>
        <w:t>3.</w:t>
      </w:r>
      <w:r>
        <w:rPr>
          <w:rFonts w:ascii="宋体" w:hAnsi="宋体" w:hint="eastAsia"/>
        </w:rPr>
        <w:t>项目联系方式</w:t>
      </w:r>
    </w:p>
    <w:p w14:paraId="353CEB53" w14:textId="77777777" w:rsidR="001E2BF7" w:rsidRDefault="00000000">
      <w:pPr>
        <w:spacing w:line="360" w:lineRule="auto"/>
        <w:ind w:firstLineChars="200" w:firstLine="420"/>
        <w:jc w:val="left"/>
        <w:rPr>
          <w:rFonts w:ascii="宋体" w:hAnsi="宋体" w:hint="eastAsia"/>
        </w:rPr>
      </w:pPr>
      <w:r>
        <w:rPr>
          <w:rFonts w:ascii="宋体" w:hAnsi="宋体" w:hint="eastAsia"/>
        </w:rPr>
        <w:t>项目联系人：谌俊豪、李慧、刘雨含、凌一方、王野、汪超</w:t>
      </w:r>
    </w:p>
    <w:p w14:paraId="7D1CACCF" w14:textId="77777777" w:rsidR="001E2BF7" w:rsidRDefault="00000000">
      <w:pPr>
        <w:spacing w:line="360" w:lineRule="auto"/>
        <w:ind w:firstLineChars="200" w:firstLine="420"/>
        <w:jc w:val="left"/>
        <w:rPr>
          <w:rFonts w:ascii="宋体" w:hAnsi="宋体" w:hint="eastAsia"/>
          <w:b/>
          <w:bCs/>
          <w:kern w:val="44"/>
          <w:sz w:val="32"/>
          <w:szCs w:val="44"/>
        </w:rPr>
      </w:pPr>
      <w:r>
        <w:rPr>
          <w:rFonts w:ascii="宋体" w:hAnsi="宋体" w:hint="eastAsia"/>
        </w:rPr>
        <w:t>电话：027-87002343</w:t>
      </w:r>
    </w:p>
    <w:p w14:paraId="501E8359" w14:textId="77777777" w:rsidR="001E2BF7" w:rsidRDefault="001E2BF7">
      <w:pPr>
        <w:pStyle w:val="1"/>
        <w:spacing w:beforeLines="50" w:before="120" w:afterLines="50" w:after="120"/>
        <w:ind w:firstLine="640"/>
        <w:rPr>
          <w:rFonts w:ascii="宋体" w:hAnsi="宋体" w:hint="eastAsia"/>
        </w:rPr>
        <w:sectPr w:rsidR="001E2BF7">
          <w:footerReference w:type="even" r:id="rId12"/>
          <w:footerReference w:type="default" r:id="rId13"/>
          <w:pgSz w:w="11907" w:h="16840"/>
          <w:pgMar w:top="1418" w:right="1588" w:bottom="1247" w:left="1588" w:header="907" w:footer="907" w:gutter="0"/>
          <w:pgNumType w:start="1"/>
          <w:cols w:space="720"/>
          <w:docGrid w:linePitch="312"/>
        </w:sectPr>
      </w:pPr>
    </w:p>
    <w:p w14:paraId="3DA1DACD" w14:textId="77777777" w:rsidR="001E2BF7" w:rsidRDefault="00000000">
      <w:pPr>
        <w:pStyle w:val="1"/>
        <w:spacing w:beforeLines="50" w:before="120" w:afterLines="50" w:after="120"/>
        <w:ind w:firstLine="640"/>
        <w:rPr>
          <w:rFonts w:ascii="宋体" w:hAnsi="宋体" w:hint="eastAsia"/>
        </w:rPr>
      </w:pPr>
      <w:bookmarkStart w:id="65" w:name="_Toc193461362"/>
      <w:r>
        <w:rPr>
          <w:rFonts w:ascii="宋体" w:hAnsi="宋体"/>
        </w:rPr>
        <w:lastRenderedPageBreak/>
        <w:t>第二章</w:t>
      </w:r>
      <w:r>
        <w:rPr>
          <w:rFonts w:ascii="宋体" w:hAnsi="宋体" w:hint="eastAsia"/>
        </w:rPr>
        <w:t xml:space="preserve"> 供应商须知</w:t>
      </w:r>
      <w:bookmarkEnd w:id="65"/>
    </w:p>
    <w:p w14:paraId="0553D2C7" w14:textId="77777777" w:rsidR="001E2BF7" w:rsidRDefault="00000000">
      <w:pPr>
        <w:autoSpaceDE w:val="0"/>
        <w:autoSpaceDN w:val="0"/>
        <w:adjustRightInd w:val="0"/>
        <w:snapToGrid w:val="0"/>
        <w:spacing w:line="360" w:lineRule="auto"/>
        <w:jc w:val="center"/>
        <w:outlineLvl w:val="1"/>
        <w:rPr>
          <w:rFonts w:ascii="宋体" w:hAnsi="宋体" w:hint="eastAsia"/>
          <w:b/>
          <w:szCs w:val="21"/>
          <w:lang w:val="zh-CN"/>
        </w:rPr>
      </w:pPr>
      <w:bookmarkStart w:id="66" w:name="_Toc470172661"/>
      <w:r>
        <w:rPr>
          <w:rFonts w:ascii="宋体" w:hAnsi="宋体" w:hint="eastAsia"/>
          <w:b/>
          <w:szCs w:val="21"/>
        </w:rPr>
        <w:t>《供应商须知前附表》</w:t>
      </w:r>
      <w:bookmarkEnd w:id="66"/>
    </w:p>
    <w:p w14:paraId="7BC9C9C5" w14:textId="77777777" w:rsidR="001E2BF7" w:rsidRDefault="00000000">
      <w:pPr>
        <w:autoSpaceDE w:val="0"/>
        <w:autoSpaceDN w:val="0"/>
        <w:adjustRightInd w:val="0"/>
        <w:snapToGrid w:val="0"/>
        <w:spacing w:line="360" w:lineRule="auto"/>
        <w:ind w:firstLineChars="200" w:firstLine="420"/>
        <w:rPr>
          <w:rFonts w:ascii="宋体" w:hAnsi="宋体" w:hint="eastAsia"/>
          <w:szCs w:val="21"/>
          <w:lang w:val="zh-CN"/>
        </w:rPr>
      </w:pPr>
      <w:r>
        <w:rPr>
          <w:rFonts w:ascii="宋体" w:hAnsi="宋体" w:hint="eastAsia"/>
          <w:szCs w:val="21"/>
        </w:rPr>
        <w:t>磋商供应商</w:t>
      </w:r>
      <w:r>
        <w:rPr>
          <w:rFonts w:ascii="宋体" w:hAnsi="宋体"/>
          <w:szCs w:val="21"/>
        </w:rPr>
        <w:t>应仔细阅读</w:t>
      </w:r>
      <w:r>
        <w:rPr>
          <w:rFonts w:ascii="宋体" w:hAnsi="宋体" w:hint="eastAsia"/>
          <w:szCs w:val="21"/>
        </w:rPr>
        <w:t>本磋商文件</w:t>
      </w:r>
      <w:r>
        <w:rPr>
          <w:rFonts w:ascii="宋体" w:hAnsi="宋体"/>
          <w:szCs w:val="21"/>
        </w:rPr>
        <w:t>的第</w:t>
      </w:r>
      <w:r>
        <w:rPr>
          <w:rFonts w:ascii="宋体" w:hAnsi="宋体" w:hint="eastAsia"/>
          <w:szCs w:val="21"/>
        </w:rPr>
        <w:t>二</w:t>
      </w:r>
      <w:r>
        <w:rPr>
          <w:rFonts w:ascii="宋体" w:hAnsi="宋体"/>
          <w:szCs w:val="21"/>
        </w:rPr>
        <w:t>章“</w:t>
      </w:r>
      <w:r>
        <w:rPr>
          <w:rFonts w:ascii="宋体" w:hAnsi="宋体" w:hint="eastAsia"/>
          <w:szCs w:val="21"/>
        </w:rPr>
        <w:t>供应商须知</w:t>
      </w:r>
      <w:r>
        <w:rPr>
          <w:rFonts w:ascii="宋体" w:hAnsi="宋体"/>
          <w:szCs w:val="21"/>
        </w:rPr>
        <w:t>”，下面所列资料是对“</w:t>
      </w:r>
      <w:r>
        <w:rPr>
          <w:rFonts w:ascii="宋体" w:hAnsi="宋体" w:hint="eastAsia"/>
          <w:szCs w:val="21"/>
        </w:rPr>
        <w:t>供应商须知</w:t>
      </w:r>
      <w:r>
        <w:rPr>
          <w:rFonts w:ascii="宋体" w:hAnsi="宋体"/>
          <w:szCs w:val="21"/>
        </w:rPr>
        <w:t>”的具体补充和说明。</w:t>
      </w:r>
      <w:r>
        <w:rPr>
          <w:rFonts w:ascii="宋体" w:hAnsi="宋体"/>
          <w:szCs w:val="21"/>
          <w:lang w:val="zh-CN"/>
        </w:rPr>
        <w:t>如有矛盾，应以本表为准。</w:t>
      </w:r>
    </w:p>
    <w:tbl>
      <w:tblPr>
        <w:tblW w:w="88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bottom w:w="57" w:type="dxa"/>
          <w:right w:w="57" w:type="dxa"/>
        </w:tblCellMar>
        <w:tblLook w:val="04A0" w:firstRow="1" w:lastRow="0" w:firstColumn="1" w:lastColumn="0" w:noHBand="0" w:noVBand="1"/>
      </w:tblPr>
      <w:tblGrid>
        <w:gridCol w:w="803"/>
        <w:gridCol w:w="2080"/>
        <w:gridCol w:w="5967"/>
      </w:tblGrid>
      <w:tr w:rsidR="001E2BF7" w14:paraId="0018B7F2" w14:textId="77777777">
        <w:trPr>
          <w:trHeight w:val="454"/>
          <w:tblHeader/>
          <w:jc w:val="center"/>
        </w:trPr>
        <w:tc>
          <w:tcPr>
            <w:tcW w:w="803" w:type="dxa"/>
            <w:shd w:val="clear" w:color="auto" w:fill="F1F1F1"/>
            <w:vAlign w:val="center"/>
          </w:tcPr>
          <w:p w14:paraId="074E9497" w14:textId="77777777" w:rsidR="001E2BF7" w:rsidRDefault="00000000">
            <w:pPr>
              <w:autoSpaceDE w:val="0"/>
              <w:autoSpaceDN w:val="0"/>
              <w:adjustRightInd w:val="0"/>
              <w:snapToGrid w:val="0"/>
              <w:spacing w:line="300" w:lineRule="auto"/>
              <w:ind w:leftChars="10" w:left="21" w:rightChars="10" w:right="21"/>
              <w:jc w:val="center"/>
              <w:rPr>
                <w:rFonts w:ascii="宋体" w:hAnsi="宋体" w:hint="eastAsia"/>
                <w:b/>
                <w:szCs w:val="21"/>
              </w:rPr>
            </w:pPr>
            <w:r>
              <w:rPr>
                <w:rFonts w:ascii="宋体" w:hAnsi="宋体"/>
                <w:b/>
                <w:szCs w:val="21"/>
                <w:lang w:val="zh-CN"/>
              </w:rPr>
              <w:t>条款号</w:t>
            </w:r>
          </w:p>
        </w:tc>
        <w:tc>
          <w:tcPr>
            <w:tcW w:w="2080" w:type="dxa"/>
            <w:shd w:val="clear" w:color="auto" w:fill="F1F1F1"/>
            <w:vAlign w:val="center"/>
          </w:tcPr>
          <w:p w14:paraId="6CA70872" w14:textId="77777777" w:rsidR="001E2BF7" w:rsidRDefault="00000000">
            <w:pPr>
              <w:autoSpaceDE w:val="0"/>
              <w:autoSpaceDN w:val="0"/>
              <w:adjustRightInd w:val="0"/>
              <w:snapToGrid w:val="0"/>
              <w:spacing w:line="300" w:lineRule="auto"/>
              <w:ind w:leftChars="10" w:left="21" w:rightChars="10" w:right="21"/>
              <w:jc w:val="center"/>
              <w:rPr>
                <w:rFonts w:ascii="宋体" w:hAnsi="宋体" w:hint="eastAsia"/>
                <w:b/>
                <w:szCs w:val="21"/>
                <w:lang w:val="zh-CN"/>
              </w:rPr>
            </w:pPr>
            <w:r>
              <w:rPr>
                <w:rFonts w:ascii="宋体" w:hAnsi="宋体" w:hint="eastAsia"/>
                <w:b/>
                <w:szCs w:val="21"/>
                <w:lang w:val="zh-CN"/>
              </w:rPr>
              <w:t>条款名称</w:t>
            </w:r>
          </w:p>
        </w:tc>
        <w:tc>
          <w:tcPr>
            <w:tcW w:w="5967" w:type="dxa"/>
            <w:shd w:val="clear" w:color="auto" w:fill="F1F1F1"/>
            <w:vAlign w:val="center"/>
          </w:tcPr>
          <w:p w14:paraId="5EFBE1F7" w14:textId="77777777" w:rsidR="001E2BF7" w:rsidRDefault="00000000">
            <w:pPr>
              <w:autoSpaceDE w:val="0"/>
              <w:autoSpaceDN w:val="0"/>
              <w:adjustRightInd w:val="0"/>
              <w:snapToGrid w:val="0"/>
              <w:spacing w:line="300" w:lineRule="auto"/>
              <w:ind w:leftChars="10" w:left="21" w:rightChars="10" w:right="21"/>
              <w:jc w:val="center"/>
              <w:rPr>
                <w:rFonts w:ascii="宋体" w:hAnsi="宋体" w:hint="eastAsia"/>
                <w:b/>
                <w:szCs w:val="21"/>
              </w:rPr>
            </w:pPr>
            <w:r>
              <w:rPr>
                <w:rFonts w:ascii="宋体" w:hAnsi="宋体" w:hint="eastAsia"/>
                <w:b/>
                <w:szCs w:val="21"/>
                <w:lang w:val="zh-CN"/>
              </w:rPr>
              <w:t>编列内容</w:t>
            </w:r>
          </w:p>
        </w:tc>
      </w:tr>
      <w:tr w:rsidR="001E2BF7" w14:paraId="0E302F01" w14:textId="77777777">
        <w:trPr>
          <w:trHeight w:val="454"/>
          <w:jc w:val="center"/>
        </w:trPr>
        <w:tc>
          <w:tcPr>
            <w:tcW w:w="803" w:type="dxa"/>
            <w:vAlign w:val="center"/>
          </w:tcPr>
          <w:p w14:paraId="4F557204" w14:textId="77777777" w:rsidR="001E2BF7" w:rsidRDefault="00000000">
            <w:pPr>
              <w:pStyle w:val="afe"/>
              <w:widowControl w:val="0"/>
              <w:autoSpaceDE w:val="0"/>
              <w:autoSpaceDN w:val="0"/>
              <w:adjustRightInd w:val="0"/>
              <w:snapToGrid w:val="0"/>
              <w:spacing w:before="0" w:beforeAutospacing="0" w:after="0" w:afterAutospacing="0" w:line="300" w:lineRule="auto"/>
              <w:ind w:leftChars="10" w:left="21" w:rightChars="10" w:right="21"/>
              <w:jc w:val="center"/>
              <w:rPr>
                <w:rFonts w:hint="eastAsia"/>
                <w:kern w:val="2"/>
                <w:sz w:val="21"/>
                <w:szCs w:val="21"/>
                <w:lang w:val="zh-CN"/>
              </w:rPr>
            </w:pPr>
            <w:r>
              <w:rPr>
                <w:kern w:val="2"/>
                <w:sz w:val="21"/>
                <w:szCs w:val="21"/>
                <w:lang w:val="zh-CN"/>
              </w:rPr>
              <w:t>2.1</w:t>
            </w:r>
          </w:p>
        </w:tc>
        <w:tc>
          <w:tcPr>
            <w:tcW w:w="2080" w:type="dxa"/>
            <w:vAlign w:val="center"/>
          </w:tcPr>
          <w:p w14:paraId="1C03D8A7" w14:textId="77777777" w:rsidR="001E2BF7" w:rsidRDefault="00000000">
            <w:pPr>
              <w:pStyle w:val="afe"/>
              <w:widowControl w:val="0"/>
              <w:autoSpaceDE w:val="0"/>
              <w:autoSpaceDN w:val="0"/>
              <w:adjustRightInd w:val="0"/>
              <w:snapToGrid w:val="0"/>
              <w:spacing w:before="0" w:beforeAutospacing="0" w:after="0" w:afterAutospacing="0" w:line="300" w:lineRule="auto"/>
              <w:ind w:leftChars="10" w:left="21" w:rightChars="10" w:right="21"/>
              <w:jc w:val="center"/>
              <w:rPr>
                <w:rFonts w:hint="eastAsia"/>
                <w:kern w:val="2"/>
                <w:sz w:val="21"/>
                <w:szCs w:val="21"/>
                <w:lang w:val="zh-CN"/>
              </w:rPr>
            </w:pPr>
            <w:r>
              <w:rPr>
                <w:kern w:val="2"/>
                <w:sz w:val="21"/>
                <w:szCs w:val="21"/>
                <w:lang w:val="zh-CN"/>
              </w:rPr>
              <w:t>采购人</w:t>
            </w:r>
          </w:p>
        </w:tc>
        <w:tc>
          <w:tcPr>
            <w:tcW w:w="5967" w:type="dxa"/>
            <w:vAlign w:val="center"/>
          </w:tcPr>
          <w:p w14:paraId="5A9B2D92" w14:textId="77777777" w:rsidR="001E2BF7" w:rsidRDefault="00000000">
            <w:pPr>
              <w:snapToGrid w:val="0"/>
              <w:spacing w:line="300" w:lineRule="auto"/>
              <w:rPr>
                <w:rFonts w:ascii="宋体" w:hAnsi="宋体" w:hint="eastAsia"/>
                <w:szCs w:val="21"/>
                <w:lang w:val="zh-CN"/>
              </w:rPr>
            </w:pPr>
            <w:r>
              <w:rPr>
                <w:rFonts w:ascii="宋体" w:hAnsi="宋体" w:hint="eastAsia"/>
                <w:szCs w:val="21"/>
                <w:lang w:val="zh-CN"/>
              </w:rPr>
              <w:t>武汉工程大学</w:t>
            </w:r>
          </w:p>
        </w:tc>
      </w:tr>
      <w:tr w:rsidR="001E2BF7" w14:paraId="71A49BF7" w14:textId="77777777">
        <w:trPr>
          <w:trHeight w:val="454"/>
          <w:jc w:val="center"/>
        </w:trPr>
        <w:tc>
          <w:tcPr>
            <w:tcW w:w="803" w:type="dxa"/>
            <w:vAlign w:val="center"/>
          </w:tcPr>
          <w:p w14:paraId="69880198" w14:textId="77777777" w:rsidR="001E2BF7" w:rsidRDefault="00000000">
            <w:pPr>
              <w:autoSpaceDE w:val="0"/>
              <w:autoSpaceDN w:val="0"/>
              <w:adjustRightInd w:val="0"/>
              <w:snapToGrid w:val="0"/>
              <w:spacing w:line="300" w:lineRule="auto"/>
              <w:ind w:leftChars="10" w:left="21" w:rightChars="10" w:right="21"/>
              <w:jc w:val="center"/>
              <w:rPr>
                <w:rFonts w:ascii="宋体" w:hAnsi="宋体" w:hint="eastAsia"/>
                <w:szCs w:val="21"/>
              </w:rPr>
            </w:pPr>
            <w:r>
              <w:rPr>
                <w:rFonts w:ascii="宋体" w:hAnsi="宋体" w:hint="eastAsia"/>
                <w:szCs w:val="21"/>
              </w:rPr>
              <w:t>2.3</w:t>
            </w:r>
          </w:p>
        </w:tc>
        <w:tc>
          <w:tcPr>
            <w:tcW w:w="2080" w:type="dxa"/>
            <w:vAlign w:val="center"/>
          </w:tcPr>
          <w:p w14:paraId="21B201F5" w14:textId="77777777" w:rsidR="001E2BF7" w:rsidRDefault="00000000">
            <w:pPr>
              <w:pStyle w:val="afe"/>
              <w:widowControl w:val="0"/>
              <w:autoSpaceDE w:val="0"/>
              <w:autoSpaceDN w:val="0"/>
              <w:adjustRightInd w:val="0"/>
              <w:snapToGrid w:val="0"/>
              <w:spacing w:before="0" w:beforeAutospacing="0" w:after="0" w:afterAutospacing="0" w:line="300" w:lineRule="auto"/>
              <w:ind w:leftChars="10" w:left="21" w:rightChars="10" w:right="21"/>
              <w:jc w:val="center"/>
              <w:rPr>
                <w:rFonts w:hint="eastAsia"/>
                <w:kern w:val="2"/>
                <w:sz w:val="21"/>
                <w:szCs w:val="21"/>
                <w:lang w:val="zh-CN"/>
              </w:rPr>
            </w:pPr>
            <w:r>
              <w:rPr>
                <w:kern w:val="2"/>
                <w:sz w:val="21"/>
                <w:szCs w:val="21"/>
                <w:lang w:val="zh-CN"/>
              </w:rPr>
              <w:t>采购代理机构</w:t>
            </w:r>
          </w:p>
        </w:tc>
        <w:tc>
          <w:tcPr>
            <w:tcW w:w="5967" w:type="dxa"/>
            <w:vAlign w:val="center"/>
          </w:tcPr>
          <w:p w14:paraId="4501D065" w14:textId="77777777" w:rsidR="001E2BF7" w:rsidRDefault="00000000">
            <w:pPr>
              <w:snapToGrid w:val="0"/>
              <w:spacing w:line="300" w:lineRule="auto"/>
              <w:rPr>
                <w:rFonts w:ascii="宋体" w:hAnsi="宋体" w:hint="eastAsia"/>
                <w:szCs w:val="21"/>
                <w:lang w:val="zh-CN"/>
              </w:rPr>
            </w:pPr>
            <w:r>
              <w:rPr>
                <w:rFonts w:ascii="宋体" w:hAnsi="宋体" w:hint="eastAsia"/>
                <w:bCs/>
                <w:szCs w:val="21"/>
              </w:rPr>
              <w:t>武汉汇哲招标代理有限公司</w:t>
            </w:r>
          </w:p>
        </w:tc>
      </w:tr>
      <w:tr w:rsidR="001E2BF7" w14:paraId="06A30FBF" w14:textId="77777777">
        <w:trPr>
          <w:trHeight w:val="454"/>
          <w:jc w:val="center"/>
        </w:trPr>
        <w:tc>
          <w:tcPr>
            <w:tcW w:w="803" w:type="dxa"/>
            <w:vAlign w:val="center"/>
          </w:tcPr>
          <w:p w14:paraId="53003470" w14:textId="77777777" w:rsidR="001E2BF7" w:rsidRDefault="00000000">
            <w:pPr>
              <w:pStyle w:val="afe"/>
              <w:widowControl w:val="0"/>
              <w:autoSpaceDE w:val="0"/>
              <w:autoSpaceDN w:val="0"/>
              <w:adjustRightInd w:val="0"/>
              <w:snapToGrid w:val="0"/>
              <w:spacing w:before="0" w:beforeAutospacing="0" w:after="0" w:afterAutospacing="0" w:line="300" w:lineRule="auto"/>
              <w:ind w:leftChars="10" w:left="21" w:rightChars="10" w:right="21"/>
              <w:jc w:val="center"/>
              <w:rPr>
                <w:rFonts w:hint="eastAsia"/>
                <w:kern w:val="2"/>
                <w:sz w:val="21"/>
                <w:szCs w:val="21"/>
                <w:lang w:val="zh-CN"/>
              </w:rPr>
            </w:pPr>
            <w:r>
              <w:rPr>
                <w:kern w:val="2"/>
                <w:sz w:val="21"/>
                <w:szCs w:val="21"/>
                <w:lang w:val="zh-CN"/>
              </w:rPr>
              <w:t>2.5</w:t>
            </w:r>
          </w:p>
        </w:tc>
        <w:tc>
          <w:tcPr>
            <w:tcW w:w="2080" w:type="dxa"/>
            <w:vAlign w:val="center"/>
          </w:tcPr>
          <w:p w14:paraId="49E88122" w14:textId="77777777" w:rsidR="001E2BF7" w:rsidRDefault="00000000">
            <w:pPr>
              <w:pStyle w:val="afe"/>
              <w:widowControl w:val="0"/>
              <w:autoSpaceDE w:val="0"/>
              <w:autoSpaceDN w:val="0"/>
              <w:adjustRightInd w:val="0"/>
              <w:snapToGrid w:val="0"/>
              <w:spacing w:before="0" w:beforeAutospacing="0" w:after="0" w:afterAutospacing="0" w:line="300" w:lineRule="auto"/>
              <w:ind w:leftChars="10" w:left="21" w:rightChars="10" w:right="21"/>
              <w:jc w:val="center"/>
              <w:rPr>
                <w:rFonts w:hint="eastAsia"/>
                <w:kern w:val="2"/>
                <w:sz w:val="21"/>
                <w:szCs w:val="21"/>
                <w:lang w:val="zh-CN"/>
              </w:rPr>
            </w:pPr>
            <w:r>
              <w:rPr>
                <w:kern w:val="2"/>
                <w:sz w:val="21"/>
                <w:szCs w:val="21"/>
                <w:lang w:val="zh-CN"/>
              </w:rPr>
              <w:t>磋商供应商</w:t>
            </w:r>
          </w:p>
        </w:tc>
        <w:tc>
          <w:tcPr>
            <w:tcW w:w="5967" w:type="dxa"/>
            <w:vAlign w:val="center"/>
          </w:tcPr>
          <w:p w14:paraId="77AEC406" w14:textId="77777777" w:rsidR="001E2BF7" w:rsidRDefault="00000000">
            <w:pPr>
              <w:pStyle w:val="afe"/>
              <w:widowControl w:val="0"/>
              <w:autoSpaceDE w:val="0"/>
              <w:autoSpaceDN w:val="0"/>
              <w:adjustRightInd w:val="0"/>
              <w:snapToGrid w:val="0"/>
              <w:spacing w:before="0" w:beforeAutospacing="0" w:after="0" w:afterAutospacing="0" w:line="300" w:lineRule="auto"/>
              <w:ind w:rightChars="10" w:right="21"/>
              <w:jc w:val="both"/>
              <w:rPr>
                <w:rFonts w:hint="eastAsia"/>
                <w:kern w:val="2"/>
                <w:sz w:val="21"/>
                <w:szCs w:val="21"/>
                <w:lang w:val="zh-CN"/>
              </w:rPr>
            </w:pPr>
            <w:r>
              <w:rPr>
                <w:sz w:val="21"/>
                <w:szCs w:val="21"/>
                <w:lang w:val="zh-CN"/>
              </w:rPr>
              <w:t>详见</w:t>
            </w:r>
            <w:r>
              <w:rPr>
                <w:sz w:val="21"/>
                <w:szCs w:val="21"/>
              </w:rPr>
              <w:t>第一章第</w:t>
            </w:r>
            <w:r>
              <w:rPr>
                <w:rFonts w:hint="eastAsia"/>
                <w:sz w:val="21"/>
                <w:szCs w:val="21"/>
              </w:rPr>
              <w:t>二条</w:t>
            </w:r>
            <w:r>
              <w:rPr>
                <w:sz w:val="21"/>
                <w:szCs w:val="21"/>
              </w:rPr>
              <w:t>相关要求</w:t>
            </w:r>
            <w:r>
              <w:rPr>
                <w:rFonts w:hint="eastAsia"/>
                <w:sz w:val="21"/>
                <w:szCs w:val="21"/>
              </w:rPr>
              <w:t>。</w:t>
            </w:r>
          </w:p>
        </w:tc>
      </w:tr>
      <w:tr w:rsidR="001E2BF7" w14:paraId="0A7B41B1" w14:textId="77777777">
        <w:trPr>
          <w:trHeight w:val="454"/>
          <w:jc w:val="center"/>
        </w:trPr>
        <w:tc>
          <w:tcPr>
            <w:tcW w:w="803" w:type="dxa"/>
            <w:vAlign w:val="center"/>
          </w:tcPr>
          <w:p w14:paraId="389FC5B7" w14:textId="77777777" w:rsidR="001E2BF7" w:rsidRDefault="00000000">
            <w:pPr>
              <w:pStyle w:val="afe"/>
              <w:widowControl w:val="0"/>
              <w:autoSpaceDE w:val="0"/>
              <w:autoSpaceDN w:val="0"/>
              <w:adjustRightInd w:val="0"/>
              <w:snapToGrid w:val="0"/>
              <w:spacing w:before="0" w:beforeAutospacing="0" w:after="0" w:afterAutospacing="0" w:line="300" w:lineRule="auto"/>
              <w:ind w:leftChars="10" w:left="21" w:rightChars="10" w:right="21"/>
              <w:jc w:val="center"/>
              <w:rPr>
                <w:rFonts w:hint="eastAsia"/>
                <w:kern w:val="2"/>
                <w:sz w:val="21"/>
                <w:szCs w:val="21"/>
                <w:lang w:val="zh-CN"/>
              </w:rPr>
            </w:pPr>
            <w:r>
              <w:rPr>
                <w:kern w:val="2"/>
                <w:sz w:val="21"/>
                <w:szCs w:val="21"/>
                <w:lang w:val="zh-CN"/>
              </w:rPr>
              <w:t>4.2</w:t>
            </w:r>
          </w:p>
        </w:tc>
        <w:tc>
          <w:tcPr>
            <w:tcW w:w="2080" w:type="dxa"/>
            <w:vAlign w:val="center"/>
          </w:tcPr>
          <w:p w14:paraId="6470C137" w14:textId="77777777" w:rsidR="001E2BF7" w:rsidRDefault="00000000">
            <w:pPr>
              <w:autoSpaceDE w:val="0"/>
              <w:autoSpaceDN w:val="0"/>
              <w:adjustRightInd w:val="0"/>
              <w:snapToGrid w:val="0"/>
              <w:spacing w:line="300" w:lineRule="auto"/>
              <w:ind w:leftChars="10" w:left="21" w:rightChars="10" w:right="21"/>
              <w:jc w:val="center"/>
              <w:rPr>
                <w:rFonts w:ascii="宋体" w:hAnsi="宋体" w:hint="eastAsia"/>
                <w:szCs w:val="21"/>
                <w:lang w:val="zh-CN"/>
              </w:rPr>
            </w:pPr>
            <w:r>
              <w:rPr>
                <w:rFonts w:ascii="宋体" w:hAnsi="宋体" w:hint="eastAsia"/>
                <w:szCs w:val="21"/>
              </w:rPr>
              <w:t>采购代理服务费</w:t>
            </w:r>
          </w:p>
        </w:tc>
        <w:tc>
          <w:tcPr>
            <w:tcW w:w="5967" w:type="dxa"/>
            <w:vAlign w:val="center"/>
          </w:tcPr>
          <w:p w14:paraId="54B13C9C" w14:textId="09C4953D" w:rsidR="001E2BF7" w:rsidRDefault="00000000">
            <w:pPr>
              <w:tabs>
                <w:tab w:val="left" w:pos="1260"/>
              </w:tabs>
              <w:snapToGrid w:val="0"/>
              <w:spacing w:line="300" w:lineRule="auto"/>
              <w:rPr>
                <w:rFonts w:ascii="宋体" w:hAnsi="宋体" w:cs="Arial" w:hint="eastAsia"/>
                <w:szCs w:val="21"/>
              </w:rPr>
            </w:pPr>
            <w:r>
              <w:rPr>
                <w:rFonts w:ascii="宋体" w:hAnsi="宋体" w:cs="Arial" w:hint="eastAsia"/>
                <w:szCs w:val="21"/>
              </w:rPr>
              <w:t>由成交供应商按国家发展计划委员会计价格【2002】1980号文规定取费标准的</w:t>
            </w:r>
            <w:r>
              <w:rPr>
                <w:rFonts w:ascii="宋体" w:hAnsi="宋体" w:cs="Arial"/>
                <w:szCs w:val="21"/>
              </w:rPr>
              <w:t>8</w:t>
            </w:r>
            <w:r>
              <w:rPr>
                <w:rFonts w:ascii="宋体" w:hAnsi="宋体" w:cs="Arial" w:hint="eastAsia"/>
                <w:szCs w:val="21"/>
              </w:rPr>
              <w:t>0</w:t>
            </w:r>
            <w:r>
              <w:rPr>
                <w:rFonts w:ascii="宋体" w:hAnsi="宋体" w:cs="Arial"/>
                <w:szCs w:val="21"/>
              </w:rPr>
              <w:t>%</w:t>
            </w:r>
            <w:r w:rsidR="00604EC3">
              <w:rPr>
                <w:rFonts w:ascii="宋体" w:hAnsi="宋体" w:cs="Arial" w:hint="eastAsia"/>
                <w:szCs w:val="21"/>
              </w:rPr>
              <w:t>按3年</w:t>
            </w:r>
            <w:r>
              <w:rPr>
                <w:rFonts w:ascii="宋体" w:hAnsi="宋体" w:cs="Arial" w:hint="eastAsia"/>
                <w:szCs w:val="21"/>
              </w:rPr>
              <w:t>向采购代理机构支付招标代理服务费，</w:t>
            </w:r>
            <w:r>
              <w:rPr>
                <w:rFonts w:ascii="宋体" w:hAnsi="宋体" w:hint="eastAsia"/>
                <w:szCs w:val="21"/>
              </w:rPr>
              <w:t>招标代理服务费保底价为单个项目</w:t>
            </w:r>
            <w:r>
              <w:rPr>
                <w:rFonts w:ascii="宋体" w:hAnsi="宋体"/>
                <w:szCs w:val="21"/>
              </w:rPr>
              <w:t>30</w:t>
            </w:r>
            <w:r>
              <w:rPr>
                <w:rFonts w:ascii="宋体" w:hAnsi="宋体" w:hint="eastAsia"/>
                <w:szCs w:val="21"/>
              </w:rPr>
              <w:t>00元人民币。</w:t>
            </w:r>
          </w:p>
          <w:p w14:paraId="2E6F2083" w14:textId="77777777" w:rsidR="001E2BF7" w:rsidRDefault="00000000">
            <w:pPr>
              <w:tabs>
                <w:tab w:val="left" w:pos="1260"/>
              </w:tabs>
              <w:snapToGrid w:val="0"/>
              <w:spacing w:line="300" w:lineRule="auto"/>
              <w:rPr>
                <w:rFonts w:ascii="宋体" w:hAnsi="宋体" w:cs="Arial" w:hint="eastAsia"/>
                <w:b/>
                <w:szCs w:val="21"/>
              </w:rPr>
            </w:pPr>
            <w:r>
              <w:rPr>
                <w:rFonts w:ascii="宋体" w:hAnsi="宋体" w:cs="Arial" w:hint="eastAsia"/>
                <w:b/>
                <w:szCs w:val="21"/>
              </w:rPr>
              <w:t>收取中标服务费账户：</w:t>
            </w:r>
          </w:p>
          <w:p w14:paraId="783F1462" w14:textId="77777777" w:rsidR="001E2BF7" w:rsidRDefault="00000000">
            <w:pPr>
              <w:tabs>
                <w:tab w:val="left" w:pos="1260"/>
              </w:tabs>
              <w:snapToGrid w:val="0"/>
              <w:spacing w:line="300" w:lineRule="auto"/>
              <w:rPr>
                <w:rFonts w:ascii="宋体" w:hAnsi="宋体" w:cs="Arial" w:hint="eastAsia"/>
                <w:szCs w:val="21"/>
              </w:rPr>
            </w:pPr>
            <w:r>
              <w:rPr>
                <w:rFonts w:ascii="宋体" w:hAnsi="宋体" w:cs="Arial" w:hint="eastAsia"/>
                <w:szCs w:val="21"/>
              </w:rPr>
              <w:t>户    名：武汉汇哲招标代理有限公司</w:t>
            </w:r>
          </w:p>
          <w:p w14:paraId="26FDE8CB" w14:textId="77777777" w:rsidR="001E2BF7" w:rsidRDefault="00000000">
            <w:pPr>
              <w:tabs>
                <w:tab w:val="left" w:pos="1260"/>
              </w:tabs>
              <w:snapToGrid w:val="0"/>
              <w:spacing w:line="300" w:lineRule="auto"/>
              <w:rPr>
                <w:rFonts w:ascii="宋体" w:hAnsi="宋体" w:cs="Arial" w:hint="eastAsia"/>
                <w:szCs w:val="21"/>
              </w:rPr>
            </w:pPr>
            <w:r>
              <w:rPr>
                <w:rFonts w:ascii="宋体" w:hAnsi="宋体" w:cs="Arial" w:hint="eastAsia"/>
                <w:szCs w:val="21"/>
              </w:rPr>
              <w:t>帐    号：416180100100038185</w:t>
            </w:r>
          </w:p>
          <w:p w14:paraId="75D86A84" w14:textId="77777777" w:rsidR="001E2BF7" w:rsidRDefault="00000000">
            <w:pPr>
              <w:tabs>
                <w:tab w:val="left" w:pos="1260"/>
              </w:tabs>
              <w:snapToGrid w:val="0"/>
              <w:spacing w:line="300" w:lineRule="auto"/>
              <w:rPr>
                <w:rFonts w:ascii="宋体" w:hAnsi="宋体" w:hint="eastAsia"/>
                <w:szCs w:val="21"/>
              </w:rPr>
            </w:pPr>
            <w:r>
              <w:rPr>
                <w:rFonts w:ascii="宋体" w:hAnsi="宋体" w:cs="Arial" w:hint="eastAsia"/>
                <w:szCs w:val="21"/>
              </w:rPr>
              <w:t>开户银行：兴业银行武汉东湖高新科技支行</w:t>
            </w:r>
          </w:p>
        </w:tc>
      </w:tr>
      <w:tr w:rsidR="001E2BF7" w14:paraId="7C6B810F" w14:textId="77777777">
        <w:trPr>
          <w:trHeight w:val="454"/>
          <w:jc w:val="center"/>
        </w:trPr>
        <w:tc>
          <w:tcPr>
            <w:tcW w:w="803" w:type="dxa"/>
            <w:vAlign w:val="center"/>
          </w:tcPr>
          <w:p w14:paraId="3593E0F8" w14:textId="77777777" w:rsidR="001E2BF7" w:rsidRDefault="00000000">
            <w:pPr>
              <w:pStyle w:val="afe"/>
              <w:widowControl w:val="0"/>
              <w:autoSpaceDE w:val="0"/>
              <w:autoSpaceDN w:val="0"/>
              <w:adjustRightInd w:val="0"/>
              <w:snapToGrid w:val="0"/>
              <w:spacing w:before="0" w:beforeAutospacing="0" w:after="0" w:afterAutospacing="0" w:line="300" w:lineRule="auto"/>
              <w:ind w:leftChars="10" w:left="21" w:rightChars="10" w:right="21"/>
              <w:jc w:val="center"/>
              <w:rPr>
                <w:rFonts w:hint="eastAsia"/>
                <w:kern w:val="2"/>
                <w:sz w:val="21"/>
                <w:szCs w:val="21"/>
                <w:lang w:val="zh-CN"/>
              </w:rPr>
            </w:pPr>
            <w:r>
              <w:rPr>
                <w:kern w:val="2"/>
                <w:sz w:val="21"/>
                <w:szCs w:val="21"/>
                <w:lang w:val="zh-CN"/>
              </w:rPr>
              <w:t>6.</w:t>
            </w:r>
            <w:r>
              <w:rPr>
                <w:rFonts w:hint="eastAsia"/>
                <w:kern w:val="2"/>
                <w:sz w:val="21"/>
                <w:szCs w:val="21"/>
                <w:lang w:val="zh-CN"/>
              </w:rPr>
              <w:t>3</w:t>
            </w:r>
          </w:p>
        </w:tc>
        <w:tc>
          <w:tcPr>
            <w:tcW w:w="2080" w:type="dxa"/>
            <w:vAlign w:val="center"/>
          </w:tcPr>
          <w:p w14:paraId="052A5061" w14:textId="77777777" w:rsidR="001E2BF7" w:rsidRDefault="00000000">
            <w:pPr>
              <w:snapToGrid w:val="0"/>
              <w:spacing w:line="300" w:lineRule="auto"/>
              <w:jc w:val="center"/>
              <w:rPr>
                <w:rFonts w:ascii="宋体" w:hAnsi="宋体" w:cs="Arial" w:hint="eastAsia"/>
                <w:szCs w:val="21"/>
              </w:rPr>
            </w:pPr>
            <w:r>
              <w:rPr>
                <w:rFonts w:ascii="宋体" w:hAnsi="宋体" w:cs="Arial"/>
                <w:szCs w:val="21"/>
              </w:rPr>
              <w:t>供应商确认收到</w:t>
            </w:r>
            <w:r>
              <w:rPr>
                <w:rFonts w:ascii="宋体" w:hAnsi="宋体" w:cs="Arial" w:hint="eastAsia"/>
                <w:szCs w:val="21"/>
              </w:rPr>
              <w:t>谈判</w:t>
            </w:r>
            <w:r>
              <w:rPr>
                <w:rFonts w:ascii="宋体" w:hAnsi="宋体" w:cs="Arial"/>
                <w:szCs w:val="21"/>
              </w:rPr>
              <w:t>文件</w:t>
            </w:r>
            <w:r>
              <w:rPr>
                <w:rFonts w:ascii="宋体" w:hAnsi="宋体" w:cs="Arial" w:hint="eastAsia"/>
                <w:szCs w:val="21"/>
              </w:rPr>
              <w:t>澄清或者</w:t>
            </w:r>
            <w:r>
              <w:rPr>
                <w:rFonts w:ascii="宋体" w:hAnsi="宋体" w:cs="Arial"/>
                <w:szCs w:val="21"/>
              </w:rPr>
              <w:t>修改的时间</w:t>
            </w:r>
          </w:p>
        </w:tc>
        <w:tc>
          <w:tcPr>
            <w:tcW w:w="5967" w:type="dxa"/>
            <w:vAlign w:val="center"/>
          </w:tcPr>
          <w:p w14:paraId="435A5B40" w14:textId="77777777" w:rsidR="001E2BF7" w:rsidRDefault="00000000">
            <w:pPr>
              <w:autoSpaceDE w:val="0"/>
              <w:autoSpaceDN w:val="0"/>
              <w:snapToGrid w:val="0"/>
              <w:spacing w:line="300" w:lineRule="auto"/>
              <w:rPr>
                <w:rFonts w:ascii="宋体" w:hAnsi="宋体" w:cs="Arial" w:hint="eastAsia"/>
                <w:szCs w:val="21"/>
              </w:rPr>
            </w:pPr>
            <w:r>
              <w:rPr>
                <w:rFonts w:ascii="宋体" w:hAnsi="宋体" w:cs="Arial"/>
                <w:szCs w:val="21"/>
              </w:rPr>
              <w:t>在收到相应修改文件后</w:t>
            </w:r>
            <w:r>
              <w:rPr>
                <w:rFonts w:ascii="宋体" w:hAnsi="宋体" w:cs="Arial" w:hint="eastAsia"/>
                <w:szCs w:val="21"/>
                <w:u w:val="single"/>
              </w:rPr>
              <w:t>24</w:t>
            </w:r>
            <w:r>
              <w:rPr>
                <w:rFonts w:ascii="宋体" w:hAnsi="宋体" w:cs="Arial"/>
                <w:szCs w:val="21"/>
              </w:rPr>
              <w:t>小时内</w:t>
            </w:r>
            <w:r>
              <w:rPr>
                <w:rFonts w:ascii="宋体" w:hAnsi="宋体" w:cs="Arial" w:hint="eastAsia"/>
                <w:szCs w:val="21"/>
              </w:rPr>
              <w:t>。</w:t>
            </w:r>
          </w:p>
        </w:tc>
      </w:tr>
      <w:tr w:rsidR="001E2BF7" w14:paraId="6F727C29" w14:textId="77777777">
        <w:trPr>
          <w:trHeight w:val="454"/>
          <w:jc w:val="center"/>
        </w:trPr>
        <w:tc>
          <w:tcPr>
            <w:tcW w:w="803" w:type="dxa"/>
            <w:vAlign w:val="center"/>
          </w:tcPr>
          <w:p w14:paraId="43432259" w14:textId="77777777" w:rsidR="001E2BF7" w:rsidRDefault="00000000">
            <w:pPr>
              <w:pStyle w:val="afe"/>
              <w:widowControl w:val="0"/>
              <w:autoSpaceDE w:val="0"/>
              <w:autoSpaceDN w:val="0"/>
              <w:adjustRightInd w:val="0"/>
              <w:snapToGrid w:val="0"/>
              <w:spacing w:before="0" w:beforeAutospacing="0" w:after="0" w:afterAutospacing="0" w:line="300" w:lineRule="auto"/>
              <w:ind w:leftChars="10" w:left="21" w:rightChars="10" w:right="21"/>
              <w:jc w:val="center"/>
              <w:rPr>
                <w:rFonts w:hint="eastAsia"/>
                <w:kern w:val="2"/>
                <w:sz w:val="21"/>
                <w:szCs w:val="21"/>
                <w:lang w:val="zh-CN"/>
              </w:rPr>
            </w:pPr>
            <w:r>
              <w:rPr>
                <w:rFonts w:hint="eastAsia"/>
                <w:kern w:val="2"/>
                <w:sz w:val="21"/>
                <w:szCs w:val="21"/>
                <w:lang w:val="zh-CN"/>
              </w:rPr>
              <w:t>7.1</w:t>
            </w:r>
          </w:p>
        </w:tc>
        <w:tc>
          <w:tcPr>
            <w:tcW w:w="2080" w:type="dxa"/>
            <w:vAlign w:val="center"/>
          </w:tcPr>
          <w:p w14:paraId="01897A97" w14:textId="77777777" w:rsidR="001E2BF7" w:rsidRDefault="00000000">
            <w:pPr>
              <w:snapToGrid w:val="0"/>
              <w:spacing w:line="300" w:lineRule="auto"/>
              <w:jc w:val="center"/>
              <w:rPr>
                <w:rFonts w:ascii="宋体" w:hAnsi="宋体" w:cs="Arial" w:hint="eastAsia"/>
                <w:szCs w:val="21"/>
              </w:rPr>
            </w:pPr>
            <w:r>
              <w:rPr>
                <w:rFonts w:ascii="宋体" w:hAnsi="宋体" w:cs="Arial"/>
                <w:szCs w:val="21"/>
              </w:rPr>
              <w:t>踏勘现场</w:t>
            </w:r>
          </w:p>
        </w:tc>
        <w:tc>
          <w:tcPr>
            <w:tcW w:w="5967" w:type="dxa"/>
            <w:vAlign w:val="center"/>
          </w:tcPr>
          <w:p w14:paraId="1230A68F" w14:textId="77777777" w:rsidR="001E2BF7" w:rsidRDefault="00000000">
            <w:pPr>
              <w:autoSpaceDE w:val="0"/>
              <w:autoSpaceDN w:val="0"/>
              <w:snapToGrid w:val="0"/>
              <w:spacing w:line="300" w:lineRule="auto"/>
              <w:rPr>
                <w:rFonts w:ascii="宋体" w:hAnsi="宋体" w:cs="Arial" w:hint="eastAsia"/>
                <w:szCs w:val="21"/>
              </w:rPr>
            </w:pPr>
            <w:r>
              <w:rPr>
                <w:rFonts w:ascii="宋体" w:hAnsi="宋体" w:cs="Arial"/>
                <w:szCs w:val="21"/>
              </w:rPr>
              <w:t>不组织，供应商自行踏勘</w:t>
            </w:r>
            <w:r>
              <w:rPr>
                <w:rFonts w:ascii="宋体" w:hAnsi="宋体" w:cs="Arial" w:hint="eastAsia"/>
                <w:szCs w:val="21"/>
              </w:rPr>
              <w:t>。</w:t>
            </w:r>
          </w:p>
        </w:tc>
      </w:tr>
      <w:tr w:rsidR="001E2BF7" w14:paraId="5BEA727C" w14:textId="77777777">
        <w:trPr>
          <w:trHeight w:val="454"/>
          <w:jc w:val="center"/>
        </w:trPr>
        <w:tc>
          <w:tcPr>
            <w:tcW w:w="803" w:type="dxa"/>
            <w:vAlign w:val="center"/>
          </w:tcPr>
          <w:p w14:paraId="16122FCA" w14:textId="77777777" w:rsidR="001E2BF7" w:rsidRDefault="00000000">
            <w:pPr>
              <w:autoSpaceDE w:val="0"/>
              <w:autoSpaceDN w:val="0"/>
              <w:adjustRightInd w:val="0"/>
              <w:snapToGrid w:val="0"/>
              <w:spacing w:line="300" w:lineRule="auto"/>
              <w:jc w:val="center"/>
              <w:rPr>
                <w:rFonts w:ascii="宋体" w:hAnsi="宋体" w:hint="eastAsia"/>
                <w:szCs w:val="21"/>
              </w:rPr>
            </w:pPr>
            <w:r>
              <w:rPr>
                <w:rFonts w:ascii="宋体" w:hAnsi="宋体" w:hint="eastAsia"/>
                <w:szCs w:val="21"/>
              </w:rPr>
              <w:t>10.4</w:t>
            </w:r>
          </w:p>
        </w:tc>
        <w:tc>
          <w:tcPr>
            <w:tcW w:w="2080" w:type="dxa"/>
            <w:vAlign w:val="center"/>
          </w:tcPr>
          <w:p w14:paraId="52C0100E" w14:textId="77777777" w:rsidR="001E2BF7" w:rsidRDefault="00000000">
            <w:pPr>
              <w:autoSpaceDE w:val="0"/>
              <w:autoSpaceDN w:val="0"/>
              <w:adjustRightInd w:val="0"/>
              <w:snapToGrid w:val="0"/>
              <w:spacing w:line="300" w:lineRule="auto"/>
              <w:jc w:val="center"/>
              <w:rPr>
                <w:rFonts w:ascii="宋体" w:hAnsi="宋体" w:hint="eastAsia"/>
                <w:szCs w:val="21"/>
              </w:rPr>
            </w:pPr>
            <w:r>
              <w:rPr>
                <w:rFonts w:ascii="宋体" w:hAnsi="宋体" w:cs="宋体" w:hint="eastAsia"/>
                <w:snapToGrid w:val="0"/>
                <w:kern w:val="0"/>
                <w:szCs w:val="21"/>
                <w:lang w:val="zh-CN"/>
              </w:rPr>
              <w:t>对多包采购的规定</w:t>
            </w:r>
          </w:p>
        </w:tc>
        <w:tc>
          <w:tcPr>
            <w:tcW w:w="5967" w:type="dxa"/>
            <w:vAlign w:val="center"/>
          </w:tcPr>
          <w:p w14:paraId="2D34C15A" w14:textId="77777777" w:rsidR="001E2BF7" w:rsidRDefault="00000000">
            <w:pPr>
              <w:autoSpaceDE w:val="0"/>
              <w:autoSpaceDN w:val="0"/>
              <w:adjustRightInd w:val="0"/>
              <w:snapToGrid w:val="0"/>
              <w:spacing w:line="300" w:lineRule="auto"/>
              <w:rPr>
                <w:rFonts w:ascii="宋体" w:hAnsi="宋体" w:hint="eastAsia"/>
                <w:szCs w:val="21"/>
                <w:lang w:val="zh-CN"/>
              </w:rPr>
            </w:pPr>
            <w:r>
              <w:rPr>
                <w:rFonts w:ascii="宋体" w:hAnsi="宋体" w:hint="eastAsia"/>
              </w:rPr>
              <w:t>供应商</w:t>
            </w:r>
            <w:r>
              <w:rPr>
                <w:rFonts w:ascii="宋体" w:hAnsi="宋体" w:hint="eastAsia"/>
                <w:szCs w:val="21"/>
                <w:lang w:val="zh-CN"/>
              </w:rPr>
              <w:t>可同时参与2个包，</w:t>
            </w:r>
            <w:r>
              <w:rPr>
                <w:rFonts w:ascii="宋体" w:hAnsi="宋体" w:hint="eastAsia"/>
                <w:color w:val="0D0D0D"/>
                <w:szCs w:val="21"/>
              </w:rPr>
              <w:t>但只允许成交其中1个包，如果在多个包中均排序第一，则按包号顺序</w:t>
            </w:r>
            <w:r>
              <w:t>确定成交供应商</w:t>
            </w:r>
            <w:r>
              <w:rPr>
                <w:rFonts w:ascii="宋体" w:hAnsi="宋体" w:hint="eastAsia"/>
                <w:szCs w:val="21"/>
                <w:lang w:val="zh-CN"/>
              </w:rPr>
              <w:t>。</w:t>
            </w:r>
          </w:p>
        </w:tc>
      </w:tr>
      <w:tr w:rsidR="001E2BF7" w14:paraId="300CF988" w14:textId="77777777">
        <w:trPr>
          <w:trHeight w:val="454"/>
          <w:jc w:val="center"/>
        </w:trPr>
        <w:tc>
          <w:tcPr>
            <w:tcW w:w="803" w:type="dxa"/>
            <w:vAlign w:val="center"/>
          </w:tcPr>
          <w:p w14:paraId="4C36E240" w14:textId="77777777" w:rsidR="001E2BF7" w:rsidRDefault="00000000">
            <w:pPr>
              <w:pStyle w:val="afe"/>
              <w:widowControl w:val="0"/>
              <w:autoSpaceDE w:val="0"/>
              <w:autoSpaceDN w:val="0"/>
              <w:adjustRightInd w:val="0"/>
              <w:snapToGrid w:val="0"/>
              <w:spacing w:before="0" w:beforeAutospacing="0" w:after="0" w:afterAutospacing="0" w:line="300" w:lineRule="auto"/>
              <w:ind w:leftChars="10" w:left="21" w:rightChars="10" w:right="21"/>
              <w:jc w:val="center"/>
              <w:rPr>
                <w:rFonts w:hint="eastAsia"/>
                <w:kern w:val="2"/>
                <w:sz w:val="21"/>
                <w:szCs w:val="21"/>
                <w:lang w:val="zh-CN"/>
              </w:rPr>
            </w:pPr>
            <w:r>
              <w:rPr>
                <w:kern w:val="2"/>
                <w:sz w:val="21"/>
                <w:szCs w:val="21"/>
                <w:lang w:val="zh-CN"/>
              </w:rPr>
              <w:t>12.1</w:t>
            </w:r>
          </w:p>
        </w:tc>
        <w:tc>
          <w:tcPr>
            <w:tcW w:w="2080" w:type="dxa"/>
            <w:vAlign w:val="center"/>
          </w:tcPr>
          <w:p w14:paraId="70929DF8" w14:textId="77777777" w:rsidR="001E2BF7" w:rsidRDefault="00000000">
            <w:pPr>
              <w:autoSpaceDE w:val="0"/>
              <w:autoSpaceDN w:val="0"/>
              <w:adjustRightInd w:val="0"/>
              <w:snapToGrid w:val="0"/>
              <w:spacing w:line="300" w:lineRule="auto"/>
              <w:ind w:leftChars="10" w:left="21" w:rightChars="10" w:right="21"/>
              <w:jc w:val="center"/>
              <w:rPr>
                <w:rFonts w:ascii="宋体" w:hAnsi="宋体" w:cs="宋体" w:hint="eastAsia"/>
                <w:snapToGrid w:val="0"/>
                <w:kern w:val="0"/>
                <w:szCs w:val="21"/>
                <w:lang w:val="zh-CN"/>
              </w:rPr>
            </w:pPr>
            <w:r>
              <w:rPr>
                <w:rFonts w:ascii="宋体" w:hAnsi="宋体" w:cs="宋体" w:hint="eastAsia"/>
                <w:snapToGrid w:val="0"/>
                <w:kern w:val="0"/>
                <w:szCs w:val="21"/>
                <w:lang w:val="zh-CN"/>
              </w:rPr>
              <w:t>备选方案</w:t>
            </w:r>
          </w:p>
        </w:tc>
        <w:tc>
          <w:tcPr>
            <w:tcW w:w="5967" w:type="dxa"/>
            <w:vAlign w:val="center"/>
          </w:tcPr>
          <w:p w14:paraId="43C32270" w14:textId="77777777" w:rsidR="001E2BF7" w:rsidRDefault="00000000">
            <w:pPr>
              <w:autoSpaceDE w:val="0"/>
              <w:autoSpaceDN w:val="0"/>
              <w:adjustRightInd w:val="0"/>
              <w:snapToGrid w:val="0"/>
              <w:spacing w:line="300" w:lineRule="auto"/>
              <w:rPr>
                <w:rFonts w:ascii="宋体" w:hAnsi="宋体" w:hint="eastAsia"/>
                <w:szCs w:val="21"/>
                <w:lang w:val="zh-CN"/>
              </w:rPr>
            </w:pPr>
            <w:r>
              <w:rPr>
                <w:rFonts w:ascii="宋体" w:hAnsi="宋体" w:hint="eastAsia"/>
                <w:szCs w:val="21"/>
                <w:lang w:val="zh-CN"/>
              </w:rPr>
              <w:t>不接受备选方案。</w:t>
            </w:r>
          </w:p>
        </w:tc>
      </w:tr>
      <w:tr w:rsidR="001E2BF7" w14:paraId="07CA031A" w14:textId="77777777">
        <w:trPr>
          <w:trHeight w:val="454"/>
          <w:jc w:val="center"/>
        </w:trPr>
        <w:tc>
          <w:tcPr>
            <w:tcW w:w="803" w:type="dxa"/>
            <w:vAlign w:val="center"/>
          </w:tcPr>
          <w:p w14:paraId="7CCD9DE2" w14:textId="77777777" w:rsidR="001E2BF7" w:rsidRDefault="00000000">
            <w:pPr>
              <w:pStyle w:val="afe"/>
              <w:widowControl w:val="0"/>
              <w:autoSpaceDE w:val="0"/>
              <w:autoSpaceDN w:val="0"/>
              <w:adjustRightInd w:val="0"/>
              <w:snapToGrid w:val="0"/>
              <w:spacing w:before="0" w:beforeAutospacing="0" w:after="0" w:afterAutospacing="0" w:line="300" w:lineRule="auto"/>
              <w:ind w:leftChars="10" w:left="21" w:rightChars="10" w:right="21"/>
              <w:jc w:val="center"/>
              <w:rPr>
                <w:rFonts w:hint="eastAsia"/>
                <w:kern w:val="2"/>
                <w:sz w:val="21"/>
                <w:szCs w:val="21"/>
                <w:lang w:val="zh-CN"/>
              </w:rPr>
            </w:pPr>
            <w:r>
              <w:rPr>
                <w:kern w:val="2"/>
                <w:sz w:val="21"/>
                <w:szCs w:val="21"/>
                <w:lang w:val="zh-CN"/>
              </w:rPr>
              <w:t>13.1</w:t>
            </w:r>
          </w:p>
        </w:tc>
        <w:tc>
          <w:tcPr>
            <w:tcW w:w="2080" w:type="dxa"/>
            <w:vAlign w:val="center"/>
          </w:tcPr>
          <w:p w14:paraId="772EF23E" w14:textId="77777777" w:rsidR="001E2BF7" w:rsidRDefault="00000000">
            <w:pPr>
              <w:autoSpaceDE w:val="0"/>
              <w:autoSpaceDN w:val="0"/>
              <w:adjustRightInd w:val="0"/>
              <w:snapToGrid w:val="0"/>
              <w:spacing w:line="300" w:lineRule="auto"/>
              <w:ind w:leftChars="10" w:left="21" w:rightChars="10" w:right="21"/>
              <w:jc w:val="center"/>
              <w:rPr>
                <w:rFonts w:ascii="宋体" w:hAnsi="宋体" w:cs="宋体" w:hint="eastAsia"/>
                <w:snapToGrid w:val="0"/>
                <w:kern w:val="0"/>
                <w:szCs w:val="21"/>
                <w:lang w:val="zh-CN"/>
              </w:rPr>
            </w:pPr>
            <w:r>
              <w:rPr>
                <w:rFonts w:ascii="宋体" w:hAnsi="宋体" w:cs="宋体" w:hint="eastAsia"/>
                <w:snapToGrid w:val="0"/>
                <w:kern w:val="0"/>
                <w:szCs w:val="21"/>
                <w:lang w:val="zh-CN"/>
              </w:rPr>
              <w:t>联合体磋商</w:t>
            </w:r>
          </w:p>
        </w:tc>
        <w:tc>
          <w:tcPr>
            <w:tcW w:w="5967" w:type="dxa"/>
            <w:vAlign w:val="center"/>
          </w:tcPr>
          <w:p w14:paraId="5F101A33" w14:textId="77777777" w:rsidR="001E2BF7" w:rsidRDefault="00000000">
            <w:pPr>
              <w:autoSpaceDE w:val="0"/>
              <w:autoSpaceDN w:val="0"/>
              <w:adjustRightInd w:val="0"/>
              <w:snapToGrid w:val="0"/>
              <w:spacing w:line="300" w:lineRule="auto"/>
              <w:rPr>
                <w:rFonts w:ascii="宋体" w:hAnsi="宋体" w:hint="eastAsia"/>
                <w:szCs w:val="21"/>
                <w:lang w:val="zh-CN"/>
              </w:rPr>
            </w:pPr>
            <w:r>
              <w:rPr>
                <w:rFonts w:ascii="宋体" w:hAnsi="宋体" w:hint="eastAsia"/>
                <w:szCs w:val="21"/>
                <w:lang w:val="zh-CN"/>
              </w:rPr>
              <w:t>不接受联合体。</w:t>
            </w:r>
          </w:p>
        </w:tc>
      </w:tr>
      <w:tr w:rsidR="001E2BF7" w14:paraId="3FBC8F8F" w14:textId="77777777">
        <w:trPr>
          <w:trHeight w:val="454"/>
          <w:jc w:val="center"/>
        </w:trPr>
        <w:tc>
          <w:tcPr>
            <w:tcW w:w="803" w:type="dxa"/>
            <w:vAlign w:val="center"/>
          </w:tcPr>
          <w:p w14:paraId="6BE5B77D" w14:textId="77777777" w:rsidR="001E2BF7" w:rsidRDefault="00000000">
            <w:pPr>
              <w:autoSpaceDE w:val="0"/>
              <w:autoSpaceDN w:val="0"/>
              <w:adjustRightInd w:val="0"/>
              <w:snapToGrid w:val="0"/>
              <w:spacing w:line="300" w:lineRule="auto"/>
              <w:jc w:val="center"/>
              <w:rPr>
                <w:rFonts w:ascii="宋体" w:hAnsi="宋体" w:hint="eastAsia"/>
                <w:szCs w:val="21"/>
              </w:rPr>
            </w:pPr>
            <w:r>
              <w:rPr>
                <w:rFonts w:ascii="宋体" w:hAnsi="宋体" w:hint="eastAsia"/>
                <w:szCs w:val="21"/>
              </w:rPr>
              <w:t>14.1</w:t>
            </w:r>
          </w:p>
        </w:tc>
        <w:tc>
          <w:tcPr>
            <w:tcW w:w="2080" w:type="dxa"/>
            <w:vAlign w:val="center"/>
          </w:tcPr>
          <w:p w14:paraId="66BD1558" w14:textId="77777777" w:rsidR="001E2BF7" w:rsidRDefault="00000000">
            <w:pPr>
              <w:autoSpaceDE w:val="0"/>
              <w:autoSpaceDN w:val="0"/>
              <w:adjustRightInd w:val="0"/>
              <w:snapToGrid w:val="0"/>
              <w:spacing w:line="300" w:lineRule="auto"/>
              <w:jc w:val="center"/>
              <w:rPr>
                <w:rFonts w:ascii="宋体" w:hAnsi="宋体" w:hint="eastAsia"/>
                <w:szCs w:val="21"/>
              </w:rPr>
            </w:pPr>
            <w:r>
              <w:rPr>
                <w:rFonts w:ascii="宋体" w:hAnsi="宋体" w:cs="宋体" w:hint="eastAsia"/>
                <w:snapToGrid w:val="0"/>
                <w:kern w:val="0"/>
                <w:szCs w:val="21"/>
                <w:lang w:val="zh-CN"/>
              </w:rPr>
              <w:t>资格证明文件</w:t>
            </w:r>
          </w:p>
        </w:tc>
        <w:tc>
          <w:tcPr>
            <w:tcW w:w="5967" w:type="dxa"/>
            <w:vAlign w:val="center"/>
          </w:tcPr>
          <w:p w14:paraId="7EE8B033" w14:textId="77777777" w:rsidR="001E2BF7" w:rsidRDefault="00000000">
            <w:pPr>
              <w:snapToGrid w:val="0"/>
              <w:spacing w:line="300" w:lineRule="auto"/>
              <w:rPr>
                <w:rFonts w:ascii="宋体" w:hAnsi="宋体" w:cs="Arial" w:hint="eastAsia"/>
                <w:szCs w:val="21"/>
              </w:rPr>
            </w:pPr>
            <w:r>
              <w:rPr>
                <w:rFonts w:ascii="宋体" w:hAnsi="宋体" w:cs="Arial" w:hint="eastAsia"/>
                <w:szCs w:val="21"/>
              </w:rPr>
              <w:t>以“</w:t>
            </w:r>
            <w:r>
              <w:rPr>
                <w:rFonts w:ascii="宋体" w:hAnsi="宋体" w:hint="eastAsia"/>
                <w:szCs w:val="21"/>
              </w:rPr>
              <w:t>第五章 评审程序、方法及标准</w:t>
            </w:r>
            <w:r>
              <w:rPr>
                <w:rFonts w:ascii="宋体" w:hAnsi="宋体" w:cs="Arial" w:hint="eastAsia"/>
                <w:szCs w:val="21"/>
              </w:rPr>
              <w:t>”中的《资格审查表》为准。</w:t>
            </w:r>
          </w:p>
        </w:tc>
      </w:tr>
      <w:tr w:rsidR="001E2BF7" w14:paraId="433F8C50" w14:textId="77777777">
        <w:trPr>
          <w:trHeight w:val="773"/>
          <w:jc w:val="center"/>
        </w:trPr>
        <w:tc>
          <w:tcPr>
            <w:tcW w:w="803" w:type="dxa"/>
            <w:vAlign w:val="center"/>
          </w:tcPr>
          <w:p w14:paraId="3FDC44AE" w14:textId="77777777" w:rsidR="001E2BF7" w:rsidRDefault="00000000">
            <w:pPr>
              <w:autoSpaceDE w:val="0"/>
              <w:autoSpaceDN w:val="0"/>
              <w:adjustRightInd w:val="0"/>
              <w:snapToGrid w:val="0"/>
              <w:spacing w:line="300" w:lineRule="auto"/>
              <w:jc w:val="center"/>
              <w:rPr>
                <w:rFonts w:ascii="宋体" w:hAnsi="宋体" w:hint="eastAsia"/>
                <w:szCs w:val="21"/>
              </w:rPr>
            </w:pPr>
            <w:r>
              <w:rPr>
                <w:rFonts w:ascii="宋体" w:hAnsi="宋体" w:hint="eastAsia"/>
                <w:szCs w:val="21"/>
              </w:rPr>
              <w:t>14.2</w:t>
            </w:r>
          </w:p>
        </w:tc>
        <w:tc>
          <w:tcPr>
            <w:tcW w:w="2080" w:type="dxa"/>
            <w:vAlign w:val="center"/>
          </w:tcPr>
          <w:p w14:paraId="004397FD" w14:textId="77777777" w:rsidR="001E2BF7" w:rsidRDefault="00000000">
            <w:pPr>
              <w:autoSpaceDE w:val="0"/>
              <w:autoSpaceDN w:val="0"/>
              <w:adjustRightInd w:val="0"/>
              <w:snapToGrid w:val="0"/>
              <w:spacing w:line="300" w:lineRule="auto"/>
              <w:jc w:val="center"/>
              <w:rPr>
                <w:rFonts w:ascii="宋体" w:hAnsi="宋体" w:cs="宋体" w:hint="eastAsia"/>
                <w:snapToGrid w:val="0"/>
                <w:kern w:val="0"/>
                <w:szCs w:val="21"/>
                <w:lang w:val="zh-CN"/>
              </w:rPr>
            </w:pPr>
            <w:r>
              <w:rPr>
                <w:rFonts w:ascii="宋体" w:hAnsi="宋体" w:cs="宋体" w:hint="eastAsia"/>
                <w:snapToGrid w:val="0"/>
                <w:kern w:val="0"/>
                <w:szCs w:val="21"/>
                <w:lang w:val="zh-CN"/>
              </w:rPr>
              <w:t>其它资格证明文件</w:t>
            </w:r>
          </w:p>
        </w:tc>
        <w:tc>
          <w:tcPr>
            <w:tcW w:w="5967" w:type="dxa"/>
            <w:vAlign w:val="center"/>
          </w:tcPr>
          <w:p w14:paraId="3C2A710B" w14:textId="77777777" w:rsidR="001E2BF7" w:rsidRDefault="00000000">
            <w:pPr>
              <w:snapToGrid w:val="0"/>
              <w:spacing w:line="300" w:lineRule="auto"/>
              <w:ind w:rightChars="10" w:right="21"/>
              <w:rPr>
                <w:rFonts w:ascii="宋体" w:hAnsi="宋体" w:hint="eastAsia"/>
                <w:szCs w:val="21"/>
                <w:lang w:val="zh-CN"/>
              </w:rPr>
            </w:pPr>
            <w:r>
              <w:rPr>
                <w:rFonts w:ascii="宋体" w:hAnsi="宋体" w:hint="eastAsia"/>
                <w:szCs w:val="21"/>
                <w:lang w:val="zh-CN"/>
              </w:rPr>
              <w:t>无</w:t>
            </w:r>
          </w:p>
        </w:tc>
      </w:tr>
      <w:tr w:rsidR="001E2BF7" w14:paraId="797C667F" w14:textId="77777777">
        <w:trPr>
          <w:trHeight w:val="454"/>
          <w:jc w:val="center"/>
        </w:trPr>
        <w:tc>
          <w:tcPr>
            <w:tcW w:w="803" w:type="dxa"/>
            <w:vAlign w:val="center"/>
          </w:tcPr>
          <w:p w14:paraId="77F6AEB4" w14:textId="77777777" w:rsidR="001E2BF7" w:rsidRDefault="00000000">
            <w:pPr>
              <w:pStyle w:val="afe"/>
              <w:widowControl w:val="0"/>
              <w:autoSpaceDE w:val="0"/>
              <w:autoSpaceDN w:val="0"/>
              <w:adjustRightInd w:val="0"/>
              <w:snapToGrid w:val="0"/>
              <w:spacing w:before="0" w:beforeAutospacing="0" w:after="0" w:afterAutospacing="0" w:line="300" w:lineRule="auto"/>
              <w:ind w:leftChars="10" w:left="21" w:rightChars="10" w:right="21"/>
              <w:jc w:val="center"/>
              <w:rPr>
                <w:rFonts w:hint="eastAsia"/>
                <w:kern w:val="2"/>
                <w:sz w:val="21"/>
                <w:szCs w:val="21"/>
                <w:lang w:val="zh-CN"/>
              </w:rPr>
            </w:pPr>
            <w:r>
              <w:rPr>
                <w:kern w:val="2"/>
                <w:sz w:val="21"/>
                <w:szCs w:val="21"/>
                <w:lang w:val="zh-CN"/>
              </w:rPr>
              <w:t>15.1</w:t>
            </w:r>
          </w:p>
        </w:tc>
        <w:tc>
          <w:tcPr>
            <w:tcW w:w="2080" w:type="dxa"/>
            <w:vAlign w:val="center"/>
          </w:tcPr>
          <w:p w14:paraId="4D9920D5" w14:textId="77777777" w:rsidR="001E2BF7" w:rsidRDefault="00000000">
            <w:pPr>
              <w:autoSpaceDE w:val="0"/>
              <w:autoSpaceDN w:val="0"/>
              <w:adjustRightInd w:val="0"/>
              <w:snapToGrid w:val="0"/>
              <w:spacing w:line="300" w:lineRule="auto"/>
              <w:jc w:val="center"/>
              <w:rPr>
                <w:rFonts w:ascii="宋体" w:hAnsi="宋体" w:hint="eastAsia"/>
                <w:szCs w:val="21"/>
              </w:rPr>
            </w:pPr>
            <w:r>
              <w:rPr>
                <w:rFonts w:ascii="宋体" w:hAnsi="宋体" w:cs="宋体" w:hint="eastAsia"/>
                <w:snapToGrid w:val="0"/>
                <w:kern w:val="0"/>
                <w:szCs w:val="21"/>
                <w:lang w:val="zh-CN"/>
              </w:rPr>
              <w:t>证明响应内容符合磋商文件要求的文件和磋商文件规定的其他资料</w:t>
            </w:r>
          </w:p>
        </w:tc>
        <w:tc>
          <w:tcPr>
            <w:tcW w:w="5967" w:type="dxa"/>
            <w:vAlign w:val="center"/>
          </w:tcPr>
          <w:p w14:paraId="068D6585" w14:textId="77777777" w:rsidR="001E2BF7" w:rsidRDefault="00000000">
            <w:pPr>
              <w:snapToGrid w:val="0"/>
              <w:spacing w:line="300" w:lineRule="auto"/>
              <w:rPr>
                <w:rFonts w:ascii="宋体" w:hAnsi="宋体" w:hint="eastAsia"/>
                <w:szCs w:val="21"/>
              </w:rPr>
            </w:pPr>
            <w:r>
              <w:rPr>
                <w:rFonts w:ascii="宋体" w:hAnsi="宋体" w:hint="eastAsia"/>
                <w:szCs w:val="21"/>
              </w:rPr>
              <w:t>证明满足磋商文件第三章中</w:t>
            </w:r>
            <w:r>
              <w:rPr>
                <w:rFonts w:ascii="宋体" w:hAnsi="宋体" w:cs="宋体" w:hint="eastAsia"/>
                <w:kern w:val="0"/>
                <w:szCs w:val="21"/>
              </w:rPr>
              <w:t>技术要求及商务要求的所有相关规定的</w:t>
            </w:r>
            <w:r>
              <w:rPr>
                <w:rFonts w:ascii="宋体" w:hAnsi="宋体" w:hint="eastAsia"/>
                <w:szCs w:val="21"/>
              </w:rPr>
              <w:t>内容。</w:t>
            </w:r>
          </w:p>
        </w:tc>
      </w:tr>
      <w:tr w:rsidR="001E2BF7" w14:paraId="58873F5D" w14:textId="77777777">
        <w:trPr>
          <w:trHeight w:val="454"/>
          <w:jc w:val="center"/>
        </w:trPr>
        <w:tc>
          <w:tcPr>
            <w:tcW w:w="803" w:type="dxa"/>
            <w:vAlign w:val="center"/>
          </w:tcPr>
          <w:p w14:paraId="34750568" w14:textId="77777777" w:rsidR="001E2BF7" w:rsidRDefault="00000000">
            <w:pPr>
              <w:pStyle w:val="afe"/>
              <w:widowControl w:val="0"/>
              <w:autoSpaceDE w:val="0"/>
              <w:autoSpaceDN w:val="0"/>
              <w:adjustRightInd w:val="0"/>
              <w:snapToGrid w:val="0"/>
              <w:spacing w:before="0" w:beforeAutospacing="0" w:after="0" w:afterAutospacing="0" w:line="300" w:lineRule="auto"/>
              <w:ind w:leftChars="10" w:left="21" w:rightChars="10" w:right="21"/>
              <w:jc w:val="center"/>
              <w:rPr>
                <w:rFonts w:hint="eastAsia"/>
                <w:kern w:val="2"/>
                <w:sz w:val="21"/>
                <w:szCs w:val="21"/>
                <w:lang w:val="zh-CN"/>
              </w:rPr>
            </w:pPr>
            <w:r>
              <w:rPr>
                <w:kern w:val="2"/>
                <w:sz w:val="21"/>
                <w:szCs w:val="21"/>
                <w:lang w:val="zh-CN"/>
              </w:rPr>
              <w:t>16.1</w:t>
            </w:r>
          </w:p>
        </w:tc>
        <w:tc>
          <w:tcPr>
            <w:tcW w:w="2080" w:type="dxa"/>
            <w:vAlign w:val="center"/>
          </w:tcPr>
          <w:p w14:paraId="085D3695" w14:textId="77777777" w:rsidR="001E2BF7" w:rsidRDefault="00000000">
            <w:pPr>
              <w:autoSpaceDE w:val="0"/>
              <w:autoSpaceDN w:val="0"/>
              <w:adjustRightInd w:val="0"/>
              <w:snapToGrid w:val="0"/>
              <w:spacing w:line="300" w:lineRule="auto"/>
              <w:ind w:leftChars="10" w:left="21" w:rightChars="10" w:right="21"/>
              <w:jc w:val="center"/>
              <w:rPr>
                <w:rFonts w:ascii="宋体" w:hAnsi="宋体" w:cs="宋体" w:hint="eastAsia"/>
                <w:snapToGrid w:val="0"/>
                <w:kern w:val="0"/>
                <w:szCs w:val="21"/>
                <w:lang w:val="zh-CN"/>
              </w:rPr>
            </w:pPr>
            <w:r>
              <w:rPr>
                <w:rFonts w:ascii="宋体" w:hAnsi="宋体" w:cs="宋体" w:hint="eastAsia"/>
                <w:snapToGrid w:val="0"/>
                <w:kern w:val="0"/>
                <w:szCs w:val="21"/>
                <w:lang w:val="zh-CN"/>
              </w:rPr>
              <w:t>磋商保证金</w:t>
            </w:r>
          </w:p>
        </w:tc>
        <w:tc>
          <w:tcPr>
            <w:tcW w:w="5967" w:type="dxa"/>
            <w:vAlign w:val="center"/>
          </w:tcPr>
          <w:p w14:paraId="7B03B6C3" w14:textId="77777777" w:rsidR="001E2BF7" w:rsidRDefault="00000000">
            <w:pPr>
              <w:autoSpaceDE w:val="0"/>
              <w:autoSpaceDN w:val="0"/>
              <w:snapToGrid w:val="0"/>
              <w:spacing w:line="300" w:lineRule="auto"/>
              <w:rPr>
                <w:rFonts w:ascii="宋体" w:hAnsi="宋体" w:cs="Arial" w:hint="eastAsia"/>
                <w:bCs/>
                <w:szCs w:val="21"/>
              </w:rPr>
            </w:pPr>
            <w:r>
              <w:rPr>
                <w:rFonts w:ascii="宋体" w:hAnsi="宋体" w:cs="Arial" w:hint="eastAsia"/>
                <w:bCs/>
                <w:szCs w:val="21"/>
              </w:rPr>
              <w:t>本项目不收取磋商保证金。</w:t>
            </w:r>
          </w:p>
        </w:tc>
      </w:tr>
      <w:tr w:rsidR="001E2BF7" w14:paraId="1E7A4348" w14:textId="77777777">
        <w:trPr>
          <w:trHeight w:val="454"/>
          <w:jc w:val="center"/>
        </w:trPr>
        <w:tc>
          <w:tcPr>
            <w:tcW w:w="803" w:type="dxa"/>
            <w:vAlign w:val="center"/>
          </w:tcPr>
          <w:p w14:paraId="5796BB9C" w14:textId="77777777" w:rsidR="001E2BF7" w:rsidRDefault="00000000">
            <w:pPr>
              <w:pStyle w:val="afe"/>
              <w:widowControl w:val="0"/>
              <w:autoSpaceDE w:val="0"/>
              <w:autoSpaceDN w:val="0"/>
              <w:adjustRightInd w:val="0"/>
              <w:snapToGrid w:val="0"/>
              <w:spacing w:before="0" w:beforeAutospacing="0" w:after="0" w:afterAutospacing="0" w:line="300" w:lineRule="auto"/>
              <w:ind w:leftChars="10" w:left="21" w:rightChars="10" w:right="21"/>
              <w:jc w:val="center"/>
              <w:rPr>
                <w:rFonts w:hint="eastAsia"/>
                <w:kern w:val="2"/>
                <w:sz w:val="21"/>
                <w:szCs w:val="21"/>
                <w:lang w:val="zh-CN"/>
              </w:rPr>
            </w:pPr>
            <w:r>
              <w:rPr>
                <w:kern w:val="2"/>
                <w:sz w:val="21"/>
                <w:szCs w:val="21"/>
                <w:lang w:val="zh-CN"/>
              </w:rPr>
              <w:lastRenderedPageBreak/>
              <w:t>17.1</w:t>
            </w:r>
          </w:p>
        </w:tc>
        <w:tc>
          <w:tcPr>
            <w:tcW w:w="2080" w:type="dxa"/>
            <w:vAlign w:val="center"/>
          </w:tcPr>
          <w:p w14:paraId="4CA82DEE" w14:textId="77777777" w:rsidR="001E2BF7" w:rsidRDefault="00000000">
            <w:pPr>
              <w:autoSpaceDE w:val="0"/>
              <w:autoSpaceDN w:val="0"/>
              <w:adjustRightInd w:val="0"/>
              <w:snapToGrid w:val="0"/>
              <w:spacing w:line="300" w:lineRule="auto"/>
              <w:ind w:leftChars="10" w:left="21" w:rightChars="10" w:right="21"/>
              <w:jc w:val="center"/>
              <w:rPr>
                <w:rFonts w:ascii="宋体" w:hAnsi="宋体" w:cs="宋体" w:hint="eastAsia"/>
                <w:snapToGrid w:val="0"/>
                <w:kern w:val="0"/>
                <w:szCs w:val="21"/>
                <w:lang w:val="zh-CN"/>
              </w:rPr>
            </w:pPr>
            <w:r>
              <w:rPr>
                <w:rFonts w:ascii="宋体" w:hAnsi="宋体" w:cs="宋体" w:hint="eastAsia"/>
                <w:snapToGrid w:val="0"/>
                <w:kern w:val="0"/>
                <w:szCs w:val="21"/>
                <w:lang w:val="zh-CN"/>
              </w:rPr>
              <w:t>响应文件有效期</w:t>
            </w:r>
          </w:p>
        </w:tc>
        <w:tc>
          <w:tcPr>
            <w:tcW w:w="5967" w:type="dxa"/>
            <w:vAlign w:val="center"/>
          </w:tcPr>
          <w:p w14:paraId="6AF6F0A1" w14:textId="77777777" w:rsidR="001E2BF7" w:rsidRDefault="00000000">
            <w:pPr>
              <w:autoSpaceDE w:val="0"/>
              <w:autoSpaceDN w:val="0"/>
              <w:adjustRightInd w:val="0"/>
              <w:snapToGrid w:val="0"/>
              <w:spacing w:line="300" w:lineRule="auto"/>
              <w:rPr>
                <w:rFonts w:ascii="宋体" w:hAnsi="宋体" w:hint="eastAsia"/>
                <w:szCs w:val="21"/>
                <w:lang w:val="zh-CN"/>
              </w:rPr>
            </w:pPr>
            <w:r>
              <w:rPr>
                <w:rFonts w:ascii="宋体" w:hAnsi="宋体" w:cs="宋体" w:hint="eastAsia"/>
                <w:kern w:val="0"/>
                <w:szCs w:val="21"/>
              </w:rPr>
              <w:t>自开标之日起</w:t>
            </w:r>
            <w:r>
              <w:rPr>
                <w:rFonts w:ascii="宋体" w:hAnsi="宋体" w:cs="宋体" w:hint="eastAsia"/>
                <w:snapToGrid w:val="0"/>
                <w:kern w:val="0"/>
                <w:szCs w:val="21"/>
                <w:u w:val="single"/>
              </w:rPr>
              <w:t>90</w:t>
            </w:r>
            <w:r>
              <w:rPr>
                <w:rFonts w:ascii="宋体" w:hAnsi="宋体" w:cs="宋体" w:hint="eastAsia"/>
                <w:snapToGrid w:val="0"/>
                <w:kern w:val="0"/>
                <w:szCs w:val="21"/>
                <w:lang w:val="zh-CN"/>
              </w:rPr>
              <w:t>日历天。</w:t>
            </w:r>
          </w:p>
        </w:tc>
      </w:tr>
      <w:tr w:rsidR="001E2BF7" w14:paraId="1CD0CF27" w14:textId="77777777">
        <w:trPr>
          <w:trHeight w:val="454"/>
          <w:jc w:val="center"/>
        </w:trPr>
        <w:tc>
          <w:tcPr>
            <w:tcW w:w="803" w:type="dxa"/>
            <w:vAlign w:val="center"/>
          </w:tcPr>
          <w:p w14:paraId="5373DF1F" w14:textId="77777777" w:rsidR="001E2BF7" w:rsidRDefault="00000000">
            <w:pPr>
              <w:pStyle w:val="afe"/>
              <w:widowControl w:val="0"/>
              <w:autoSpaceDE w:val="0"/>
              <w:autoSpaceDN w:val="0"/>
              <w:adjustRightInd w:val="0"/>
              <w:snapToGrid w:val="0"/>
              <w:spacing w:before="0" w:beforeAutospacing="0" w:after="0" w:afterAutospacing="0" w:line="300" w:lineRule="auto"/>
              <w:ind w:leftChars="10" w:left="21" w:rightChars="10" w:right="21"/>
              <w:jc w:val="center"/>
              <w:rPr>
                <w:rFonts w:hint="eastAsia"/>
                <w:kern w:val="2"/>
                <w:sz w:val="21"/>
                <w:szCs w:val="21"/>
                <w:lang w:val="zh-CN"/>
              </w:rPr>
            </w:pPr>
            <w:r>
              <w:rPr>
                <w:kern w:val="2"/>
                <w:sz w:val="21"/>
                <w:szCs w:val="21"/>
                <w:lang w:val="zh-CN"/>
              </w:rPr>
              <w:t>18.1</w:t>
            </w:r>
          </w:p>
        </w:tc>
        <w:tc>
          <w:tcPr>
            <w:tcW w:w="2080" w:type="dxa"/>
            <w:vAlign w:val="center"/>
          </w:tcPr>
          <w:p w14:paraId="1F438A6C" w14:textId="77777777" w:rsidR="001E2BF7" w:rsidRDefault="00000000">
            <w:pPr>
              <w:autoSpaceDE w:val="0"/>
              <w:autoSpaceDN w:val="0"/>
              <w:adjustRightInd w:val="0"/>
              <w:snapToGrid w:val="0"/>
              <w:spacing w:line="300" w:lineRule="auto"/>
              <w:ind w:leftChars="10" w:left="21" w:rightChars="10" w:right="21"/>
              <w:jc w:val="center"/>
              <w:rPr>
                <w:rFonts w:ascii="宋体" w:hAnsi="宋体" w:cs="宋体" w:hint="eastAsia"/>
                <w:snapToGrid w:val="0"/>
                <w:kern w:val="0"/>
                <w:szCs w:val="21"/>
                <w:lang w:val="zh-CN"/>
              </w:rPr>
            </w:pPr>
            <w:r>
              <w:rPr>
                <w:rFonts w:ascii="宋体" w:hAnsi="宋体" w:cs="宋体" w:hint="eastAsia"/>
                <w:snapToGrid w:val="0"/>
                <w:kern w:val="0"/>
                <w:szCs w:val="21"/>
                <w:lang w:val="zh-CN"/>
              </w:rPr>
              <w:t>竞争性磋商响应文件正、副本数量</w:t>
            </w:r>
          </w:p>
        </w:tc>
        <w:tc>
          <w:tcPr>
            <w:tcW w:w="5967" w:type="dxa"/>
            <w:vAlign w:val="center"/>
          </w:tcPr>
          <w:p w14:paraId="7D2202C2" w14:textId="77777777" w:rsidR="001E2BF7" w:rsidRDefault="00000000">
            <w:pPr>
              <w:autoSpaceDE w:val="0"/>
              <w:autoSpaceDN w:val="0"/>
              <w:adjustRightInd w:val="0"/>
              <w:snapToGrid w:val="0"/>
              <w:spacing w:line="300" w:lineRule="auto"/>
              <w:rPr>
                <w:rFonts w:ascii="宋体" w:hAnsi="宋体" w:hint="eastAsia"/>
                <w:szCs w:val="21"/>
                <w:lang w:val="zh-CN"/>
              </w:rPr>
            </w:pPr>
            <w:r>
              <w:rPr>
                <w:rFonts w:ascii="宋体" w:hAnsi="宋体" w:hint="eastAsia"/>
                <w:szCs w:val="21"/>
              </w:rPr>
              <w:t>本次采购项目</w:t>
            </w:r>
            <w:r>
              <w:rPr>
                <w:rFonts w:ascii="宋体" w:hAnsi="宋体" w:cs="宋体" w:hint="eastAsia"/>
                <w:snapToGrid w:val="0"/>
                <w:kern w:val="0"/>
                <w:szCs w:val="21"/>
                <w:lang w:val="zh-CN"/>
              </w:rPr>
              <w:t>响应文件正本一份，副本</w:t>
            </w:r>
            <w:r>
              <w:rPr>
                <w:rFonts w:ascii="宋体" w:hAnsi="宋体" w:cs="宋体" w:hint="eastAsia"/>
                <w:snapToGrid w:val="0"/>
                <w:kern w:val="0"/>
                <w:szCs w:val="21"/>
                <w:u w:val="single"/>
                <w:lang w:val="zh-CN"/>
              </w:rPr>
              <w:t xml:space="preserve"> 两 </w:t>
            </w:r>
            <w:r>
              <w:rPr>
                <w:rFonts w:ascii="宋体" w:hAnsi="宋体" w:cs="宋体" w:hint="eastAsia"/>
                <w:snapToGrid w:val="0"/>
                <w:kern w:val="0"/>
                <w:szCs w:val="21"/>
                <w:lang w:val="zh-CN"/>
              </w:rPr>
              <w:t>份（供应商按包制作文件，且正、副本均需双面打印，副本可为正本复印件），电子文档一份（为</w:t>
            </w:r>
            <w:r>
              <w:rPr>
                <w:rFonts w:ascii="宋体" w:hAnsi="宋体" w:cs="宋体" w:hint="eastAsia"/>
                <w:b/>
                <w:snapToGrid w:val="0"/>
                <w:kern w:val="0"/>
                <w:szCs w:val="21"/>
                <w:lang w:val="zh-CN"/>
              </w:rPr>
              <w:t>正本文件</w:t>
            </w:r>
            <w:r>
              <w:rPr>
                <w:rFonts w:ascii="宋体" w:hAnsi="宋体" w:cs="宋体"/>
                <w:b/>
                <w:snapToGrid w:val="0"/>
                <w:kern w:val="0"/>
                <w:szCs w:val="21"/>
                <w:lang w:val="zh-CN"/>
              </w:rPr>
              <w:t>盖章签字后的</w:t>
            </w:r>
            <w:r>
              <w:rPr>
                <w:rFonts w:ascii="宋体" w:hAnsi="宋体" w:cs="宋体" w:hint="eastAsia"/>
                <w:b/>
                <w:snapToGrid w:val="0"/>
                <w:kern w:val="0"/>
                <w:szCs w:val="21"/>
                <w:lang w:val="zh-CN"/>
              </w:rPr>
              <w:t>扫描件</w:t>
            </w:r>
            <w:r>
              <w:rPr>
                <w:rFonts w:ascii="宋体" w:hAnsi="宋体" w:cs="宋体"/>
                <w:snapToGrid w:val="0"/>
                <w:kern w:val="0"/>
                <w:szCs w:val="21"/>
                <w:lang w:val="zh-CN"/>
              </w:rPr>
              <w:t>，与正本文件</w:t>
            </w:r>
            <w:r>
              <w:rPr>
                <w:rFonts w:ascii="宋体" w:hAnsi="宋体" w:cs="宋体" w:hint="eastAsia"/>
                <w:snapToGrid w:val="0"/>
                <w:kern w:val="0"/>
                <w:szCs w:val="21"/>
                <w:lang w:val="zh-CN"/>
              </w:rPr>
              <w:t>内容</w:t>
            </w:r>
            <w:r>
              <w:rPr>
                <w:rFonts w:ascii="宋体" w:hAnsi="宋体" w:cs="宋体"/>
                <w:snapToGrid w:val="0"/>
                <w:kern w:val="0"/>
                <w:szCs w:val="21"/>
                <w:lang w:val="zh-CN"/>
              </w:rPr>
              <w:t>保持一致</w:t>
            </w:r>
            <w:r>
              <w:rPr>
                <w:rFonts w:ascii="宋体" w:hAnsi="宋体" w:cs="宋体" w:hint="eastAsia"/>
                <w:snapToGrid w:val="0"/>
                <w:kern w:val="0"/>
                <w:szCs w:val="21"/>
                <w:lang w:val="zh-CN"/>
              </w:rPr>
              <w:t>，U盘储存：公司全称+项目名称），所有响应文件概不退还。</w:t>
            </w:r>
          </w:p>
        </w:tc>
      </w:tr>
      <w:tr w:rsidR="001E2BF7" w14:paraId="40A12E01" w14:textId="77777777">
        <w:trPr>
          <w:trHeight w:val="454"/>
          <w:jc w:val="center"/>
        </w:trPr>
        <w:tc>
          <w:tcPr>
            <w:tcW w:w="803" w:type="dxa"/>
            <w:vAlign w:val="center"/>
          </w:tcPr>
          <w:p w14:paraId="11A7DC9E" w14:textId="77777777" w:rsidR="001E2BF7" w:rsidRDefault="00000000">
            <w:pPr>
              <w:autoSpaceDE w:val="0"/>
              <w:autoSpaceDN w:val="0"/>
              <w:adjustRightInd w:val="0"/>
              <w:snapToGrid w:val="0"/>
              <w:spacing w:line="300" w:lineRule="auto"/>
              <w:ind w:leftChars="10" w:left="21" w:rightChars="10" w:right="21"/>
              <w:jc w:val="center"/>
              <w:rPr>
                <w:rFonts w:ascii="宋体" w:hAnsi="宋体" w:hint="eastAsia"/>
                <w:szCs w:val="21"/>
              </w:rPr>
            </w:pPr>
            <w:r>
              <w:rPr>
                <w:rFonts w:ascii="宋体" w:hAnsi="宋体" w:hint="eastAsia"/>
                <w:szCs w:val="21"/>
              </w:rPr>
              <w:t>20.1</w:t>
            </w:r>
          </w:p>
        </w:tc>
        <w:tc>
          <w:tcPr>
            <w:tcW w:w="2080" w:type="dxa"/>
            <w:vAlign w:val="center"/>
          </w:tcPr>
          <w:p w14:paraId="6FC75DE1" w14:textId="77777777" w:rsidR="001E2BF7" w:rsidRDefault="00000000">
            <w:pPr>
              <w:autoSpaceDE w:val="0"/>
              <w:autoSpaceDN w:val="0"/>
              <w:adjustRightInd w:val="0"/>
              <w:snapToGrid w:val="0"/>
              <w:spacing w:line="300" w:lineRule="auto"/>
              <w:ind w:leftChars="10" w:left="21" w:rightChars="10" w:right="21"/>
              <w:jc w:val="center"/>
              <w:rPr>
                <w:rFonts w:ascii="宋体" w:hAnsi="宋体" w:hint="eastAsia"/>
                <w:szCs w:val="21"/>
              </w:rPr>
            </w:pPr>
            <w:r>
              <w:rPr>
                <w:rFonts w:ascii="宋体" w:hAnsi="宋体" w:cs="宋体" w:hint="eastAsia"/>
                <w:snapToGrid w:val="0"/>
                <w:kern w:val="0"/>
                <w:szCs w:val="21"/>
                <w:lang w:val="zh-CN"/>
              </w:rPr>
              <w:t>磋商响应文件送达地点及递交截止时间</w:t>
            </w:r>
          </w:p>
        </w:tc>
        <w:tc>
          <w:tcPr>
            <w:tcW w:w="5967" w:type="dxa"/>
            <w:vAlign w:val="center"/>
          </w:tcPr>
          <w:p w14:paraId="4E6981B0" w14:textId="77777777" w:rsidR="001E2BF7" w:rsidRDefault="00000000">
            <w:pPr>
              <w:autoSpaceDE w:val="0"/>
              <w:autoSpaceDN w:val="0"/>
              <w:adjustRightInd w:val="0"/>
              <w:snapToGrid w:val="0"/>
              <w:spacing w:line="300" w:lineRule="auto"/>
              <w:ind w:rightChars="10" w:right="21"/>
              <w:rPr>
                <w:rFonts w:ascii="宋体" w:hAnsi="宋体" w:hint="eastAsia"/>
                <w:szCs w:val="21"/>
              </w:rPr>
            </w:pPr>
            <w:r>
              <w:rPr>
                <w:rFonts w:ascii="宋体" w:hAnsi="宋体"/>
                <w:szCs w:val="21"/>
                <w:lang w:val="zh-CN"/>
              </w:rPr>
              <w:t>详见</w:t>
            </w:r>
            <w:r>
              <w:rPr>
                <w:rFonts w:ascii="宋体" w:hAnsi="宋体"/>
                <w:szCs w:val="21"/>
              </w:rPr>
              <w:t>第一章</w:t>
            </w:r>
            <w:r>
              <w:rPr>
                <w:rFonts w:ascii="宋体" w:hAnsi="宋体" w:hint="eastAsia"/>
                <w:szCs w:val="21"/>
              </w:rPr>
              <w:t>《磋商公告》。</w:t>
            </w:r>
          </w:p>
        </w:tc>
      </w:tr>
      <w:tr w:rsidR="001E2BF7" w14:paraId="1F26DBA2" w14:textId="77777777">
        <w:trPr>
          <w:trHeight w:val="454"/>
          <w:jc w:val="center"/>
        </w:trPr>
        <w:tc>
          <w:tcPr>
            <w:tcW w:w="803" w:type="dxa"/>
            <w:vAlign w:val="center"/>
          </w:tcPr>
          <w:p w14:paraId="026EB9E1" w14:textId="77777777" w:rsidR="001E2BF7" w:rsidRDefault="00000000">
            <w:pPr>
              <w:autoSpaceDE w:val="0"/>
              <w:autoSpaceDN w:val="0"/>
              <w:adjustRightInd w:val="0"/>
              <w:snapToGrid w:val="0"/>
              <w:spacing w:line="300" w:lineRule="auto"/>
              <w:ind w:leftChars="10" w:left="21" w:rightChars="10" w:right="21"/>
              <w:jc w:val="center"/>
              <w:rPr>
                <w:rFonts w:ascii="宋体" w:hAnsi="宋体" w:hint="eastAsia"/>
                <w:szCs w:val="21"/>
              </w:rPr>
            </w:pPr>
            <w:r>
              <w:rPr>
                <w:rFonts w:ascii="宋体" w:hAnsi="宋体" w:hint="eastAsia"/>
                <w:szCs w:val="21"/>
              </w:rPr>
              <w:t>23.1</w:t>
            </w:r>
          </w:p>
        </w:tc>
        <w:tc>
          <w:tcPr>
            <w:tcW w:w="2080" w:type="dxa"/>
            <w:vAlign w:val="center"/>
          </w:tcPr>
          <w:p w14:paraId="6CDD9439" w14:textId="77777777" w:rsidR="001E2BF7" w:rsidRDefault="00000000">
            <w:pPr>
              <w:autoSpaceDE w:val="0"/>
              <w:autoSpaceDN w:val="0"/>
              <w:adjustRightInd w:val="0"/>
              <w:snapToGrid w:val="0"/>
              <w:spacing w:line="300" w:lineRule="auto"/>
              <w:ind w:leftChars="10" w:left="21" w:rightChars="10" w:right="21"/>
              <w:jc w:val="center"/>
              <w:rPr>
                <w:rFonts w:ascii="宋体" w:hAnsi="宋体" w:cs="宋体" w:hint="eastAsia"/>
                <w:snapToGrid w:val="0"/>
                <w:kern w:val="0"/>
                <w:szCs w:val="21"/>
                <w:lang w:val="zh-CN"/>
              </w:rPr>
            </w:pPr>
            <w:r>
              <w:rPr>
                <w:rFonts w:ascii="宋体" w:hAnsi="宋体" w:cs="宋体" w:hint="eastAsia"/>
                <w:snapToGrid w:val="0"/>
                <w:kern w:val="0"/>
                <w:szCs w:val="21"/>
                <w:lang w:val="zh-CN"/>
              </w:rPr>
              <w:t>磋商小组人数</w:t>
            </w:r>
          </w:p>
        </w:tc>
        <w:tc>
          <w:tcPr>
            <w:tcW w:w="5967" w:type="dxa"/>
            <w:vAlign w:val="center"/>
          </w:tcPr>
          <w:p w14:paraId="0B8C445A" w14:textId="77777777" w:rsidR="001E2BF7" w:rsidRDefault="00000000">
            <w:pPr>
              <w:autoSpaceDE w:val="0"/>
              <w:autoSpaceDN w:val="0"/>
              <w:adjustRightInd w:val="0"/>
              <w:snapToGrid w:val="0"/>
              <w:spacing w:line="300" w:lineRule="auto"/>
              <w:jc w:val="left"/>
              <w:rPr>
                <w:rFonts w:ascii="宋体" w:hAnsi="宋体" w:cs="宋体" w:hint="eastAsia"/>
                <w:snapToGrid w:val="0"/>
                <w:kern w:val="0"/>
                <w:szCs w:val="21"/>
              </w:rPr>
            </w:pPr>
            <w:r>
              <w:rPr>
                <w:rFonts w:ascii="宋体" w:hAnsi="宋体" w:cs="宋体" w:hint="eastAsia"/>
                <w:snapToGrid w:val="0"/>
                <w:kern w:val="0"/>
                <w:szCs w:val="21"/>
                <w:lang w:val="zh-CN"/>
              </w:rPr>
              <w:t>磋商小组由采购人代表及</w:t>
            </w:r>
            <w:r>
              <w:rPr>
                <w:rFonts w:ascii="宋体" w:hAnsi="宋体" w:cs="宋体"/>
                <w:snapToGrid w:val="0"/>
                <w:kern w:val="0"/>
                <w:szCs w:val="21"/>
                <w:lang w:val="zh-CN"/>
              </w:rPr>
              <w:t>外聘技术类</w:t>
            </w:r>
            <w:r>
              <w:rPr>
                <w:rFonts w:ascii="宋体" w:hAnsi="宋体" w:cs="宋体" w:hint="eastAsia"/>
                <w:snapToGrid w:val="0"/>
                <w:kern w:val="0"/>
                <w:szCs w:val="21"/>
                <w:lang w:val="zh-CN"/>
              </w:rPr>
              <w:t>专家共</w:t>
            </w:r>
            <w:r>
              <w:rPr>
                <w:rFonts w:ascii="宋体" w:hAnsi="宋体" w:cs="宋体" w:hint="eastAsia"/>
                <w:snapToGrid w:val="0"/>
                <w:kern w:val="0"/>
                <w:szCs w:val="21"/>
                <w:u w:val="single"/>
                <w:lang w:val="zh-CN"/>
              </w:rPr>
              <w:t xml:space="preserve"> </w:t>
            </w:r>
            <w:r>
              <w:rPr>
                <w:rFonts w:ascii="宋体" w:hAnsi="宋体" w:cs="宋体"/>
                <w:snapToGrid w:val="0"/>
                <w:kern w:val="0"/>
                <w:szCs w:val="21"/>
                <w:u w:val="single"/>
                <w:lang w:val="zh-CN"/>
              </w:rPr>
              <w:t xml:space="preserve">3 </w:t>
            </w:r>
            <w:r>
              <w:rPr>
                <w:rFonts w:ascii="宋体" w:hAnsi="宋体" w:cs="宋体" w:hint="eastAsia"/>
                <w:snapToGrid w:val="0"/>
                <w:kern w:val="0"/>
                <w:szCs w:val="21"/>
                <w:lang w:val="zh-CN"/>
              </w:rPr>
              <w:t>人组成。</w:t>
            </w:r>
          </w:p>
        </w:tc>
      </w:tr>
      <w:tr w:rsidR="001E2BF7" w14:paraId="7CC262B3" w14:textId="77777777">
        <w:trPr>
          <w:trHeight w:val="454"/>
          <w:jc w:val="center"/>
        </w:trPr>
        <w:tc>
          <w:tcPr>
            <w:tcW w:w="803" w:type="dxa"/>
            <w:vAlign w:val="center"/>
          </w:tcPr>
          <w:p w14:paraId="30C48C67" w14:textId="77777777" w:rsidR="001E2BF7" w:rsidRDefault="00000000">
            <w:pPr>
              <w:autoSpaceDE w:val="0"/>
              <w:autoSpaceDN w:val="0"/>
              <w:adjustRightInd w:val="0"/>
              <w:snapToGrid w:val="0"/>
              <w:spacing w:line="300" w:lineRule="auto"/>
              <w:ind w:leftChars="10" w:left="21" w:rightChars="10" w:right="21"/>
              <w:jc w:val="center"/>
              <w:rPr>
                <w:rFonts w:ascii="宋体" w:hAnsi="宋体" w:hint="eastAsia"/>
                <w:szCs w:val="21"/>
              </w:rPr>
            </w:pPr>
            <w:r>
              <w:rPr>
                <w:rFonts w:ascii="宋体" w:hAnsi="宋体" w:hint="eastAsia"/>
                <w:szCs w:val="21"/>
              </w:rPr>
              <w:t>23.2</w:t>
            </w:r>
          </w:p>
        </w:tc>
        <w:tc>
          <w:tcPr>
            <w:tcW w:w="2080" w:type="dxa"/>
            <w:vAlign w:val="center"/>
          </w:tcPr>
          <w:p w14:paraId="7F4B07E2" w14:textId="77777777" w:rsidR="001E2BF7" w:rsidRDefault="00000000">
            <w:pPr>
              <w:autoSpaceDE w:val="0"/>
              <w:autoSpaceDN w:val="0"/>
              <w:adjustRightInd w:val="0"/>
              <w:snapToGrid w:val="0"/>
              <w:spacing w:line="300" w:lineRule="auto"/>
              <w:ind w:leftChars="10" w:left="21" w:rightChars="10" w:right="21"/>
              <w:jc w:val="center"/>
              <w:rPr>
                <w:rFonts w:ascii="宋体" w:hAnsi="宋体" w:cs="宋体" w:hint="eastAsia"/>
                <w:snapToGrid w:val="0"/>
                <w:kern w:val="0"/>
                <w:szCs w:val="21"/>
                <w:lang w:val="zh-CN"/>
              </w:rPr>
            </w:pPr>
            <w:r>
              <w:rPr>
                <w:rFonts w:ascii="宋体" w:hAnsi="宋体" w:cs="宋体" w:hint="eastAsia"/>
                <w:snapToGrid w:val="0"/>
                <w:kern w:val="0"/>
                <w:szCs w:val="21"/>
                <w:lang w:val="zh-CN"/>
              </w:rPr>
              <w:t>评审专家的产生</w:t>
            </w:r>
          </w:p>
        </w:tc>
        <w:tc>
          <w:tcPr>
            <w:tcW w:w="5967" w:type="dxa"/>
            <w:vAlign w:val="center"/>
          </w:tcPr>
          <w:p w14:paraId="7C7A5957" w14:textId="77777777" w:rsidR="001E2BF7" w:rsidRDefault="00000000">
            <w:pPr>
              <w:autoSpaceDE w:val="0"/>
              <w:autoSpaceDN w:val="0"/>
              <w:adjustRightInd w:val="0"/>
              <w:snapToGrid w:val="0"/>
              <w:spacing w:line="300" w:lineRule="auto"/>
              <w:jc w:val="left"/>
              <w:rPr>
                <w:rFonts w:ascii="宋体" w:hAnsi="宋体" w:cs="宋体" w:hint="eastAsia"/>
                <w:snapToGrid w:val="0"/>
                <w:kern w:val="0"/>
                <w:szCs w:val="21"/>
                <w:lang w:val="zh-CN"/>
              </w:rPr>
            </w:pPr>
            <w:r>
              <w:rPr>
                <w:rFonts w:ascii="宋体" w:hAnsi="宋体" w:hint="eastAsia"/>
                <w:szCs w:val="21"/>
                <w:lang w:val="zh-CN"/>
              </w:rPr>
              <w:t>武汉汇哲招标代理有限公司专家库中随机抽取。</w:t>
            </w:r>
          </w:p>
        </w:tc>
      </w:tr>
      <w:tr w:rsidR="001E2BF7" w14:paraId="22C77821" w14:textId="77777777">
        <w:trPr>
          <w:trHeight w:val="1032"/>
          <w:jc w:val="center"/>
        </w:trPr>
        <w:tc>
          <w:tcPr>
            <w:tcW w:w="803" w:type="dxa"/>
            <w:vAlign w:val="center"/>
          </w:tcPr>
          <w:p w14:paraId="48517639" w14:textId="77777777" w:rsidR="001E2BF7" w:rsidRDefault="00000000">
            <w:pPr>
              <w:autoSpaceDE w:val="0"/>
              <w:autoSpaceDN w:val="0"/>
              <w:adjustRightInd w:val="0"/>
              <w:snapToGrid w:val="0"/>
              <w:spacing w:line="300" w:lineRule="auto"/>
              <w:ind w:leftChars="10" w:left="21" w:rightChars="10" w:right="21"/>
              <w:jc w:val="center"/>
              <w:rPr>
                <w:rFonts w:ascii="宋体" w:hAnsi="宋体" w:hint="eastAsia"/>
                <w:szCs w:val="21"/>
              </w:rPr>
            </w:pPr>
            <w:r>
              <w:rPr>
                <w:rFonts w:ascii="宋体" w:hAnsi="宋体" w:hint="eastAsia"/>
                <w:szCs w:val="21"/>
              </w:rPr>
              <w:t>26.4</w:t>
            </w:r>
          </w:p>
        </w:tc>
        <w:tc>
          <w:tcPr>
            <w:tcW w:w="2080" w:type="dxa"/>
            <w:vAlign w:val="center"/>
          </w:tcPr>
          <w:p w14:paraId="783132A8" w14:textId="77777777" w:rsidR="001E2BF7" w:rsidRDefault="00000000">
            <w:pPr>
              <w:autoSpaceDE w:val="0"/>
              <w:autoSpaceDN w:val="0"/>
              <w:adjustRightInd w:val="0"/>
              <w:snapToGrid w:val="0"/>
              <w:spacing w:line="300" w:lineRule="auto"/>
              <w:ind w:leftChars="10" w:left="21" w:rightChars="10" w:right="21"/>
              <w:jc w:val="center"/>
              <w:rPr>
                <w:rFonts w:ascii="宋体" w:hAnsi="宋体" w:cs="宋体" w:hint="eastAsia"/>
                <w:snapToGrid w:val="0"/>
                <w:kern w:val="0"/>
                <w:szCs w:val="21"/>
                <w:lang w:val="zh-CN"/>
              </w:rPr>
            </w:pPr>
            <w:r>
              <w:rPr>
                <w:rFonts w:ascii="宋体" w:hAnsi="宋体" w:cs="宋体" w:hint="eastAsia"/>
                <w:snapToGrid w:val="0"/>
                <w:kern w:val="0"/>
                <w:szCs w:val="21"/>
                <w:lang w:val="zh-CN"/>
              </w:rPr>
              <w:t>确定提交最后报价供应商的方式</w:t>
            </w:r>
          </w:p>
        </w:tc>
        <w:tc>
          <w:tcPr>
            <w:tcW w:w="5967" w:type="dxa"/>
            <w:vAlign w:val="center"/>
          </w:tcPr>
          <w:p w14:paraId="127161F4" w14:textId="77777777" w:rsidR="001E2BF7" w:rsidRDefault="00000000">
            <w:pPr>
              <w:autoSpaceDE w:val="0"/>
              <w:autoSpaceDN w:val="0"/>
              <w:adjustRightInd w:val="0"/>
              <w:snapToGrid w:val="0"/>
              <w:spacing w:line="300" w:lineRule="auto"/>
              <w:jc w:val="left"/>
              <w:rPr>
                <w:rFonts w:ascii="宋体" w:hAnsi="宋体" w:cs="宋体" w:hint="eastAsia"/>
                <w:snapToGrid w:val="0"/>
                <w:kern w:val="0"/>
                <w:szCs w:val="21"/>
                <w:lang w:val="zh-CN"/>
              </w:rPr>
            </w:pPr>
            <w:r>
              <w:rPr>
                <w:rFonts w:ascii="宋体" w:hAnsi="宋体" w:hint="eastAsia"/>
                <w:szCs w:val="21"/>
                <w:lang w:val="zh-CN"/>
              </w:rPr>
              <w:t>本项目按照</w:t>
            </w:r>
            <w:r>
              <w:rPr>
                <w:rFonts w:ascii="宋体" w:hAnsi="宋体" w:cs="宋体" w:hint="eastAsia"/>
                <w:snapToGrid w:val="0"/>
                <w:kern w:val="0"/>
                <w:szCs w:val="21"/>
                <w:lang w:val="zh-CN"/>
              </w:rPr>
              <w:t>第（1）条规定确定提交最后报价供应商。</w:t>
            </w:r>
          </w:p>
        </w:tc>
      </w:tr>
      <w:tr w:rsidR="001E2BF7" w14:paraId="3182D5E9" w14:textId="77777777">
        <w:trPr>
          <w:trHeight w:val="1032"/>
          <w:jc w:val="center"/>
        </w:trPr>
        <w:tc>
          <w:tcPr>
            <w:tcW w:w="803" w:type="dxa"/>
            <w:vAlign w:val="center"/>
          </w:tcPr>
          <w:p w14:paraId="59583D17" w14:textId="77777777" w:rsidR="001E2BF7" w:rsidRDefault="00000000">
            <w:pPr>
              <w:autoSpaceDE w:val="0"/>
              <w:autoSpaceDN w:val="0"/>
              <w:adjustRightInd w:val="0"/>
              <w:snapToGrid w:val="0"/>
              <w:spacing w:line="300" w:lineRule="auto"/>
              <w:ind w:leftChars="10" w:left="21" w:rightChars="10" w:right="21"/>
              <w:jc w:val="center"/>
              <w:rPr>
                <w:rFonts w:ascii="宋体" w:hAnsi="宋体" w:hint="eastAsia"/>
                <w:szCs w:val="21"/>
              </w:rPr>
            </w:pPr>
            <w:r>
              <w:rPr>
                <w:rFonts w:ascii="宋体" w:hAnsi="宋体" w:hint="eastAsia"/>
                <w:szCs w:val="21"/>
              </w:rPr>
              <w:t>27.2</w:t>
            </w:r>
          </w:p>
        </w:tc>
        <w:tc>
          <w:tcPr>
            <w:tcW w:w="2080" w:type="dxa"/>
            <w:vAlign w:val="center"/>
          </w:tcPr>
          <w:p w14:paraId="292C708D" w14:textId="77777777" w:rsidR="001E2BF7" w:rsidRDefault="00000000">
            <w:pPr>
              <w:autoSpaceDE w:val="0"/>
              <w:autoSpaceDN w:val="0"/>
              <w:adjustRightInd w:val="0"/>
              <w:snapToGrid w:val="0"/>
              <w:spacing w:line="300" w:lineRule="auto"/>
              <w:ind w:leftChars="10" w:left="21" w:rightChars="10" w:right="21"/>
              <w:jc w:val="center"/>
              <w:rPr>
                <w:rFonts w:ascii="宋体" w:hAnsi="宋体" w:cs="宋体" w:hint="eastAsia"/>
                <w:snapToGrid w:val="0"/>
                <w:kern w:val="0"/>
                <w:szCs w:val="21"/>
                <w:lang w:val="zh-CN"/>
              </w:rPr>
            </w:pPr>
            <w:r>
              <w:rPr>
                <w:rFonts w:ascii="宋体" w:hAnsi="宋体" w:cs="宋体" w:hint="eastAsia"/>
                <w:snapToGrid w:val="0"/>
                <w:kern w:val="0"/>
                <w:szCs w:val="21"/>
                <w:lang w:val="zh-CN"/>
              </w:rPr>
              <w:t>推荐成交候选供应商数量</w:t>
            </w:r>
          </w:p>
        </w:tc>
        <w:tc>
          <w:tcPr>
            <w:tcW w:w="5967" w:type="dxa"/>
            <w:vAlign w:val="center"/>
          </w:tcPr>
          <w:p w14:paraId="28E698DB" w14:textId="77777777" w:rsidR="001E2BF7" w:rsidRDefault="00000000">
            <w:pPr>
              <w:snapToGrid w:val="0"/>
              <w:spacing w:line="300" w:lineRule="auto"/>
              <w:rPr>
                <w:rFonts w:ascii="宋体" w:hAnsi="宋体" w:hint="eastAsia"/>
                <w:szCs w:val="21"/>
              </w:rPr>
            </w:pPr>
            <w:r>
              <w:rPr>
                <w:rFonts w:ascii="宋体" w:hAnsi="宋体" w:hint="eastAsia"/>
                <w:szCs w:val="21"/>
              </w:rPr>
              <w:t>本项目推荐</w:t>
            </w:r>
            <w:r>
              <w:rPr>
                <w:rFonts w:ascii="宋体" w:hAnsi="宋体" w:hint="eastAsia"/>
                <w:szCs w:val="21"/>
                <w:u w:val="single"/>
              </w:rPr>
              <w:t>3</w:t>
            </w:r>
            <w:r>
              <w:rPr>
                <w:rFonts w:ascii="宋体" w:hAnsi="宋体" w:hint="eastAsia"/>
                <w:szCs w:val="21"/>
              </w:rPr>
              <w:t>名成交候选供应商。</w:t>
            </w:r>
          </w:p>
        </w:tc>
      </w:tr>
      <w:tr w:rsidR="001E2BF7" w14:paraId="3C56A7A1" w14:textId="77777777">
        <w:trPr>
          <w:trHeight w:val="1032"/>
          <w:jc w:val="center"/>
        </w:trPr>
        <w:tc>
          <w:tcPr>
            <w:tcW w:w="803" w:type="dxa"/>
            <w:vAlign w:val="center"/>
          </w:tcPr>
          <w:p w14:paraId="03552902" w14:textId="77777777" w:rsidR="001E2BF7" w:rsidRDefault="00000000">
            <w:pPr>
              <w:autoSpaceDE w:val="0"/>
              <w:autoSpaceDN w:val="0"/>
              <w:adjustRightInd w:val="0"/>
              <w:snapToGrid w:val="0"/>
              <w:spacing w:line="300" w:lineRule="auto"/>
              <w:ind w:leftChars="10" w:left="21" w:rightChars="10" w:right="21"/>
              <w:jc w:val="center"/>
              <w:rPr>
                <w:rFonts w:ascii="宋体" w:hAnsi="宋体" w:hint="eastAsia"/>
                <w:szCs w:val="21"/>
              </w:rPr>
            </w:pPr>
            <w:r>
              <w:rPr>
                <w:rFonts w:ascii="宋体" w:hAnsi="宋体" w:hint="eastAsia"/>
                <w:szCs w:val="21"/>
              </w:rPr>
              <w:t>28.4</w:t>
            </w:r>
          </w:p>
        </w:tc>
        <w:tc>
          <w:tcPr>
            <w:tcW w:w="2080" w:type="dxa"/>
            <w:vAlign w:val="center"/>
          </w:tcPr>
          <w:p w14:paraId="7512F1A3" w14:textId="77777777" w:rsidR="001E2BF7" w:rsidRDefault="00000000">
            <w:pPr>
              <w:autoSpaceDE w:val="0"/>
              <w:autoSpaceDN w:val="0"/>
              <w:adjustRightInd w:val="0"/>
              <w:snapToGrid w:val="0"/>
              <w:spacing w:line="300" w:lineRule="auto"/>
              <w:ind w:leftChars="10" w:left="21" w:rightChars="10" w:right="21"/>
              <w:jc w:val="center"/>
              <w:rPr>
                <w:rFonts w:ascii="宋体" w:hAnsi="宋体" w:cs="宋体" w:hint="eastAsia"/>
                <w:snapToGrid w:val="0"/>
                <w:kern w:val="0"/>
                <w:szCs w:val="21"/>
                <w:lang w:val="zh-CN"/>
              </w:rPr>
            </w:pPr>
            <w:r>
              <w:rPr>
                <w:rFonts w:ascii="宋体" w:hAnsi="宋体" w:cs="宋体" w:hint="eastAsia"/>
                <w:snapToGrid w:val="0"/>
                <w:kern w:val="0"/>
                <w:szCs w:val="21"/>
                <w:lang w:val="zh-CN"/>
              </w:rPr>
              <w:t>成交通知书的领取时间</w:t>
            </w:r>
          </w:p>
        </w:tc>
        <w:tc>
          <w:tcPr>
            <w:tcW w:w="5967" w:type="dxa"/>
            <w:vAlign w:val="center"/>
          </w:tcPr>
          <w:p w14:paraId="72CCF818" w14:textId="77777777" w:rsidR="001E2BF7" w:rsidRDefault="00000000">
            <w:pPr>
              <w:snapToGrid w:val="0"/>
              <w:spacing w:line="300" w:lineRule="auto"/>
              <w:rPr>
                <w:rFonts w:ascii="宋体" w:hAnsi="宋体" w:hint="eastAsia"/>
                <w:szCs w:val="21"/>
                <w:bdr w:val="single" w:sz="4" w:space="0" w:color="auto"/>
              </w:rPr>
            </w:pPr>
            <w:r>
              <w:rPr>
                <w:rFonts w:ascii="宋体" w:hAnsi="宋体" w:hint="eastAsia"/>
                <w:szCs w:val="21"/>
              </w:rPr>
              <w:t>成交供应商在中标结果公告发布期限后凭中标服务费缴款凭证领取中标通知书。中标通知书作为与采购人签订合同的凭证。</w:t>
            </w:r>
          </w:p>
        </w:tc>
      </w:tr>
      <w:tr w:rsidR="001E2BF7" w14:paraId="452DB1D1" w14:textId="77777777">
        <w:trPr>
          <w:trHeight w:val="454"/>
          <w:jc w:val="center"/>
        </w:trPr>
        <w:tc>
          <w:tcPr>
            <w:tcW w:w="803" w:type="dxa"/>
            <w:vAlign w:val="center"/>
          </w:tcPr>
          <w:p w14:paraId="6369AF84" w14:textId="77777777" w:rsidR="001E2BF7" w:rsidRDefault="00000000">
            <w:pPr>
              <w:autoSpaceDE w:val="0"/>
              <w:autoSpaceDN w:val="0"/>
              <w:adjustRightInd w:val="0"/>
              <w:snapToGrid w:val="0"/>
              <w:spacing w:line="300" w:lineRule="auto"/>
              <w:ind w:leftChars="10" w:left="21" w:rightChars="10" w:right="21"/>
              <w:jc w:val="center"/>
              <w:rPr>
                <w:rFonts w:ascii="宋体" w:hAnsi="宋体" w:hint="eastAsia"/>
                <w:szCs w:val="21"/>
              </w:rPr>
            </w:pPr>
            <w:r>
              <w:rPr>
                <w:rFonts w:ascii="宋体" w:hAnsi="宋体" w:hint="eastAsia"/>
                <w:szCs w:val="21"/>
              </w:rPr>
              <w:t>29.1</w:t>
            </w:r>
          </w:p>
        </w:tc>
        <w:tc>
          <w:tcPr>
            <w:tcW w:w="2080" w:type="dxa"/>
            <w:vAlign w:val="center"/>
          </w:tcPr>
          <w:p w14:paraId="687F4799" w14:textId="77777777" w:rsidR="001E2BF7" w:rsidRDefault="00000000">
            <w:pPr>
              <w:autoSpaceDE w:val="0"/>
              <w:autoSpaceDN w:val="0"/>
              <w:adjustRightInd w:val="0"/>
              <w:snapToGrid w:val="0"/>
              <w:spacing w:line="300" w:lineRule="auto"/>
              <w:ind w:leftChars="10" w:left="21" w:rightChars="10" w:right="21"/>
              <w:jc w:val="center"/>
              <w:rPr>
                <w:rFonts w:ascii="宋体" w:hAnsi="宋体" w:cs="宋体" w:hint="eastAsia"/>
                <w:snapToGrid w:val="0"/>
                <w:kern w:val="0"/>
                <w:szCs w:val="21"/>
                <w:lang w:val="zh-CN"/>
              </w:rPr>
            </w:pPr>
            <w:r>
              <w:rPr>
                <w:rFonts w:ascii="宋体" w:hAnsi="宋体" w:cs="宋体" w:hint="eastAsia"/>
                <w:snapToGrid w:val="0"/>
                <w:kern w:val="0"/>
                <w:szCs w:val="21"/>
                <w:lang w:val="zh-CN"/>
              </w:rPr>
              <w:t>履约保证金</w:t>
            </w:r>
          </w:p>
        </w:tc>
        <w:tc>
          <w:tcPr>
            <w:tcW w:w="5967" w:type="dxa"/>
            <w:vAlign w:val="center"/>
          </w:tcPr>
          <w:p w14:paraId="75EAA0F4" w14:textId="77777777" w:rsidR="001E2BF7" w:rsidRDefault="00000000">
            <w:pPr>
              <w:autoSpaceDE w:val="0"/>
              <w:autoSpaceDN w:val="0"/>
              <w:adjustRightInd w:val="0"/>
              <w:snapToGrid w:val="0"/>
              <w:spacing w:line="300" w:lineRule="auto"/>
              <w:ind w:rightChars="10" w:right="21"/>
              <w:jc w:val="left"/>
              <w:rPr>
                <w:rFonts w:ascii="宋体" w:hAnsi="宋体" w:hint="eastAsia"/>
                <w:szCs w:val="21"/>
              </w:rPr>
            </w:pPr>
            <w:r>
              <w:rPr>
                <w:rFonts w:ascii="宋体" w:hAnsi="宋体" w:hint="eastAsia"/>
                <w:szCs w:val="21"/>
              </w:rPr>
              <w:t>无。</w:t>
            </w:r>
          </w:p>
        </w:tc>
      </w:tr>
      <w:tr w:rsidR="001E2BF7" w14:paraId="3BDF5053" w14:textId="77777777">
        <w:trPr>
          <w:trHeight w:val="454"/>
          <w:jc w:val="center"/>
        </w:trPr>
        <w:tc>
          <w:tcPr>
            <w:tcW w:w="803" w:type="dxa"/>
            <w:vAlign w:val="center"/>
          </w:tcPr>
          <w:p w14:paraId="050B7E77" w14:textId="77777777" w:rsidR="001E2BF7" w:rsidRDefault="00000000">
            <w:pPr>
              <w:autoSpaceDE w:val="0"/>
              <w:autoSpaceDN w:val="0"/>
              <w:adjustRightInd w:val="0"/>
              <w:spacing w:line="300" w:lineRule="auto"/>
              <w:ind w:leftChars="10" w:left="21" w:rightChars="10" w:right="21"/>
              <w:jc w:val="center"/>
              <w:rPr>
                <w:rFonts w:ascii="宋体" w:hAnsi="宋体" w:hint="eastAsia"/>
                <w:szCs w:val="21"/>
              </w:rPr>
            </w:pPr>
            <w:r>
              <w:rPr>
                <w:rFonts w:ascii="宋体" w:hAnsi="宋体" w:hint="eastAsia"/>
                <w:szCs w:val="21"/>
              </w:rPr>
              <w:t>七</w:t>
            </w:r>
          </w:p>
        </w:tc>
        <w:tc>
          <w:tcPr>
            <w:tcW w:w="2080" w:type="dxa"/>
            <w:vAlign w:val="center"/>
          </w:tcPr>
          <w:p w14:paraId="24FF3F0C" w14:textId="77777777" w:rsidR="001E2BF7" w:rsidRDefault="00000000">
            <w:pPr>
              <w:autoSpaceDE w:val="0"/>
              <w:autoSpaceDN w:val="0"/>
              <w:snapToGrid w:val="0"/>
              <w:spacing w:line="300" w:lineRule="auto"/>
              <w:jc w:val="center"/>
              <w:rPr>
                <w:rFonts w:ascii="宋体" w:hAnsi="宋体" w:cs="Arial" w:hint="eastAsia"/>
                <w:strike/>
                <w:szCs w:val="21"/>
              </w:rPr>
            </w:pPr>
            <w:r>
              <w:rPr>
                <w:rFonts w:hint="eastAsia"/>
                <w:szCs w:val="21"/>
              </w:rPr>
              <w:t>支持中小企业政策</w:t>
            </w:r>
          </w:p>
        </w:tc>
        <w:tc>
          <w:tcPr>
            <w:tcW w:w="5967" w:type="dxa"/>
            <w:vAlign w:val="center"/>
          </w:tcPr>
          <w:p w14:paraId="6F228274" w14:textId="77777777" w:rsidR="001E2BF7" w:rsidRDefault="00000000">
            <w:pPr>
              <w:pStyle w:val="afff2"/>
              <w:rPr>
                <w:rFonts w:hint="eastAsia"/>
                <w:sz w:val="21"/>
                <w:szCs w:val="21"/>
              </w:rPr>
            </w:pPr>
            <w:r>
              <w:rPr>
                <w:rFonts w:cs="仿宋_GB2312" w:hint="eastAsia"/>
                <w:sz w:val="21"/>
                <w:szCs w:val="21"/>
              </w:rPr>
              <w:sym w:font="Wingdings" w:char="00FE"/>
            </w:r>
            <w:r>
              <w:rPr>
                <w:rFonts w:hint="eastAsia"/>
                <w:sz w:val="21"/>
                <w:szCs w:val="21"/>
              </w:rPr>
              <w:t>非专门面向中小企业的项目</w:t>
            </w:r>
          </w:p>
          <w:p w14:paraId="19F386D7" w14:textId="77777777" w:rsidR="001E2BF7" w:rsidRDefault="00000000">
            <w:pPr>
              <w:pStyle w:val="afff2"/>
              <w:rPr>
                <w:rFonts w:hint="eastAsia"/>
                <w:sz w:val="21"/>
                <w:szCs w:val="21"/>
              </w:rPr>
            </w:pPr>
            <w:r>
              <w:rPr>
                <w:rFonts w:hint="eastAsia"/>
                <w:sz w:val="21"/>
                <w:szCs w:val="21"/>
              </w:rPr>
              <w:t>1.对于未预留份额专门面向中小企业采购的采购项目，以及预留份额项目中的非预留部分采购包，对小微企业报价给予比例扣除，价格扣除比例为：</w:t>
            </w:r>
            <w:r>
              <w:rPr>
                <w:rFonts w:hint="eastAsia"/>
                <w:sz w:val="21"/>
                <w:szCs w:val="21"/>
                <w:u w:val="single"/>
              </w:rPr>
              <w:t>10%</w:t>
            </w:r>
            <w:r>
              <w:rPr>
                <w:rFonts w:hint="eastAsia"/>
                <w:sz w:val="21"/>
                <w:szCs w:val="21"/>
              </w:rPr>
              <w:t>（货物服务1</w:t>
            </w:r>
            <w:r>
              <w:rPr>
                <w:sz w:val="21"/>
                <w:szCs w:val="21"/>
              </w:rPr>
              <w:t>0%-20%</w:t>
            </w:r>
            <w:r>
              <w:rPr>
                <w:rFonts w:hint="eastAsia"/>
                <w:sz w:val="21"/>
                <w:szCs w:val="21"/>
              </w:rPr>
              <w:t>）；</w:t>
            </w:r>
          </w:p>
          <w:p w14:paraId="2E88B2C2" w14:textId="77777777" w:rsidR="001E2BF7" w:rsidRDefault="00000000">
            <w:pPr>
              <w:pStyle w:val="afff2"/>
              <w:rPr>
                <w:rFonts w:hint="eastAsia"/>
                <w:sz w:val="21"/>
                <w:szCs w:val="21"/>
              </w:rPr>
            </w:pPr>
            <w:r>
              <w:rPr>
                <w:rFonts w:hint="eastAsia"/>
                <w:sz w:val="21"/>
                <w:szCs w:val="21"/>
              </w:rPr>
              <w:t>2.接受大中型企业与小微企业组成联合体或者允许大中型企业向一家或者多家小微企业分包的采购项目，对于联合协议或者分包意向协议约定小微企业的合同份额占到合同总金额</w:t>
            </w:r>
            <w:r>
              <w:rPr>
                <w:sz w:val="21"/>
                <w:szCs w:val="21"/>
              </w:rPr>
              <w:t>4</w:t>
            </w:r>
            <w:r>
              <w:rPr>
                <w:rFonts w:hint="eastAsia"/>
                <w:sz w:val="21"/>
                <w:szCs w:val="21"/>
              </w:rPr>
              <w:t>0%以上的，对联合体或者大中型企业的报价给予比例扣除，价格扣除比例为：</w:t>
            </w:r>
            <w:r>
              <w:rPr>
                <w:sz w:val="21"/>
                <w:szCs w:val="21"/>
                <w:u w:val="single"/>
              </w:rPr>
              <w:t>/</w:t>
            </w:r>
            <w:r>
              <w:rPr>
                <w:rFonts w:hint="eastAsia"/>
                <w:sz w:val="21"/>
                <w:szCs w:val="21"/>
              </w:rPr>
              <w:t>（货物服务</w:t>
            </w:r>
            <w:r>
              <w:rPr>
                <w:sz w:val="21"/>
                <w:szCs w:val="21"/>
              </w:rPr>
              <w:t>4%-6%</w:t>
            </w:r>
            <w:r>
              <w:rPr>
                <w:rFonts w:hint="eastAsia"/>
                <w:sz w:val="21"/>
                <w:szCs w:val="21"/>
              </w:rPr>
              <w:t>）；</w:t>
            </w:r>
          </w:p>
          <w:p w14:paraId="4D3E8F59" w14:textId="77777777" w:rsidR="001E2BF7" w:rsidRDefault="00000000">
            <w:pPr>
              <w:pStyle w:val="afff2"/>
              <w:rPr>
                <w:rFonts w:hint="eastAsia"/>
                <w:sz w:val="21"/>
                <w:szCs w:val="21"/>
              </w:rPr>
            </w:pPr>
            <w:r>
              <w:rPr>
                <w:rFonts w:hint="eastAsia"/>
                <w:sz w:val="21"/>
                <w:szCs w:val="21"/>
              </w:rPr>
              <w:t>3</w:t>
            </w:r>
            <w:r>
              <w:rPr>
                <w:sz w:val="21"/>
                <w:szCs w:val="21"/>
              </w:rPr>
              <w:t>.</w:t>
            </w:r>
            <w:r>
              <w:rPr>
                <w:rFonts w:hint="eastAsia"/>
                <w:sz w:val="21"/>
                <w:szCs w:val="21"/>
              </w:rPr>
              <w:t>中小企业应当提供《中小企业声明函》（详见本招标文件第七章 响应文件格式），对符合鄂财采发〔2022〕5号文第二条规定享受上限评审优惠的小微企业，还应提供符合该条款要求的其他证明材料，否则在评审时不享受上述评审优惠。</w:t>
            </w:r>
          </w:p>
          <w:p w14:paraId="740E1F1F" w14:textId="77777777" w:rsidR="001E2BF7" w:rsidRDefault="001E2BF7">
            <w:pPr>
              <w:snapToGrid w:val="0"/>
              <w:spacing w:line="300" w:lineRule="auto"/>
              <w:jc w:val="left"/>
              <w:rPr>
                <w:rFonts w:ascii="宋体" w:hAnsi="宋体" w:cs="Arial" w:hint="eastAsia"/>
                <w:szCs w:val="21"/>
              </w:rPr>
            </w:pPr>
          </w:p>
          <w:p w14:paraId="5CCCE7A3" w14:textId="77777777" w:rsidR="001E2BF7" w:rsidRDefault="00000000">
            <w:pPr>
              <w:pStyle w:val="a0"/>
              <w:rPr>
                <w:rFonts w:hint="eastAsia"/>
              </w:rPr>
            </w:pPr>
            <w:r>
              <w:rPr>
                <w:rFonts w:hint="eastAsia"/>
              </w:rPr>
              <w:t>根据工信部 统计局 发改委 财政部《中小企业划型标准规定》（工信部联企业〔2011〕300 号），本项目采购标的的对应的中小企业划分标准所属行业为：</w:t>
            </w:r>
            <w:r>
              <w:rPr>
                <w:rFonts w:hint="eastAsia"/>
                <w:u w:val="single"/>
              </w:rPr>
              <w:t xml:space="preserve">  </w:t>
            </w:r>
            <w:r>
              <w:rPr>
                <w:rFonts w:hint="eastAsia"/>
                <w:b/>
                <w:u w:val="single"/>
              </w:rPr>
              <w:t>其他未列明行业</w:t>
            </w:r>
            <w:r>
              <w:rPr>
                <w:b/>
                <w:u w:val="single"/>
              </w:rPr>
              <w:t xml:space="preserve">  </w:t>
            </w:r>
          </w:p>
        </w:tc>
      </w:tr>
    </w:tbl>
    <w:p w14:paraId="01196084" w14:textId="77777777" w:rsidR="001E2BF7" w:rsidRDefault="001E2BF7">
      <w:pPr>
        <w:rPr>
          <w:rFonts w:ascii="宋体" w:hAnsi="宋体" w:hint="eastAsia"/>
        </w:rPr>
      </w:pPr>
    </w:p>
    <w:p w14:paraId="45984BB2" w14:textId="77777777" w:rsidR="001E2BF7" w:rsidRDefault="00000000">
      <w:pPr>
        <w:spacing w:line="360" w:lineRule="auto"/>
        <w:jc w:val="center"/>
        <w:outlineLvl w:val="1"/>
        <w:rPr>
          <w:rFonts w:ascii="宋体" w:hAnsi="宋体" w:hint="eastAsia"/>
          <w:b/>
          <w:szCs w:val="21"/>
        </w:rPr>
      </w:pPr>
      <w:r>
        <w:rPr>
          <w:rFonts w:ascii="宋体" w:hAnsi="宋体"/>
          <w:b/>
          <w:szCs w:val="21"/>
        </w:rPr>
        <w:br w:type="page"/>
      </w:r>
      <w:bookmarkStart w:id="67" w:name="_Toc470172662"/>
      <w:r>
        <w:rPr>
          <w:rFonts w:ascii="宋体" w:hAnsi="宋体" w:hint="eastAsia"/>
          <w:b/>
          <w:szCs w:val="21"/>
        </w:rPr>
        <w:lastRenderedPageBreak/>
        <w:t>供应商须知</w:t>
      </w:r>
      <w:bookmarkEnd w:id="67"/>
    </w:p>
    <w:p w14:paraId="7E9CB7CA" w14:textId="77777777" w:rsidR="001E2BF7" w:rsidRDefault="00000000">
      <w:pPr>
        <w:numPr>
          <w:ilvl w:val="1"/>
          <w:numId w:val="1"/>
        </w:numPr>
        <w:tabs>
          <w:tab w:val="clear" w:pos="840"/>
          <w:tab w:val="left" w:pos="540"/>
        </w:tabs>
        <w:snapToGrid w:val="0"/>
        <w:spacing w:line="360" w:lineRule="auto"/>
        <w:ind w:left="0" w:firstLine="422"/>
        <w:outlineLvl w:val="1"/>
        <w:rPr>
          <w:rFonts w:ascii="宋体" w:hAnsi="宋体" w:hint="eastAsia"/>
          <w:b/>
          <w:szCs w:val="21"/>
        </w:rPr>
      </w:pPr>
      <w:bookmarkStart w:id="68" w:name="_Toc470172663"/>
      <w:r>
        <w:rPr>
          <w:rFonts w:ascii="宋体" w:hAnsi="宋体" w:hint="eastAsia"/>
          <w:b/>
          <w:szCs w:val="21"/>
        </w:rPr>
        <w:t>总则</w:t>
      </w:r>
      <w:bookmarkEnd w:id="68"/>
    </w:p>
    <w:p w14:paraId="5D43BAAA" w14:textId="77777777" w:rsidR="001E2BF7" w:rsidRDefault="00000000">
      <w:pPr>
        <w:numPr>
          <w:ilvl w:val="0"/>
          <w:numId w:val="2"/>
        </w:numPr>
        <w:snapToGrid w:val="0"/>
        <w:spacing w:line="360" w:lineRule="auto"/>
        <w:ind w:left="0" w:firstLine="422"/>
        <w:outlineLvl w:val="1"/>
        <w:rPr>
          <w:rFonts w:ascii="宋体" w:hAnsi="宋体" w:hint="eastAsia"/>
          <w:b/>
          <w:szCs w:val="21"/>
        </w:rPr>
      </w:pPr>
      <w:bookmarkStart w:id="69" w:name="_Toc470172664"/>
      <w:bookmarkStart w:id="70" w:name="_Toc27243"/>
      <w:r>
        <w:rPr>
          <w:rFonts w:ascii="宋体" w:hAnsi="宋体" w:hint="eastAsia"/>
          <w:b/>
          <w:szCs w:val="21"/>
        </w:rPr>
        <w:t>适用范围</w:t>
      </w:r>
      <w:bookmarkEnd w:id="69"/>
      <w:bookmarkEnd w:id="70"/>
    </w:p>
    <w:p w14:paraId="0A5CF662" w14:textId="77777777" w:rsidR="001E2BF7" w:rsidRDefault="00000000">
      <w:pPr>
        <w:tabs>
          <w:tab w:val="left" w:pos="426"/>
        </w:tabs>
        <w:autoSpaceDE w:val="0"/>
        <w:autoSpaceDN w:val="0"/>
        <w:adjustRightInd w:val="0"/>
        <w:snapToGrid w:val="0"/>
        <w:spacing w:line="360" w:lineRule="auto"/>
        <w:ind w:firstLineChars="200" w:firstLine="420"/>
        <w:jc w:val="left"/>
        <w:rPr>
          <w:rFonts w:ascii="宋体" w:hAnsi="宋体" w:cs="宋体" w:hint="eastAsia"/>
          <w:snapToGrid w:val="0"/>
          <w:kern w:val="0"/>
          <w:szCs w:val="21"/>
        </w:rPr>
      </w:pPr>
      <w:r>
        <w:rPr>
          <w:rFonts w:ascii="宋体" w:hAnsi="宋体" w:cs="宋体" w:hint="eastAsia"/>
          <w:snapToGrid w:val="0"/>
          <w:kern w:val="0"/>
          <w:szCs w:val="21"/>
        </w:rPr>
        <w:t>1.1本竞争性磋商文件仅适用于本次竞争性磋商中所述项目的采购活动。</w:t>
      </w:r>
    </w:p>
    <w:p w14:paraId="2B64D349" w14:textId="77777777" w:rsidR="001E2BF7" w:rsidRDefault="00000000">
      <w:pPr>
        <w:numPr>
          <w:ilvl w:val="0"/>
          <w:numId w:val="2"/>
        </w:numPr>
        <w:snapToGrid w:val="0"/>
        <w:spacing w:line="360" w:lineRule="auto"/>
        <w:ind w:left="0" w:firstLine="422"/>
        <w:outlineLvl w:val="1"/>
        <w:rPr>
          <w:rFonts w:ascii="宋体" w:hAnsi="宋体" w:hint="eastAsia"/>
          <w:b/>
          <w:szCs w:val="21"/>
        </w:rPr>
      </w:pPr>
      <w:bookmarkStart w:id="71" w:name="_Toc30547"/>
      <w:bookmarkStart w:id="72" w:name="_Toc470172665"/>
      <w:r>
        <w:rPr>
          <w:rFonts w:ascii="宋体" w:hAnsi="宋体" w:hint="eastAsia"/>
          <w:b/>
          <w:szCs w:val="21"/>
        </w:rPr>
        <w:t>定义</w:t>
      </w:r>
      <w:bookmarkEnd w:id="71"/>
      <w:bookmarkEnd w:id="72"/>
    </w:p>
    <w:p w14:paraId="560A6E83" w14:textId="77777777" w:rsidR="001E2BF7" w:rsidRDefault="00000000">
      <w:pPr>
        <w:tabs>
          <w:tab w:val="left" w:pos="426"/>
        </w:tabs>
        <w:autoSpaceDE w:val="0"/>
        <w:autoSpaceDN w:val="0"/>
        <w:adjustRightInd w:val="0"/>
        <w:snapToGrid w:val="0"/>
        <w:spacing w:line="360" w:lineRule="auto"/>
        <w:ind w:firstLineChars="200" w:firstLine="420"/>
        <w:jc w:val="left"/>
        <w:rPr>
          <w:rFonts w:ascii="宋体" w:hAnsi="宋体" w:cs="宋体" w:hint="eastAsia"/>
          <w:snapToGrid w:val="0"/>
          <w:kern w:val="0"/>
          <w:szCs w:val="21"/>
        </w:rPr>
      </w:pPr>
      <w:r>
        <w:rPr>
          <w:rFonts w:ascii="宋体" w:hAnsi="宋体" w:cs="宋体" w:hint="eastAsia"/>
          <w:snapToGrid w:val="0"/>
          <w:kern w:val="0"/>
          <w:szCs w:val="21"/>
        </w:rPr>
        <w:t>2.1“采购人”：本次磋商的采购人见《供应商须知前附表》。</w:t>
      </w:r>
    </w:p>
    <w:p w14:paraId="693E6D02" w14:textId="77777777" w:rsidR="001E2BF7" w:rsidRDefault="00000000">
      <w:pPr>
        <w:tabs>
          <w:tab w:val="left" w:pos="426"/>
        </w:tabs>
        <w:autoSpaceDE w:val="0"/>
        <w:autoSpaceDN w:val="0"/>
        <w:adjustRightInd w:val="0"/>
        <w:snapToGrid w:val="0"/>
        <w:spacing w:line="360" w:lineRule="auto"/>
        <w:ind w:firstLineChars="200" w:firstLine="420"/>
        <w:jc w:val="left"/>
        <w:rPr>
          <w:rFonts w:ascii="宋体" w:hAnsi="宋体" w:cs="宋体" w:hint="eastAsia"/>
          <w:snapToGrid w:val="0"/>
          <w:kern w:val="0"/>
          <w:szCs w:val="21"/>
        </w:rPr>
      </w:pPr>
      <w:r>
        <w:rPr>
          <w:rFonts w:ascii="宋体" w:hAnsi="宋体" w:cs="宋体" w:hint="eastAsia"/>
          <w:snapToGrid w:val="0"/>
          <w:kern w:val="0"/>
          <w:szCs w:val="21"/>
        </w:rPr>
        <w:t>2.2“监管部门”：本次磋商的监管部门见《供应商须知前附表》。</w:t>
      </w:r>
    </w:p>
    <w:p w14:paraId="1AE8C244" w14:textId="77777777" w:rsidR="001E2BF7" w:rsidRDefault="00000000">
      <w:pPr>
        <w:tabs>
          <w:tab w:val="left" w:pos="426"/>
        </w:tabs>
        <w:autoSpaceDE w:val="0"/>
        <w:autoSpaceDN w:val="0"/>
        <w:adjustRightInd w:val="0"/>
        <w:snapToGrid w:val="0"/>
        <w:spacing w:line="360" w:lineRule="auto"/>
        <w:ind w:firstLineChars="200" w:firstLine="420"/>
        <w:jc w:val="left"/>
        <w:rPr>
          <w:rFonts w:ascii="宋体" w:hAnsi="宋体" w:cs="宋体" w:hint="eastAsia"/>
          <w:snapToGrid w:val="0"/>
          <w:kern w:val="0"/>
          <w:szCs w:val="21"/>
        </w:rPr>
      </w:pPr>
      <w:r>
        <w:rPr>
          <w:rFonts w:ascii="宋体" w:hAnsi="宋体" w:cs="宋体" w:hint="eastAsia"/>
          <w:snapToGrid w:val="0"/>
          <w:kern w:val="0"/>
          <w:szCs w:val="21"/>
        </w:rPr>
        <w:t>2.3“采购代理机构”：本次磋商的采购代理机构见《供应商须知前附表》。</w:t>
      </w:r>
    </w:p>
    <w:p w14:paraId="6E716AB0" w14:textId="77777777" w:rsidR="001E2BF7" w:rsidRDefault="00000000">
      <w:pPr>
        <w:tabs>
          <w:tab w:val="left" w:pos="426"/>
        </w:tabs>
        <w:autoSpaceDE w:val="0"/>
        <w:autoSpaceDN w:val="0"/>
        <w:adjustRightInd w:val="0"/>
        <w:snapToGrid w:val="0"/>
        <w:spacing w:line="360" w:lineRule="auto"/>
        <w:ind w:firstLineChars="200" w:firstLine="420"/>
        <w:jc w:val="left"/>
        <w:rPr>
          <w:rFonts w:ascii="宋体" w:hAnsi="宋体" w:cs="宋体" w:hint="eastAsia"/>
          <w:snapToGrid w:val="0"/>
          <w:kern w:val="0"/>
          <w:szCs w:val="21"/>
        </w:rPr>
      </w:pPr>
      <w:r>
        <w:rPr>
          <w:rFonts w:ascii="宋体" w:hAnsi="宋体" w:cs="宋体" w:hint="eastAsia"/>
          <w:snapToGrid w:val="0"/>
          <w:kern w:val="0"/>
          <w:szCs w:val="21"/>
        </w:rPr>
        <w:t>2.4“供应商”是指获取本磋商文件的法人、其他组织或者自然人。</w:t>
      </w:r>
    </w:p>
    <w:p w14:paraId="1016E6CA" w14:textId="77777777" w:rsidR="001E2BF7" w:rsidRDefault="00000000">
      <w:pPr>
        <w:tabs>
          <w:tab w:val="left" w:pos="426"/>
        </w:tabs>
        <w:autoSpaceDE w:val="0"/>
        <w:autoSpaceDN w:val="0"/>
        <w:adjustRightInd w:val="0"/>
        <w:snapToGrid w:val="0"/>
        <w:spacing w:line="360" w:lineRule="auto"/>
        <w:ind w:firstLineChars="200" w:firstLine="420"/>
        <w:jc w:val="left"/>
        <w:rPr>
          <w:rFonts w:ascii="宋体" w:hAnsi="宋体" w:cs="宋体" w:hint="eastAsia"/>
          <w:snapToGrid w:val="0"/>
          <w:kern w:val="0"/>
          <w:szCs w:val="21"/>
        </w:rPr>
      </w:pPr>
      <w:r>
        <w:rPr>
          <w:rFonts w:ascii="宋体" w:hAnsi="宋体" w:cs="宋体" w:hint="eastAsia"/>
          <w:snapToGrid w:val="0"/>
          <w:kern w:val="0"/>
          <w:szCs w:val="21"/>
        </w:rPr>
        <w:t>2.5“磋商供应商”是指</w:t>
      </w:r>
    </w:p>
    <w:p w14:paraId="59A088CE" w14:textId="77777777" w:rsidR="001E2BF7" w:rsidRDefault="00000000">
      <w:pPr>
        <w:tabs>
          <w:tab w:val="left" w:pos="525"/>
        </w:tabs>
        <w:autoSpaceDE w:val="0"/>
        <w:autoSpaceDN w:val="0"/>
        <w:adjustRightInd w:val="0"/>
        <w:snapToGrid w:val="0"/>
        <w:spacing w:line="360" w:lineRule="auto"/>
        <w:jc w:val="left"/>
        <w:rPr>
          <w:rFonts w:ascii="宋体" w:hAnsi="宋体" w:cs="宋体" w:hint="eastAsia"/>
          <w:snapToGrid w:val="0"/>
          <w:kern w:val="0"/>
          <w:szCs w:val="21"/>
          <w:lang w:val="zh-CN"/>
        </w:rPr>
      </w:pPr>
      <w:r>
        <w:rPr>
          <w:rFonts w:ascii="宋体" w:hAnsi="宋体" w:cs="宋体" w:hint="eastAsia"/>
          <w:snapToGrid w:val="0"/>
          <w:kern w:val="0"/>
          <w:szCs w:val="21"/>
          <w:lang w:val="zh-CN"/>
        </w:rPr>
        <w:t>（1）符合具备《中华人民共和国政府采购法》第二十二条规定的条件；</w:t>
      </w:r>
    </w:p>
    <w:p w14:paraId="7EAD343A" w14:textId="77777777" w:rsidR="001E2BF7" w:rsidRDefault="00000000">
      <w:pPr>
        <w:tabs>
          <w:tab w:val="left" w:pos="525"/>
        </w:tabs>
        <w:autoSpaceDE w:val="0"/>
        <w:autoSpaceDN w:val="0"/>
        <w:adjustRightInd w:val="0"/>
        <w:snapToGrid w:val="0"/>
        <w:spacing w:line="360" w:lineRule="auto"/>
        <w:jc w:val="left"/>
        <w:rPr>
          <w:rFonts w:ascii="宋体" w:hAnsi="宋体" w:cs="宋体" w:hint="eastAsia"/>
          <w:snapToGrid w:val="0"/>
          <w:kern w:val="0"/>
          <w:szCs w:val="21"/>
          <w:lang w:val="zh-CN"/>
        </w:rPr>
      </w:pPr>
      <w:r>
        <w:rPr>
          <w:rFonts w:ascii="宋体" w:hAnsi="宋体" w:cs="宋体" w:hint="eastAsia"/>
          <w:snapToGrid w:val="0"/>
          <w:kern w:val="0"/>
          <w:szCs w:val="21"/>
          <w:lang w:val="zh-CN"/>
        </w:rPr>
        <w:t>（2）符合《供应商须知前附表》的相应条件；</w:t>
      </w:r>
    </w:p>
    <w:p w14:paraId="55B99CC4" w14:textId="77777777" w:rsidR="001E2BF7" w:rsidRDefault="00000000">
      <w:pPr>
        <w:tabs>
          <w:tab w:val="left" w:pos="525"/>
        </w:tabs>
        <w:autoSpaceDE w:val="0"/>
        <w:autoSpaceDN w:val="0"/>
        <w:adjustRightInd w:val="0"/>
        <w:snapToGrid w:val="0"/>
        <w:spacing w:line="360" w:lineRule="auto"/>
        <w:jc w:val="left"/>
        <w:rPr>
          <w:rFonts w:ascii="宋体" w:hAnsi="宋体" w:cs="宋体" w:hint="eastAsia"/>
          <w:snapToGrid w:val="0"/>
          <w:kern w:val="0"/>
          <w:szCs w:val="21"/>
          <w:lang w:val="zh-CN"/>
        </w:rPr>
      </w:pPr>
      <w:r>
        <w:rPr>
          <w:rFonts w:ascii="宋体" w:hAnsi="宋体" w:cs="宋体" w:hint="eastAsia"/>
          <w:snapToGrid w:val="0"/>
          <w:kern w:val="0"/>
          <w:szCs w:val="21"/>
          <w:lang w:val="zh-CN"/>
        </w:rPr>
        <w:t>（3）通过竞争性磋商采购评定办法中初步审核的供应商。</w:t>
      </w:r>
    </w:p>
    <w:p w14:paraId="4CBFE33E" w14:textId="77777777" w:rsidR="001E2BF7" w:rsidRDefault="00000000">
      <w:pPr>
        <w:tabs>
          <w:tab w:val="left" w:pos="426"/>
        </w:tabs>
        <w:autoSpaceDE w:val="0"/>
        <w:autoSpaceDN w:val="0"/>
        <w:adjustRightInd w:val="0"/>
        <w:snapToGrid w:val="0"/>
        <w:spacing w:line="360" w:lineRule="auto"/>
        <w:ind w:firstLineChars="200" w:firstLine="420"/>
        <w:jc w:val="left"/>
        <w:rPr>
          <w:rFonts w:ascii="宋体" w:hAnsi="宋体" w:cs="宋体" w:hint="eastAsia"/>
          <w:snapToGrid w:val="0"/>
          <w:kern w:val="0"/>
          <w:szCs w:val="21"/>
        </w:rPr>
      </w:pPr>
      <w:r>
        <w:rPr>
          <w:rFonts w:ascii="宋体" w:hAnsi="宋体" w:cs="宋体"/>
          <w:snapToGrid w:val="0"/>
          <w:kern w:val="0"/>
          <w:szCs w:val="21"/>
        </w:rPr>
        <w:t xml:space="preserve"> “</w:t>
      </w:r>
      <w:r>
        <w:rPr>
          <w:rFonts w:ascii="宋体" w:hAnsi="宋体" w:cs="宋体" w:hint="eastAsia"/>
          <w:snapToGrid w:val="0"/>
          <w:kern w:val="0"/>
          <w:szCs w:val="21"/>
        </w:rPr>
        <w:t>成交供应商</w:t>
      </w:r>
      <w:r>
        <w:rPr>
          <w:rFonts w:ascii="宋体" w:hAnsi="宋体" w:cs="宋体"/>
          <w:snapToGrid w:val="0"/>
          <w:kern w:val="0"/>
          <w:szCs w:val="21"/>
        </w:rPr>
        <w:t>”</w:t>
      </w:r>
      <w:r>
        <w:rPr>
          <w:rFonts w:ascii="宋体" w:hAnsi="宋体" w:cs="宋体" w:hint="eastAsia"/>
          <w:snapToGrid w:val="0"/>
          <w:kern w:val="0"/>
          <w:szCs w:val="21"/>
        </w:rPr>
        <w:t xml:space="preserve"> 是指经磋商小组评审推荐，采购人授予合同的供应商。</w:t>
      </w:r>
    </w:p>
    <w:p w14:paraId="787DABC5" w14:textId="77777777" w:rsidR="001E2BF7" w:rsidRDefault="00000000">
      <w:pPr>
        <w:numPr>
          <w:ilvl w:val="0"/>
          <w:numId w:val="2"/>
        </w:numPr>
        <w:snapToGrid w:val="0"/>
        <w:spacing w:line="360" w:lineRule="auto"/>
        <w:ind w:left="0" w:firstLine="422"/>
        <w:outlineLvl w:val="1"/>
        <w:rPr>
          <w:rFonts w:ascii="宋体" w:hAnsi="宋体" w:hint="eastAsia"/>
          <w:b/>
          <w:szCs w:val="21"/>
        </w:rPr>
      </w:pPr>
      <w:bookmarkStart w:id="73" w:name="_Toc30503"/>
      <w:bookmarkStart w:id="74" w:name="_Toc470172666"/>
      <w:r>
        <w:rPr>
          <w:rFonts w:ascii="宋体" w:hAnsi="宋体" w:cs="宋体" w:hint="eastAsia"/>
          <w:b/>
          <w:snapToGrid w:val="0"/>
          <w:kern w:val="0"/>
          <w:szCs w:val="21"/>
          <w:lang w:val="zh-CN"/>
        </w:rPr>
        <w:t>工程、货物及服务</w:t>
      </w:r>
      <w:bookmarkEnd w:id="73"/>
      <w:bookmarkEnd w:id="74"/>
    </w:p>
    <w:p w14:paraId="08339423" w14:textId="77777777" w:rsidR="001E2BF7" w:rsidRDefault="00000000">
      <w:pPr>
        <w:tabs>
          <w:tab w:val="left" w:pos="426"/>
        </w:tabs>
        <w:autoSpaceDE w:val="0"/>
        <w:autoSpaceDN w:val="0"/>
        <w:adjustRightInd w:val="0"/>
        <w:snapToGrid w:val="0"/>
        <w:spacing w:line="360" w:lineRule="auto"/>
        <w:ind w:firstLineChars="200" w:firstLine="420"/>
        <w:jc w:val="left"/>
        <w:rPr>
          <w:rFonts w:ascii="宋体" w:hAnsi="宋体" w:cs="宋体" w:hint="eastAsia"/>
          <w:snapToGrid w:val="0"/>
          <w:kern w:val="0"/>
          <w:szCs w:val="21"/>
          <w:lang w:val="zh-CN"/>
        </w:rPr>
      </w:pPr>
      <w:r>
        <w:rPr>
          <w:rFonts w:ascii="宋体" w:hAnsi="宋体" w:cs="宋体" w:hint="eastAsia"/>
          <w:snapToGrid w:val="0"/>
          <w:kern w:val="0"/>
          <w:szCs w:val="21"/>
        </w:rPr>
        <w:t>3.1</w:t>
      </w:r>
      <w:r>
        <w:rPr>
          <w:rFonts w:ascii="宋体" w:hAnsi="宋体" w:cs="宋体" w:hint="eastAsia"/>
          <w:snapToGrid w:val="0"/>
          <w:kern w:val="0"/>
          <w:szCs w:val="21"/>
          <w:lang w:val="zh-CN"/>
        </w:rPr>
        <w:t>“工程”是指建设工程，包括建筑物和构筑物的新建、改建、扩建及其相关的装修、拆除、修缮等。</w:t>
      </w:r>
    </w:p>
    <w:p w14:paraId="3DC6C806" w14:textId="77777777" w:rsidR="001E2BF7" w:rsidRDefault="00000000">
      <w:pPr>
        <w:tabs>
          <w:tab w:val="left" w:pos="426"/>
        </w:tabs>
        <w:autoSpaceDE w:val="0"/>
        <w:autoSpaceDN w:val="0"/>
        <w:adjustRightInd w:val="0"/>
        <w:snapToGrid w:val="0"/>
        <w:spacing w:line="360" w:lineRule="auto"/>
        <w:ind w:firstLineChars="200" w:firstLine="420"/>
        <w:jc w:val="left"/>
        <w:rPr>
          <w:rFonts w:ascii="宋体" w:hAnsi="宋体" w:cs="宋体" w:hint="eastAsia"/>
          <w:snapToGrid w:val="0"/>
          <w:kern w:val="0"/>
          <w:szCs w:val="21"/>
          <w:lang w:val="zh-CN"/>
        </w:rPr>
      </w:pPr>
      <w:r>
        <w:rPr>
          <w:rFonts w:ascii="宋体" w:hAnsi="宋体" w:cs="宋体" w:hint="eastAsia"/>
          <w:snapToGrid w:val="0"/>
          <w:kern w:val="0"/>
          <w:szCs w:val="21"/>
          <w:lang w:val="zh-CN"/>
        </w:rPr>
        <w:t>3.2“货物”是指各种形态和种类的物品，包括原材料、燃料、设备、产品等。</w:t>
      </w:r>
    </w:p>
    <w:p w14:paraId="0DF468B2" w14:textId="77777777" w:rsidR="001E2BF7" w:rsidRDefault="00000000">
      <w:pPr>
        <w:tabs>
          <w:tab w:val="left" w:pos="426"/>
        </w:tabs>
        <w:autoSpaceDE w:val="0"/>
        <w:autoSpaceDN w:val="0"/>
        <w:adjustRightInd w:val="0"/>
        <w:snapToGrid w:val="0"/>
        <w:spacing w:line="360" w:lineRule="auto"/>
        <w:ind w:firstLineChars="200" w:firstLine="420"/>
        <w:jc w:val="left"/>
        <w:rPr>
          <w:rFonts w:ascii="宋体" w:hAnsi="宋体" w:cs="宋体" w:hint="eastAsia"/>
          <w:snapToGrid w:val="0"/>
          <w:kern w:val="0"/>
          <w:szCs w:val="21"/>
          <w:lang w:val="zh-CN"/>
        </w:rPr>
      </w:pPr>
      <w:r>
        <w:rPr>
          <w:rFonts w:ascii="宋体" w:hAnsi="宋体" w:cs="宋体" w:hint="eastAsia"/>
          <w:snapToGrid w:val="0"/>
          <w:kern w:val="0"/>
          <w:szCs w:val="21"/>
          <w:lang w:val="zh-CN"/>
        </w:rPr>
        <w:t>3.3“服务”是指是指除货物（指各种形态和种类的物品，包括原材料、燃料、设备、产品等）和工程（指建设工程，包括建筑物和构筑物的新建、改建、扩建及其相关的装修、拆除、修缮等）以外的其他政府采购对象。</w:t>
      </w:r>
    </w:p>
    <w:p w14:paraId="74613852" w14:textId="77777777" w:rsidR="001E2BF7" w:rsidRDefault="00000000">
      <w:pPr>
        <w:numPr>
          <w:ilvl w:val="0"/>
          <w:numId w:val="2"/>
        </w:numPr>
        <w:snapToGrid w:val="0"/>
        <w:spacing w:line="360" w:lineRule="auto"/>
        <w:ind w:left="0" w:firstLine="422"/>
        <w:outlineLvl w:val="1"/>
        <w:rPr>
          <w:rFonts w:ascii="宋体" w:hAnsi="宋体" w:hint="eastAsia"/>
          <w:b/>
          <w:szCs w:val="21"/>
        </w:rPr>
      </w:pPr>
      <w:bookmarkStart w:id="75" w:name="_Toc9974"/>
      <w:bookmarkStart w:id="76" w:name="_Toc470172667"/>
      <w:r>
        <w:rPr>
          <w:rFonts w:ascii="宋体" w:hAnsi="宋体" w:hint="eastAsia"/>
          <w:b/>
          <w:szCs w:val="21"/>
        </w:rPr>
        <w:t>费用</w:t>
      </w:r>
      <w:bookmarkEnd w:id="75"/>
      <w:bookmarkEnd w:id="76"/>
    </w:p>
    <w:p w14:paraId="50BAA2D1" w14:textId="77777777" w:rsidR="001E2BF7" w:rsidRDefault="00000000">
      <w:pPr>
        <w:tabs>
          <w:tab w:val="left" w:pos="426"/>
        </w:tabs>
        <w:autoSpaceDE w:val="0"/>
        <w:autoSpaceDN w:val="0"/>
        <w:adjustRightInd w:val="0"/>
        <w:snapToGrid w:val="0"/>
        <w:spacing w:line="360" w:lineRule="auto"/>
        <w:ind w:firstLineChars="200" w:firstLine="420"/>
        <w:jc w:val="left"/>
        <w:rPr>
          <w:rFonts w:ascii="宋体" w:hAnsi="宋体" w:cs="宋体" w:hint="eastAsia"/>
          <w:snapToGrid w:val="0"/>
          <w:kern w:val="0"/>
          <w:szCs w:val="21"/>
          <w:lang w:val="zh-CN"/>
        </w:rPr>
      </w:pPr>
      <w:r>
        <w:rPr>
          <w:rFonts w:ascii="宋体" w:hAnsi="宋体" w:cs="宋体" w:hint="eastAsia"/>
          <w:snapToGrid w:val="0"/>
          <w:kern w:val="0"/>
          <w:szCs w:val="21"/>
          <w:lang w:val="zh-CN"/>
        </w:rPr>
        <w:t>4.1供应商应承担所有与准备和参加磋商有关的费用，不论磋商的结果如何，采购人和采购代理机构均无义务和责任承担这些费用。</w:t>
      </w:r>
    </w:p>
    <w:p w14:paraId="2304FDAD" w14:textId="77777777" w:rsidR="001E2BF7" w:rsidRDefault="00000000">
      <w:pPr>
        <w:tabs>
          <w:tab w:val="left" w:pos="426"/>
        </w:tabs>
        <w:autoSpaceDE w:val="0"/>
        <w:autoSpaceDN w:val="0"/>
        <w:adjustRightInd w:val="0"/>
        <w:snapToGrid w:val="0"/>
        <w:spacing w:line="360" w:lineRule="auto"/>
        <w:ind w:firstLineChars="200" w:firstLine="420"/>
        <w:jc w:val="left"/>
        <w:rPr>
          <w:rFonts w:ascii="宋体" w:hAnsi="宋体" w:cs="宋体" w:hint="eastAsia"/>
          <w:snapToGrid w:val="0"/>
          <w:kern w:val="0"/>
          <w:szCs w:val="21"/>
          <w:lang w:val="zh-CN"/>
        </w:rPr>
      </w:pPr>
      <w:r>
        <w:rPr>
          <w:rFonts w:ascii="宋体" w:hAnsi="宋体" w:cs="宋体" w:hint="eastAsia"/>
          <w:snapToGrid w:val="0"/>
          <w:kern w:val="0"/>
          <w:szCs w:val="21"/>
          <w:lang w:val="zh-CN"/>
        </w:rPr>
        <w:t>4.2成交服务费：成交供应商须在收到成交通知书时向采购代理机构支付成交服务费。服务费支付标准和方法详见《供应商须知前附表》。</w:t>
      </w:r>
    </w:p>
    <w:p w14:paraId="11848FD8" w14:textId="77777777" w:rsidR="001E2BF7" w:rsidRDefault="00000000">
      <w:pPr>
        <w:snapToGrid w:val="0"/>
        <w:spacing w:line="360" w:lineRule="auto"/>
        <w:ind w:firstLineChars="200" w:firstLine="420"/>
        <w:rPr>
          <w:rFonts w:ascii="宋体" w:hAnsi="宋体" w:cs="宋体" w:hint="eastAsia"/>
          <w:snapToGrid w:val="0"/>
          <w:kern w:val="0"/>
          <w:szCs w:val="21"/>
          <w:lang w:val="zh-CN"/>
        </w:rPr>
      </w:pPr>
      <w:r>
        <w:rPr>
          <w:rFonts w:ascii="宋体" w:hAnsi="宋体" w:cs="宋体" w:hint="eastAsia"/>
          <w:snapToGrid w:val="0"/>
          <w:kern w:val="0"/>
          <w:szCs w:val="21"/>
          <w:lang w:val="zh-CN"/>
        </w:rPr>
        <w:t>4.3国家计委计价格[2002]1980号规定标准收费：</w:t>
      </w:r>
    </w:p>
    <w:tbl>
      <w:tblPr>
        <w:tblW w:w="0" w:type="auto"/>
        <w:jc w:val="center"/>
        <w:tblLayout w:type="fixed"/>
        <w:tblCellMar>
          <w:left w:w="0" w:type="dxa"/>
          <w:right w:w="0" w:type="dxa"/>
        </w:tblCellMar>
        <w:tblLook w:val="04A0" w:firstRow="1" w:lastRow="0" w:firstColumn="1" w:lastColumn="0" w:noHBand="0" w:noVBand="1"/>
      </w:tblPr>
      <w:tblGrid>
        <w:gridCol w:w="2116"/>
        <w:gridCol w:w="2024"/>
        <w:gridCol w:w="1800"/>
        <w:gridCol w:w="2160"/>
      </w:tblGrid>
      <w:tr w:rsidR="001E2BF7" w14:paraId="6E15A7A6" w14:textId="77777777">
        <w:trPr>
          <w:trHeight w:val="340"/>
          <w:tblHeader/>
          <w:jc w:val="center"/>
        </w:trPr>
        <w:tc>
          <w:tcPr>
            <w:tcW w:w="2116" w:type="dxa"/>
            <w:tcBorders>
              <w:top w:val="single" w:sz="4" w:space="0" w:color="auto"/>
              <w:left w:val="single" w:sz="8" w:space="0" w:color="auto"/>
              <w:bottom w:val="single" w:sz="8" w:space="0" w:color="auto"/>
              <w:right w:val="single" w:sz="8" w:space="0" w:color="auto"/>
            </w:tcBorders>
            <w:vAlign w:val="center"/>
          </w:tcPr>
          <w:p w14:paraId="258F1B93" w14:textId="77777777" w:rsidR="001E2BF7" w:rsidRDefault="00000000">
            <w:pPr>
              <w:jc w:val="center"/>
              <w:rPr>
                <w:rFonts w:ascii="宋体" w:hAnsi="宋体" w:cs="宋体" w:hint="eastAsia"/>
                <w:b/>
                <w:szCs w:val="21"/>
              </w:rPr>
            </w:pPr>
            <w:r>
              <w:rPr>
                <w:rFonts w:ascii="宋体" w:hAnsi="宋体" w:cs="宋体" w:hint="eastAsia"/>
                <w:b/>
                <w:szCs w:val="21"/>
              </w:rPr>
              <w:t>中标金额（万元）</w:t>
            </w:r>
          </w:p>
        </w:tc>
        <w:tc>
          <w:tcPr>
            <w:tcW w:w="2024" w:type="dxa"/>
            <w:tcBorders>
              <w:top w:val="single" w:sz="8" w:space="0" w:color="auto"/>
              <w:left w:val="single" w:sz="8" w:space="0" w:color="auto"/>
              <w:bottom w:val="single" w:sz="8" w:space="0" w:color="auto"/>
              <w:right w:val="single" w:sz="8" w:space="0" w:color="auto"/>
            </w:tcBorders>
            <w:vAlign w:val="center"/>
          </w:tcPr>
          <w:p w14:paraId="7E21A287" w14:textId="77777777" w:rsidR="001E2BF7" w:rsidRDefault="00000000">
            <w:pPr>
              <w:jc w:val="center"/>
              <w:rPr>
                <w:rFonts w:ascii="宋体" w:hAnsi="宋体" w:cs="宋体" w:hint="eastAsia"/>
                <w:b/>
                <w:szCs w:val="21"/>
              </w:rPr>
            </w:pPr>
            <w:r>
              <w:rPr>
                <w:rFonts w:ascii="宋体" w:hAnsi="宋体" w:cs="宋体" w:hint="eastAsia"/>
                <w:b/>
                <w:kern w:val="0"/>
                <w:szCs w:val="21"/>
              </w:rPr>
              <w:t>货物招标</w:t>
            </w:r>
          </w:p>
        </w:tc>
        <w:tc>
          <w:tcPr>
            <w:tcW w:w="1800" w:type="dxa"/>
            <w:tcBorders>
              <w:top w:val="single" w:sz="8" w:space="0" w:color="auto"/>
              <w:left w:val="single" w:sz="8" w:space="0" w:color="auto"/>
              <w:bottom w:val="single" w:sz="8" w:space="0" w:color="auto"/>
              <w:right w:val="single" w:sz="8" w:space="0" w:color="auto"/>
            </w:tcBorders>
            <w:vAlign w:val="center"/>
          </w:tcPr>
          <w:p w14:paraId="6B6503DC" w14:textId="77777777" w:rsidR="001E2BF7" w:rsidRDefault="00000000">
            <w:pPr>
              <w:jc w:val="center"/>
              <w:rPr>
                <w:rFonts w:ascii="宋体" w:hAnsi="宋体" w:cs="宋体" w:hint="eastAsia"/>
                <w:b/>
                <w:szCs w:val="21"/>
              </w:rPr>
            </w:pPr>
            <w:r>
              <w:rPr>
                <w:rFonts w:ascii="宋体" w:hAnsi="宋体" w:cs="宋体" w:hint="eastAsia"/>
                <w:b/>
                <w:kern w:val="0"/>
                <w:szCs w:val="21"/>
              </w:rPr>
              <w:t>服务招标</w:t>
            </w:r>
          </w:p>
        </w:tc>
        <w:tc>
          <w:tcPr>
            <w:tcW w:w="2160" w:type="dxa"/>
            <w:tcBorders>
              <w:top w:val="single" w:sz="8" w:space="0" w:color="auto"/>
              <w:left w:val="single" w:sz="8" w:space="0" w:color="auto"/>
              <w:bottom w:val="single" w:sz="8" w:space="0" w:color="auto"/>
              <w:right w:val="single" w:sz="8" w:space="0" w:color="auto"/>
            </w:tcBorders>
            <w:vAlign w:val="center"/>
          </w:tcPr>
          <w:p w14:paraId="1D5201A4" w14:textId="77777777" w:rsidR="001E2BF7" w:rsidRDefault="00000000">
            <w:pPr>
              <w:jc w:val="center"/>
              <w:rPr>
                <w:rFonts w:ascii="宋体" w:hAnsi="宋体" w:cs="宋体" w:hint="eastAsia"/>
                <w:b/>
                <w:szCs w:val="21"/>
              </w:rPr>
            </w:pPr>
            <w:r>
              <w:rPr>
                <w:rFonts w:ascii="宋体" w:hAnsi="宋体" w:cs="宋体" w:hint="eastAsia"/>
                <w:b/>
                <w:kern w:val="0"/>
                <w:szCs w:val="21"/>
              </w:rPr>
              <w:t>工程招标</w:t>
            </w:r>
          </w:p>
        </w:tc>
      </w:tr>
      <w:tr w:rsidR="001E2BF7" w14:paraId="552849E1" w14:textId="77777777">
        <w:trPr>
          <w:trHeight w:val="340"/>
          <w:jc w:val="center"/>
        </w:trPr>
        <w:tc>
          <w:tcPr>
            <w:tcW w:w="2116" w:type="dxa"/>
            <w:tcBorders>
              <w:top w:val="single" w:sz="8" w:space="0" w:color="auto"/>
              <w:left w:val="single" w:sz="8" w:space="0" w:color="auto"/>
              <w:bottom w:val="single" w:sz="8" w:space="0" w:color="auto"/>
              <w:right w:val="single" w:sz="8" w:space="0" w:color="auto"/>
            </w:tcBorders>
            <w:vAlign w:val="center"/>
          </w:tcPr>
          <w:p w14:paraId="4FCD788D" w14:textId="77777777" w:rsidR="001E2BF7" w:rsidRDefault="00000000">
            <w:pPr>
              <w:jc w:val="center"/>
              <w:rPr>
                <w:rFonts w:ascii="宋体" w:hAnsi="宋体" w:cs="宋体" w:hint="eastAsia"/>
                <w:szCs w:val="21"/>
              </w:rPr>
            </w:pPr>
            <w:r>
              <w:rPr>
                <w:rFonts w:ascii="宋体" w:hAnsi="宋体" w:cs="宋体" w:hint="eastAsia"/>
                <w:kern w:val="0"/>
                <w:szCs w:val="21"/>
              </w:rPr>
              <w:t>100以下</w:t>
            </w:r>
          </w:p>
        </w:tc>
        <w:tc>
          <w:tcPr>
            <w:tcW w:w="2024" w:type="dxa"/>
            <w:tcBorders>
              <w:top w:val="single" w:sz="8" w:space="0" w:color="auto"/>
              <w:left w:val="single" w:sz="8" w:space="0" w:color="auto"/>
              <w:bottom w:val="single" w:sz="8" w:space="0" w:color="auto"/>
              <w:right w:val="single" w:sz="8" w:space="0" w:color="auto"/>
            </w:tcBorders>
            <w:vAlign w:val="center"/>
          </w:tcPr>
          <w:p w14:paraId="18968CC5" w14:textId="77777777" w:rsidR="001E2BF7" w:rsidRDefault="00000000">
            <w:pPr>
              <w:jc w:val="center"/>
              <w:rPr>
                <w:rFonts w:ascii="宋体" w:hAnsi="宋体" w:cs="宋体" w:hint="eastAsia"/>
                <w:szCs w:val="21"/>
              </w:rPr>
            </w:pPr>
            <w:r>
              <w:rPr>
                <w:rFonts w:ascii="宋体" w:hAnsi="宋体" w:cs="宋体" w:hint="eastAsia"/>
                <w:kern w:val="0"/>
                <w:szCs w:val="21"/>
              </w:rPr>
              <w:t>1.5%</w:t>
            </w:r>
          </w:p>
        </w:tc>
        <w:tc>
          <w:tcPr>
            <w:tcW w:w="1800" w:type="dxa"/>
            <w:tcBorders>
              <w:top w:val="single" w:sz="8" w:space="0" w:color="auto"/>
              <w:left w:val="single" w:sz="8" w:space="0" w:color="auto"/>
              <w:bottom w:val="single" w:sz="8" w:space="0" w:color="auto"/>
              <w:right w:val="single" w:sz="8" w:space="0" w:color="auto"/>
            </w:tcBorders>
            <w:vAlign w:val="center"/>
          </w:tcPr>
          <w:p w14:paraId="62A32959" w14:textId="77777777" w:rsidR="001E2BF7" w:rsidRDefault="00000000">
            <w:pPr>
              <w:jc w:val="center"/>
              <w:rPr>
                <w:rFonts w:ascii="宋体" w:hAnsi="宋体" w:cs="宋体" w:hint="eastAsia"/>
                <w:szCs w:val="21"/>
              </w:rPr>
            </w:pPr>
            <w:r>
              <w:rPr>
                <w:rFonts w:ascii="宋体" w:hAnsi="宋体" w:cs="宋体" w:hint="eastAsia"/>
                <w:kern w:val="0"/>
                <w:szCs w:val="21"/>
              </w:rPr>
              <w:t>1.5%</w:t>
            </w:r>
          </w:p>
        </w:tc>
        <w:tc>
          <w:tcPr>
            <w:tcW w:w="2160" w:type="dxa"/>
            <w:tcBorders>
              <w:top w:val="single" w:sz="8" w:space="0" w:color="auto"/>
              <w:left w:val="single" w:sz="8" w:space="0" w:color="auto"/>
              <w:bottom w:val="single" w:sz="8" w:space="0" w:color="auto"/>
              <w:right w:val="single" w:sz="8" w:space="0" w:color="auto"/>
            </w:tcBorders>
            <w:vAlign w:val="center"/>
          </w:tcPr>
          <w:p w14:paraId="2876159F" w14:textId="77777777" w:rsidR="001E2BF7" w:rsidRDefault="00000000">
            <w:pPr>
              <w:jc w:val="center"/>
              <w:rPr>
                <w:rFonts w:ascii="宋体" w:hAnsi="宋体" w:cs="宋体" w:hint="eastAsia"/>
                <w:szCs w:val="21"/>
              </w:rPr>
            </w:pPr>
            <w:r>
              <w:rPr>
                <w:rFonts w:ascii="宋体" w:hAnsi="宋体" w:cs="宋体" w:hint="eastAsia"/>
                <w:kern w:val="0"/>
                <w:szCs w:val="21"/>
              </w:rPr>
              <w:t>1.0%</w:t>
            </w:r>
          </w:p>
        </w:tc>
      </w:tr>
      <w:tr w:rsidR="001E2BF7" w14:paraId="02EA3A58" w14:textId="77777777">
        <w:trPr>
          <w:trHeight w:val="340"/>
          <w:jc w:val="center"/>
        </w:trPr>
        <w:tc>
          <w:tcPr>
            <w:tcW w:w="2116" w:type="dxa"/>
            <w:tcBorders>
              <w:top w:val="single" w:sz="8" w:space="0" w:color="auto"/>
              <w:left w:val="single" w:sz="8" w:space="0" w:color="auto"/>
              <w:bottom w:val="single" w:sz="8" w:space="0" w:color="auto"/>
              <w:right w:val="single" w:sz="8" w:space="0" w:color="auto"/>
            </w:tcBorders>
            <w:vAlign w:val="center"/>
          </w:tcPr>
          <w:p w14:paraId="05A723C5" w14:textId="77777777" w:rsidR="001E2BF7" w:rsidRDefault="00000000">
            <w:pPr>
              <w:jc w:val="center"/>
              <w:rPr>
                <w:rFonts w:ascii="宋体" w:hAnsi="宋体" w:cs="宋体" w:hint="eastAsia"/>
                <w:szCs w:val="21"/>
              </w:rPr>
            </w:pPr>
            <w:r>
              <w:rPr>
                <w:rFonts w:ascii="宋体" w:hAnsi="宋体" w:cs="宋体" w:hint="eastAsia"/>
                <w:kern w:val="0"/>
                <w:szCs w:val="21"/>
              </w:rPr>
              <w:t>lOO-500</w:t>
            </w:r>
          </w:p>
        </w:tc>
        <w:tc>
          <w:tcPr>
            <w:tcW w:w="2024" w:type="dxa"/>
            <w:tcBorders>
              <w:top w:val="single" w:sz="8" w:space="0" w:color="auto"/>
              <w:left w:val="single" w:sz="8" w:space="0" w:color="auto"/>
              <w:bottom w:val="single" w:sz="8" w:space="0" w:color="auto"/>
              <w:right w:val="single" w:sz="8" w:space="0" w:color="auto"/>
            </w:tcBorders>
            <w:vAlign w:val="center"/>
          </w:tcPr>
          <w:p w14:paraId="7813E6AC" w14:textId="77777777" w:rsidR="001E2BF7" w:rsidRDefault="00000000">
            <w:pPr>
              <w:jc w:val="center"/>
              <w:rPr>
                <w:rFonts w:ascii="宋体" w:hAnsi="宋体" w:cs="宋体" w:hint="eastAsia"/>
                <w:szCs w:val="21"/>
              </w:rPr>
            </w:pPr>
            <w:r>
              <w:rPr>
                <w:rFonts w:ascii="宋体" w:hAnsi="宋体" w:cs="宋体" w:hint="eastAsia"/>
                <w:kern w:val="0"/>
                <w:szCs w:val="21"/>
              </w:rPr>
              <w:t>1.1%</w:t>
            </w:r>
          </w:p>
        </w:tc>
        <w:tc>
          <w:tcPr>
            <w:tcW w:w="1800" w:type="dxa"/>
            <w:tcBorders>
              <w:top w:val="single" w:sz="8" w:space="0" w:color="auto"/>
              <w:left w:val="single" w:sz="8" w:space="0" w:color="auto"/>
              <w:bottom w:val="single" w:sz="8" w:space="0" w:color="auto"/>
              <w:right w:val="single" w:sz="8" w:space="0" w:color="auto"/>
            </w:tcBorders>
            <w:vAlign w:val="center"/>
          </w:tcPr>
          <w:p w14:paraId="2E8557D6" w14:textId="77777777" w:rsidR="001E2BF7" w:rsidRDefault="00000000">
            <w:pPr>
              <w:jc w:val="center"/>
              <w:rPr>
                <w:rFonts w:ascii="宋体" w:hAnsi="宋体" w:cs="宋体" w:hint="eastAsia"/>
                <w:szCs w:val="21"/>
              </w:rPr>
            </w:pPr>
            <w:r>
              <w:rPr>
                <w:rFonts w:ascii="宋体" w:hAnsi="宋体" w:cs="宋体" w:hint="eastAsia"/>
                <w:kern w:val="0"/>
                <w:szCs w:val="21"/>
              </w:rPr>
              <w:t>0.8%</w:t>
            </w:r>
          </w:p>
        </w:tc>
        <w:tc>
          <w:tcPr>
            <w:tcW w:w="2160" w:type="dxa"/>
            <w:tcBorders>
              <w:top w:val="single" w:sz="8" w:space="0" w:color="auto"/>
              <w:left w:val="single" w:sz="8" w:space="0" w:color="auto"/>
              <w:bottom w:val="single" w:sz="8" w:space="0" w:color="auto"/>
              <w:right w:val="single" w:sz="8" w:space="0" w:color="auto"/>
            </w:tcBorders>
            <w:vAlign w:val="center"/>
          </w:tcPr>
          <w:p w14:paraId="4C877041" w14:textId="77777777" w:rsidR="001E2BF7" w:rsidRDefault="00000000">
            <w:pPr>
              <w:jc w:val="center"/>
              <w:rPr>
                <w:rFonts w:ascii="宋体" w:hAnsi="宋体" w:cs="宋体" w:hint="eastAsia"/>
                <w:szCs w:val="21"/>
              </w:rPr>
            </w:pPr>
            <w:r>
              <w:rPr>
                <w:rFonts w:ascii="宋体" w:hAnsi="宋体" w:cs="宋体" w:hint="eastAsia"/>
                <w:kern w:val="0"/>
                <w:szCs w:val="21"/>
              </w:rPr>
              <w:t>0.7%</w:t>
            </w:r>
          </w:p>
        </w:tc>
      </w:tr>
      <w:tr w:rsidR="001E2BF7" w14:paraId="5060F518" w14:textId="77777777">
        <w:trPr>
          <w:trHeight w:val="340"/>
          <w:jc w:val="center"/>
        </w:trPr>
        <w:tc>
          <w:tcPr>
            <w:tcW w:w="2116" w:type="dxa"/>
            <w:tcBorders>
              <w:top w:val="single" w:sz="8" w:space="0" w:color="auto"/>
              <w:left w:val="single" w:sz="8" w:space="0" w:color="auto"/>
              <w:bottom w:val="single" w:sz="8" w:space="0" w:color="auto"/>
              <w:right w:val="single" w:sz="8" w:space="0" w:color="auto"/>
            </w:tcBorders>
            <w:vAlign w:val="center"/>
          </w:tcPr>
          <w:p w14:paraId="6ECCF571" w14:textId="77777777" w:rsidR="001E2BF7" w:rsidRDefault="00000000">
            <w:pPr>
              <w:jc w:val="center"/>
              <w:rPr>
                <w:rFonts w:ascii="宋体" w:hAnsi="宋体" w:cs="宋体" w:hint="eastAsia"/>
                <w:szCs w:val="21"/>
              </w:rPr>
            </w:pPr>
            <w:r>
              <w:rPr>
                <w:rFonts w:ascii="宋体" w:hAnsi="宋体" w:cs="宋体" w:hint="eastAsia"/>
                <w:kern w:val="0"/>
                <w:szCs w:val="21"/>
              </w:rPr>
              <w:t>500-1000</w:t>
            </w:r>
          </w:p>
        </w:tc>
        <w:tc>
          <w:tcPr>
            <w:tcW w:w="2024" w:type="dxa"/>
            <w:tcBorders>
              <w:top w:val="single" w:sz="8" w:space="0" w:color="auto"/>
              <w:left w:val="single" w:sz="8" w:space="0" w:color="auto"/>
              <w:bottom w:val="single" w:sz="8" w:space="0" w:color="auto"/>
              <w:right w:val="single" w:sz="8" w:space="0" w:color="auto"/>
            </w:tcBorders>
            <w:vAlign w:val="center"/>
          </w:tcPr>
          <w:p w14:paraId="47F0E817" w14:textId="77777777" w:rsidR="001E2BF7" w:rsidRDefault="00000000">
            <w:pPr>
              <w:jc w:val="center"/>
              <w:rPr>
                <w:rFonts w:ascii="宋体" w:hAnsi="宋体" w:cs="宋体" w:hint="eastAsia"/>
                <w:szCs w:val="21"/>
              </w:rPr>
            </w:pPr>
            <w:r>
              <w:rPr>
                <w:rFonts w:ascii="宋体" w:hAnsi="宋体" w:cs="宋体" w:hint="eastAsia"/>
                <w:kern w:val="0"/>
                <w:szCs w:val="21"/>
              </w:rPr>
              <w:t>0.8%</w:t>
            </w:r>
          </w:p>
        </w:tc>
        <w:tc>
          <w:tcPr>
            <w:tcW w:w="1800" w:type="dxa"/>
            <w:tcBorders>
              <w:top w:val="single" w:sz="8" w:space="0" w:color="auto"/>
              <w:left w:val="single" w:sz="8" w:space="0" w:color="auto"/>
              <w:bottom w:val="single" w:sz="8" w:space="0" w:color="auto"/>
              <w:right w:val="single" w:sz="8" w:space="0" w:color="auto"/>
            </w:tcBorders>
            <w:vAlign w:val="center"/>
          </w:tcPr>
          <w:p w14:paraId="00048477" w14:textId="77777777" w:rsidR="001E2BF7" w:rsidRDefault="00000000">
            <w:pPr>
              <w:jc w:val="center"/>
              <w:rPr>
                <w:rFonts w:ascii="宋体" w:hAnsi="宋体" w:cs="宋体" w:hint="eastAsia"/>
                <w:szCs w:val="21"/>
              </w:rPr>
            </w:pPr>
            <w:r>
              <w:rPr>
                <w:rFonts w:ascii="宋体" w:hAnsi="宋体" w:cs="宋体" w:hint="eastAsia"/>
                <w:kern w:val="0"/>
                <w:szCs w:val="21"/>
              </w:rPr>
              <w:t>0.45%</w:t>
            </w:r>
          </w:p>
        </w:tc>
        <w:tc>
          <w:tcPr>
            <w:tcW w:w="2160" w:type="dxa"/>
            <w:tcBorders>
              <w:top w:val="single" w:sz="8" w:space="0" w:color="auto"/>
              <w:left w:val="single" w:sz="8" w:space="0" w:color="auto"/>
              <w:bottom w:val="single" w:sz="8" w:space="0" w:color="auto"/>
              <w:right w:val="single" w:sz="8" w:space="0" w:color="auto"/>
            </w:tcBorders>
            <w:vAlign w:val="center"/>
          </w:tcPr>
          <w:p w14:paraId="485A6EFF" w14:textId="77777777" w:rsidR="001E2BF7" w:rsidRDefault="00000000">
            <w:pPr>
              <w:jc w:val="center"/>
              <w:rPr>
                <w:rFonts w:ascii="宋体" w:hAnsi="宋体" w:cs="宋体" w:hint="eastAsia"/>
                <w:szCs w:val="21"/>
              </w:rPr>
            </w:pPr>
            <w:r>
              <w:rPr>
                <w:rFonts w:ascii="宋体" w:hAnsi="宋体" w:cs="宋体" w:hint="eastAsia"/>
                <w:kern w:val="0"/>
                <w:szCs w:val="21"/>
              </w:rPr>
              <w:t>0.55%</w:t>
            </w:r>
          </w:p>
        </w:tc>
      </w:tr>
      <w:tr w:rsidR="001E2BF7" w14:paraId="166B8CEC" w14:textId="77777777">
        <w:trPr>
          <w:trHeight w:val="340"/>
          <w:jc w:val="center"/>
        </w:trPr>
        <w:tc>
          <w:tcPr>
            <w:tcW w:w="2116" w:type="dxa"/>
            <w:tcBorders>
              <w:top w:val="single" w:sz="8" w:space="0" w:color="auto"/>
              <w:left w:val="single" w:sz="8" w:space="0" w:color="auto"/>
              <w:bottom w:val="single" w:sz="8" w:space="0" w:color="auto"/>
              <w:right w:val="single" w:sz="8" w:space="0" w:color="auto"/>
            </w:tcBorders>
            <w:vAlign w:val="center"/>
          </w:tcPr>
          <w:p w14:paraId="32A773DC" w14:textId="77777777" w:rsidR="001E2BF7" w:rsidRDefault="00000000">
            <w:pPr>
              <w:jc w:val="center"/>
              <w:rPr>
                <w:rFonts w:ascii="宋体" w:hAnsi="宋体" w:cs="宋体" w:hint="eastAsia"/>
                <w:szCs w:val="21"/>
              </w:rPr>
            </w:pPr>
            <w:r>
              <w:rPr>
                <w:rFonts w:ascii="宋体" w:hAnsi="宋体" w:cs="宋体" w:hint="eastAsia"/>
                <w:kern w:val="0"/>
                <w:szCs w:val="21"/>
              </w:rPr>
              <w:t>l000—5000</w:t>
            </w:r>
          </w:p>
        </w:tc>
        <w:tc>
          <w:tcPr>
            <w:tcW w:w="2024" w:type="dxa"/>
            <w:tcBorders>
              <w:top w:val="single" w:sz="8" w:space="0" w:color="auto"/>
              <w:left w:val="single" w:sz="8" w:space="0" w:color="auto"/>
              <w:bottom w:val="single" w:sz="8" w:space="0" w:color="auto"/>
              <w:right w:val="single" w:sz="8" w:space="0" w:color="auto"/>
            </w:tcBorders>
            <w:vAlign w:val="center"/>
          </w:tcPr>
          <w:p w14:paraId="5D14861A" w14:textId="77777777" w:rsidR="001E2BF7" w:rsidRDefault="00000000">
            <w:pPr>
              <w:jc w:val="center"/>
              <w:rPr>
                <w:rFonts w:ascii="宋体" w:hAnsi="宋体" w:cs="宋体" w:hint="eastAsia"/>
                <w:szCs w:val="21"/>
              </w:rPr>
            </w:pPr>
            <w:r>
              <w:rPr>
                <w:rFonts w:ascii="宋体" w:hAnsi="宋体" w:cs="宋体" w:hint="eastAsia"/>
                <w:kern w:val="0"/>
                <w:szCs w:val="21"/>
              </w:rPr>
              <w:t>0.5%</w:t>
            </w:r>
          </w:p>
        </w:tc>
        <w:tc>
          <w:tcPr>
            <w:tcW w:w="1800" w:type="dxa"/>
            <w:tcBorders>
              <w:top w:val="single" w:sz="8" w:space="0" w:color="auto"/>
              <w:left w:val="single" w:sz="8" w:space="0" w:color="auto"/>
              <w:bottom w:val="single" w:sz="8" w:space="0" w:color="auto"/>
              <w:right w:val="single" w:sz="8" w:space="0" w:color="auto"/>
            </w:tcBorders>
            <w:vAlign w:val="center"/>
          </w:tcPr>
          <w:p w14:paraId="776982B6" w14:textId="77777777" w:rsidR="001E2BF7" w:rsidRDefault="00000000">
            <w:pPr>
              <w:jc w:val="center"/>
              <w:rPr>
                <w:rFonts w:ascii="宋体" w:hAnsi="宋体" w:cs="宋体" w:hint="eastAsia"/>
                <w:szCs w:val="21"/>
              </w:rPr>
            </w:pPr>
            <w:r>
              <w:rPr>
                <w:rFonts w:ascii="宋体" w:hAnsi="宋体" w:cs="宋体" w:hint="eastAsia"/>
                <w:kern w:val="0"/>
                <w:szCs w:val="21"/>
              </w:rPr>
              <w:t>0.25%</w:t>
            </w:r>
          </w:p>
        </w:tc>
        <w:tc>
          <w:tcPr>
            <w:tcW w:w="2160" w:type="dxa"/>
            <w:tcBorders>
              <w:top w:val="single" w:sz="8" w:space="0" w:color="auto"/>
              <w:left w:val="single" w:sz="8" w:space="0" w:color="auto"/>
              <w:bottom w:val="single" w:sz="8" w:space="0" w:color="auto"/>
              <w:right w:val="single" w:sz="8" w:space="0" w:color="auto"/>
            </w:tcBorders>
            <w:vAlign w:val="center"/>
          </w:tcPr>
          <w:p w14:paraId="25C87635" w14:textId="77777777" w:rsidR="001E2BF7" w:rsidRDefault="00000000">
            <w:pPr>
              <w:jc w:val="center"/>
              <w:rPr>
                <w:rFonts w:ascii="宋体" w:hAnsi="宋体" w:cs="宋体" w:hint="eastAsia"/>
                <w:szCs w:val="21"/>
              </w:rPr>
            </w:pPr>
            <w:r>
              <w:rPr>
                <w:rFonts w:ascii="宋体" w:hAnsi="宋体" w:cs="宋体" w:hint="eastAsia"/>
                <w:kern w:val="0"/>
                <w:szCs w:val="21"/>
              </w:rPr>
              <w:t>0.35%</w:t>
            </w:r>
          </w:p>
        </w:tc>
      </w:tr>
      <w:tr w:rsidR="001E2BF7" w14:paraId="5F52DB66" w14:textId="77777777">
        <w:trPr>
          <w:trHeight w:val="340"/>
          <w:jc w:val="center"/>
        </w:trPr>
        <w:tc>
          <w:tcPr>
            <w:tcW w:w="2116" w:type="dxa"/>
            <w:tcBorders>
              <w:top w:val="single" w:sz="8" w:space="0" w:color="auto"/>
              <w:left w:val="single" w:sz="8" w:space="0" w:color="auto"/>
              <w:bottom w:val="single" w:sz="8" w:space="0" w:color="auto"/>
              <w:right w:val="single" w:sz="8" w:space="0" w:color="auto"/>
            </w:tcBorders>
            <w:vAlign w:val="center"/>
          </w:tcPr>
          <w:p w14:paraId="370A0005" w14:textId="77777777" w:rsidR="001E2BF7" w:rsidRDefault="00000000">
            <w:pPr>
              <w:jc w:val="center"/>
              <w:rPr>
                <w:rFonts w:ascii="宋体" w:hAnsi="宋体" w:cs="宋体" w:hint="eastAsia"/>
                <w:szCs w:val="21"/>
              </w:rPr>
            </w:pPr>
            <w:r>
              <w:rPr>
                <w:rFonts w:ascii="宋体" w:hAnsi="宋体" w:cs="宋体" w:hint="eastAsia"/>
                <w:kern w:val="0"/>
                <w:szCs w:val="21"/>
              </w:rPr>
              <w:t>5000-lOOOO</w:t>
            </w:r>
          </w:p>
        </w:tc>
        <w:tc>
          <w:tcPr>
            <w:tcW w:w="2024" w:type="dxa"/>
            <w:tcBorders>
              <w:top w:val="single" w:sz="8" w:space="0" w:color="auto"/>
              <w:left w:val="single" w:sz="8" w:space="0" w:color="auto"/>
              <w:bottom w:val="single" w:sz="8" w:space="0" w:color="auto"/>
              <w:right w:val="single" w:sz="8" w:space="0" w:color="auto"/>
            </w:tcBorders>
            <w:vAlign w:val="center"/>
          </w:tcPr>
          <w:p w14:paraId="15AF81D5" w14:textId="77777777" w:rsidR="001E2BF7" w:rsidRDefault="00000000">
            <w:pPr>
              <w:jc w:val="center"/>
              <w:rPr>
                <w:rFonts w:ascii="宋体" w:hAnsi="宋体" w:cs="宋体" w:hint="eastAsia"/>
                <w:szCs w:val="21"/>
              </w:rPr>
            </w:pPr>
            <w:r>
              <w:rPr>
                <w:rFonts w:ascii="宋体" w:hAnsi="宋体" w:cs="宋体" w:hint="eastAsia"/>
                <w:kern w:val="0"/>
                <w:szCs w:val="21"/>
              </w:rPr>
              <w:t>0.25%</w:t>
            </w:r>
          </w:p>
        </w:tc>
        <w:tc>
          <w:tcPr>
            <w:tcW w:w="1800" w:type="dxa"/>
            <w:tcBorders>
              <w:top w:val="single" w:sz="8" w:space="0" w:color="auto"/>
              <w:left w:val="single" w:sz="8" w:space="0" w:color="auto"/>
              <w:bottom w:val="single" w:sz="8" w:space="0" w:color="auto"/>
              <w:right w:val="single" w:sz="8" w:space="0" w:color="auto"/>
            </w:tcBorders>
            <w:vAlign w:val="center"/>
          </w:tcPr>
          <w:p w14:paraId="09147CD5" w14:textId="77777777" w:rsidR="001E2BF7" w:rsidRDefault="00000000">
            <w:pPr>
              <w:jc w:val="center"/>
              <w:rPr>
                <w:rFonts w:ascii="宋体" w:hAnsi="宋体" w:cs="宋体" w:hint="eastAsia"/>
                <w:szCs w:val="21"/>
              </w:rPr>
            </w:pPr>
            <w:r>
              <w:rPr>
                <w:rFonts w:ascii="宋体" w:hAnsi="宋体" w:cs="宋体" w:hint="eastAsia"/>
                <w:kern w:val="0"/>
                <w:szCs w:val="21"/>
              </w:rPr>
              <w:t>0.1%</w:t>
            </w:r>
          </w:p>
        </w:tc>
        <w:tc>
          <w:tcPr>
            <w:tcW w:w="2160" w:type="dxa"/>
            <w:tcBorders>
              <w:top w:val="single" w:sz="8" w:space="0" w:color="auto"/>
              <w:left w:val="single" w:sz="8" w:space="0" w:color="auto"/>
              <w:bottom w:val="single" w:sz="8" w:space="0" w:color="auto"/>
              <w:right w:val="single" w:sz="8" w:space="0" w:color="auto"/>
            </w:tcBorders>
            <w:vAlign w:val="center"/>
          </w:tcPr>
          <w:p w14:paraId="7205B08C" w14:textId="77777777" w:rsidR="001E2BF7" w:rsidRDefault="00000000">
            <w:pPr>
              <w:jc w:val="center"/>
              <w:rPr>
                <w:rFonts w:ascii="宋体" w:hAnsi="宋体" w:cs="宋体" w:hint="eastAsia"/>
                <w:szCs w:val="21"/>
              </w:rPr>
            </w:pPr>
            <w:r>
              <w:rPr>
                <w:rFonts w:ascii="宋体" w:hAnsi="宋体" w:cs="宋体" w:hint="eastAsia"/>
                <w:kern w:val="0"/>
                <w:szCs w:val="21"/>
              </w:rPr>
              <w:t>0.2%</w:t>
            </w:r>
          </w:p>
        </w:tc>
      </w:tr>
      <w:tr w:rsidR="001E2BF7" w14:paraId="4864621C" w14:textId="77777777">
        <w:trPr>
          <w:trHeight w:val="340"/>
          <w:jc w:val="center"/>
        </w:trPr>
        <w:tc>
          <w:tcPr>
            <w:tcW w:w="2116" w:type="dxa"/>
            <w:tcBorders>
              <w:top w:val="single" w:sz="8" w:space="0" w:color="auto"/>
              <w:left w:val="single" w:sz="8" w:space="0" w:color="auto"/>
              <w:bottom w:val="single" w:sz="8" w:space="0" w:color="auto"/>
              <w:right w:val="single" w:sz="8" w:space="0" w:color="auto"/>
            </w:tcBorders>
            <w:vAlign w:val="center"/>
          </w:tcPr>
          <w:p w14:paraId="08B7D1AB" w14:textId="77777777" w:rsidR="001E2BF7" w:rsidRDefault="00000000">
            <w:pPr>
              <w:jc w:val="center"/>
              <w:rPr>
                <w:rFonts w:ascii="宋体" w:hAnsi="宋体" w:cs="宋体" w:hint="eastAsia"/>
                <w:szCs w:val="21"/>
              </w:rPr>
            </w:pPr>
            <w:r>
              <w:rPr>
                <w:rFonts w:ascii="宋体" w:hAnsi="宋体" w:cs="宋体" w:hint="eastAsia"/>
                <w:kern w:val="0"/>
                <w:szCs w:val="21"/>
              </w:rPr>
              <w:t>lOOOO-100000</w:t>
            </w:r>
          </w:p>
        </w:tc>
        <w:tc>
          <w:tcPr>
            <w:tcW w:w="2024" w:type="dxa"/>
            <w:tcBorders>
              <w:top w:val="single" w:sz="8" w:space="0" w:color="auto"/>
              <w:left w:val="single" w:sz="8" w:space="0" w:color="auto"/>
              <w:bottom w:val="single" w:sz="8" w:space="0" w:color="auto"/>
              <w:right w:val="single" w:sz="8" w:space="0" w:color="auto"/>
            </w:tcBorders>
            <w:vAlign w:val="center"/>
          </w:tcPr>
          <w:p w14:paraId="0EF33908" w14:textId="77777777" w:rsidR="001E2BF7" w:rsidRDefault="00000000">
            <w:pPr>
              <w:jc w:val="center"/>
              <w:rPr>
                <w:rFonts w:ascii="宋体" w:hAnsi="宋体" w:cs="宋体" w:hint="eastAsia"/>
                <w:szCs w:val="21"/>
              </w:rPr>
            </w:pPr>
            <w:r>
              <w:rPr>
                <w:rFonts w:ascii="宋体" w:hAnsi="宋体" w:cs="宋体" w:hint="eastAsia"/>
                <w:kern w:val="0"/>
                <w:szCs w:val="21"/>
              </w:rPr>
              <w:t>0.05%</w:t>
            </w:r>
          </w:p>
        </w:tc>
        <w:tc>
          <w:tcPr>
            <w:tcW w:w="1800" w:type="dxa"/>
            <w:tcBorders>
              <w:top w:val="single" w:sz="8" w:space="0" w:color="auto"/>
              <w:left w:val="single" w:sz="8" w:space="0" w:color="auto"/>
              <w:bottom w:val="single" w:sz="8" w:space="0" w:color="auto"/>
              <w:right w:val="single" w:sz="8" w:space="0" w:color="auto"/>
            </w:tcBorders>
            <w:vAlign w:val="center"/>
          </w:tcPr>
          <w:p w14:paraId="23DFAC51" w14:textId="77777777" w:rsidR="001E2BF7" w:rsidRDefault="00000000">
            <w:pPr>
              <w:jc w:val="center"/>
              <w:rPr>
                <w:rFonts w:ascii="宋体" w:hAnsi="宋体" w:cs="宋体" w:hint="eastAsia"/>
                <w:szCs w:val="21"/>
              </w:rPr>
            </w:pPr>
            <w:r>
              <w:rPr>
                <w:rFonts w:ascii="宋体" w:hAnsi="宋体" w:cs="宋体" w:hint="eastAsia"/>
                <w:kern w:val="0"/>
                <w:szCs w:val="21"/>
              </w:rPr>
              <w:t>0.05%</w:t>
            </w:r>
          </w:p>
        </w:tc>
        <w:tc>
          <w:tcPr>
            <w:tcW w:w="2160" w:type="dxa"/>
            <w:tcBorders>
              <w:top w:val="single" w:sz="8" w:space="0" w:color="auto"/>
              <w:left w:val="single" w:sz="8" w:space="0" w:color="auto"/>
              <w:bottom w:val="single" w:sz="8" w:space="0" w:color="auto"/>
              <w:right w:val="single" w:sz="8" w:space="0" w:color="auto"/>
            </w:tcBorders>
            <w:vAlign w:val="center"/>
          </w:tcPr>
          <w:p w14:paraId="56E2730B" w14:textId="77777777" w:rsidR="001E2BF7" w:rsidRDefault="00000000">
            <w:pPr>
              <w:jc w:val="center"/>
              <w:rPr>
                <w:rFonts w:ascii="宋体" w:hAnsi="宋体" w:cs="宋体" w:hint="eastAsia"/>
                <w:szCs w:val="21"/>
              </w:rPr>
            </w:pPr>
            <w:r>
              <w:rPr>
                <w:rFonts w:ascii="宋体" w:hAnsi="宋体" w:cs="宋体" w:hint="eastAsia"/>
                <w:kern w:val="0"/>
                <w:szCs w:val="21"/>
              </w:rPr>
              <w:t>0.05%</w:t>
            </w:r>
          </w:p>
        </w:tc>
      </w:tr>
      <w:tr w:rsidR="001E2BF7" w14:paraId="7311D310" w14:textId="77777777">
        <w:trPr>
          <w:trHeight w:val="340"/>
          <w:jc w:val="center"/>
        </w:trPr>
        <w:tc>
          <w:tcPr>
            <w:tcW w:w="2116" w:type="dxa"/>
            <w:tcBorders>
              <w:top w:val="single" w:sz="8" w:space="0" w:color="auto"/>
              <w:left w:val="single" w:sz="8" w:space="0" w:color="auto"/>
              <w:bottom w:val="single" w:sz="8" w:space="0" w:color="auto"/>
              <w:right w:val="single" w:sz="8" w:space="0" w:color="auto"/>
            </w:tcBorders>
            <w:vAlign w:val="center"/>
          </w:tcPr>
          <w:p w14:paraId="4E14A257" w14:textId="77777777" w:rsidR="001E2BF7" w:rsidRDefault="00000000">
            <w:pPr>
              <w:jc w:val="center"/>
              <w:rPr>
                <w:rFonts w:ascii="宋体" w:hAnsi="宋体" w:cs="宋体" w:hint="eastAsia"/>
                <w:szCs w:val="21"/>
              </w:rPr>
            </w:pPr>
            <w:r>
              <w:rPr>
                <w:rFonts w:ascii="宋体" w:hAnsi="宋体" w:cs="宋体" w:hint="eastAsia"/>
                <w:kern w:val="0"/>
                <w:szCs w:val="21"/>
              </w:rPr>
              <w:t>100000以上</w:t>
            </w:r>
          </w:p>
        </w:tc>
        <w:tc>
          <w:tcPr>
            <w:tcW w:w="2024" w:type="dxa"/>
            <w:tcBorders>
              <w:top w:val="single" w:sz="8" w:space="0" w:color="auto"/>
              <w:left w:val="single" w:sz="8" w:space="0" w:color="auto"/>
              <w:bottom w:val="single" w:sz="8" w:space="0" w:color="auto"/>
              <w:right w:val="single" w:sz="8" w:space="0" w:color="auto"/>
            </w:tcBorders>
            <w:vAlign w:val="center"/>
          </w:tcPr>
          <w:p w14:paraId="08A4B91A" w14:textId="77777777" w:rsidR="001E2BF7" w:rsidRDefault="00000000">
            <w:pPr>
              <w:jc w:val="center"/>
              <w:rPr>
                <w:rFonts w:ascii="宋体" w:hAnsi="宋体" w:cs="宋体" w:hint="eastAsia"/>
                <w:szCs w:val="21"/>
              </w:rPr>
            </w:pPr>
            <w:r>
              <w:rPr>
                <w:rFonts w:ascii="宋体" w:hAnsi="宋体" w:cs="宋体" w:hint="eastAsia"/>
                <w:kern w:val="0"/>
                <w:szCs w:val="21"/>
              </w:rPr>
              <w:t>0.01%</w:t>
            </w:r>
          </w:p>
        </w:tc>
        <w:tc>
          <w:tcPr>
            <w:tcW w:w="1800" w:type="dxa"/>
            <w:tcBorders>
              <w:top w:val="single" w:sz="8" w:space="0" w:color="auto"/>
              <w:left w:val="single" w:sz="8" w:space="0" w:color="auto"/>
              <w:bottom w:val="single" w:sz="8" w:space="0" w:color="auto"/>
              <w:right w:val="single" w:sz="8" w:space="0" w:color="auto"/>
            </w:tcBorders>
            <w:vAlign w:val="center"/>
          </w:tcPr>
          <w:p w14:paraId="325DD797" w14:textId="77777777" w:rsidR="001E2BF7" w:rsidRDefault="00000000">
            <w:pPr>
              <w:jc w:val="center"/>
              <w:rPr>
                <w:rFonts w:ascii="宋体" w:hAnsi="宋体" w:cs="宋体" w:hint="eastAsia"/>
                <w:szCs w:val="21"/>
              </w:rPr>
            </w:pPr>
            <w:r>
              <w:rPr>
                <w:rFonts w:ascii="宋体" w:hAnsi="宋体" w:cs="宋体" w:hint="eastAsia"/>
                <w:kern w:val="0"/>
                <w:szCs w:val="21"/>
              </w:rPr>
              <w:t>0.01%</w:t>
            </w:r>
          </w:p>
        </w:tc>
        <w:tc>
          <w:tcPr>
            <w:tcW w:w="2160" w:type="dxa"/>
            <w:tcBorders>
              <w:top w:val="single" w:sz="8" w:space="0" w:color="auto"/>
              <w:left w:val="single" w:sz="8" w:space="0" w:color="auto"/>
              <w:bottom w:val="single" w:sz="8" w:space="0" w:color="auto"/>
              <w:right w:val="single" w:sz="8" w:space="0" w:color="auto"/>
            </w:tcBorders>
            <w:vAlign w:val="center"/>
          </w:tcPr>
          <w:p w14:paraId="552477B9" w14:textId="77777777" w:rsidR="001E2BF7" w:rsidRDefault="00000000">
            <w:pPr>
              <w:jc w:val="center"/>
              <w:rPr>
                <w:rFonts w:ascii="宋体" w:hAnsi="宋体" w:cs="宋体" w:hint="eastAsia"/>
                <w:szCs w:val="21"/>
              </w:rPr>
            </w:pPr>
            <w:r>
              <w:rPr>
                <w:rFonts w:ascii="宋体" w:hAnsi="宋体" w:cs="宋体" w:hint="eastAsia"/>
                <w:kern w:val="0"/>
                <w:szCs w:val="21"/>
              </w:rPr>
              <w:t>0.01%</w:t>
            </w:r>
          </w:p>
        </w:tc>
      </w:tr>
    </w:tbl>
    <w:p w14:paraId="0DDB0B5F" w14:textId="77777777" w:rsidR="001E2BF7" w:rsidRDefault="00000000">
      <w:pPr>
        <w:snapToGrid w:val="0"/>
        <w:spacing w:line="360" w:lineRule="auto"/>
        <w:ind w:firstLineChars="200" w:firstLine="420"/>
        <w:rPr>
          <w:rFonts w:ascii="宋体" w:hAnsi="宋体" w:cs="Arial" w:hint="eastAsia"/>
        </w:rPr>
      </w:pPr>
      <w:r>
        <w:rPr>
          <w:rFonts w:ascii="宋体" w:hAnsi="宋体" w:cs="Arial" w:hint="eastAsia"/>
        </w:rPr>
        <w:lastRenderedPageBreak/>
        <w:t>注：招标代理服务收费按差额定率累进法计算。例如：某工程招标代理业务中标金额为6000万元，计算招标代理服务收费额如下：</w:t>
      </w:r>
    </w:p>
    <w:p w14:paraId="274FE70C" w14:textId="77777777" w:rsidR="001E2BF7" w:rsidRDefault="00000000">
      <w:pPr>
        <w:snapToGrid w:val="0"/>
        <w:spacing w:line="360" w:lineRule="auto"/>
        <w:rPr>
          <w:rFonts w:ascii="宋体" w:hAnsi="宋体" w:cs="Arial" w:hint="eastAsia"/>
        </w:rPr>
      </w:pPr>
      <w:r>
        <w:rPr>
          <w:rFonts w:ascii="宋体" w:hAnsi="宋体" w:cs="Arial" w:hint="eastAsia"/>
        </w:rPr>
        <w:t xml:space="preserve">    100万元×1.0%=1万元</w:t>
      </w:r>
    </w:p>
    <w:p w14:paraId="3F5F7F4A" w14:textId="77777777" w:rsidR="001E2BF7" w:rsidRDefault="00000000">
      <w:pPr>
        <w:snapToGrid w:val="0"/>
        <w:spacing w:line="360" w:lineRule="auto"/>
        <w:rPr>
          <w:rFonts w:ascii="宋体" w:hAnsi="宋体" w:cs="Arial" w:hint="eastAsia"/>
        </w:rPr>
      </w:pPr>
      <w:r>
        <w:rPr>
          <w:rFonts w:ascii="宋体" w:hAnsi="宋体" w:cs="Arial" w:hint="eastAsia"/>
        </w:rPr>
        <w:t xml:space="preserve">    (500-100)万元×0.7%=2.8万元</w:t>
      </w:r>
    </w:p>
    <w:p w14:paraId="4DA3221C" w14:textId="77777777" w:rsidR="001E2BF7" w:rsidRDefault="00000000">
      <w:pPr>
        <w:snapToGrid w:val="0"/>
        <w:spacing w:line="360" w:lineRule="auto"/>
        <w:rPr>
          <w:rFonts w:ascii="宋体" w:hAnsi="宋体" w:cs="Arial" w:hint="eastAsia"/>
        </w:rPr>
      </w:pPr>
      <w:r>
        <w:rPr>
          <w:rFonts w:ascii="宋体" w:hAnsi="宋体" w:cs="Arial" w:hint="eastAsia"/>
        </w:rPr>
        <w:t xml:space="preserve">    (1000-500)万元×0.55%=2.75万元</w:t>
      </w:r>
    </w:p>
    <w:p w14:paraId="0660590D" w14:textId="77777777" w:rsidR="001E2BF7" w:rsidRDefault="00000000">
      <w:pPr>
        <w:snapToGrid w:val="0"/>
        <w:spacing w:line="360" w:lineRule="auto"/>
        <w:rPr>
          <w:rFonts w:ascii="宋体" w:hAnsi="宋体" w:cs="Arial" w:hint="eastAsia"/>
        </w:rPr>
      </w:pPr>
      <w:r>
        <w:rPr>
          <w:rFonts w:ascii="宋体" w:hAnsi="宋体" w:cs="Arial" w:hint="eastAsia"/>
        </w:rPr>
        <w:t xml:space="preserve">    (5000-l000)万元×0.35%=14万元</w:t>
      </w:r>
    </w:p>
    <w:p w14:paraId="39450923" w14:textId="77777777" w:rsidR="001E2BF7" w:rsidRDefault="00000000">
      <w:pPr>
        <w:snapToGrid w:val="0"/>
        <w:spacing w:line="360" w:lineRule="auto"/>
        <w:rPr>
          <w:rFonts w:ascii="宋体" w:hAnsi="宋体" w:cs="Arial" w:hint="eastAsia"/>
        </w:rPr>
      </w:pPr>
      <w:r>
        <w:rPr>
          <w:rFonts w:ascii="宋体" w:hAnsi="宋体" w:cs="Arial" w:hint="eastAsia"/>
        </w:rPr>
        <w:t xml:space="preserve">    (6000-5000)万元×0.2%=2万元</w:t>
      </w:r>
    </w:p>
    <w:p w14:paraId="287C4D25" w14:textId="77777777" w:rsidR="001E2BF7" w:rsidRDefault="00000000">
      <w:pPr>
        <w:snapToGrid w:val="0"/>
        <w:spacing w:line="360" w:lineRule="auto"/>
        <w:rPr>
          <w:rFonts w:ascii="宋体" w:hAnsi="宋体" w:cs="Arial" w:hint="eastAsia"/>
        </w:rPr>
      </w:pPr>
      <w:r>
        <w:rPr>
          <w:rFonts w:ascii="宋体" w:hAnsi="宋体" w:cs="Arial" w:hint="eastAsia"/>
        </w:rPr>
        <w:t>合计收费=l+2.8+2.75+14+2=22.55(万元)</w:t>
      </w:r>
    </w:p>
    <w:p w14:paraId="43A85E95" w14:textId="77777777" w:rsidR="001E2BF7" w:rsidRDefault="00000000">
      <w:pPr>
        <w:numPr>
          <w:ilvl w:val="1"/>
          <w:numId w:val="1"/>
        </w:numPr>
        <w:tabs>
          <w:tab w:val="clear" w:pos="840"/>
          <w:tab w:val="left" w:pos="540"/>
        </w:tabs>
        <w:snapToGrid w:val="0"/>
        <w:spacing w:line="360" w:lineRule="auto"/>
        <w:ind w:left="0" w:firstLine="422"/>
        <w:outlineLvl w:val="1"/>
        <w:rPr>
          <w:rFonts w:ascii="宋体" w:hAnsi="宋体" w:hint="eastAsia"/>
          <w:b/>
          <w:szCs w:val="21"/>
        </w:rPr>
      </w:pPr>
      <w:bookmarkStart w:id="77" w:name="_Toc470172668"/>
      <w:r>
        <w:rPr>
          <w:rFonts w:ascii="宋体" w:hAnsi="宋体" w:hint="eastAsia"/>
          <w:b/>
          <w:szCs w:val="21"/>
        </w:rPr>
        <w:t>磋商文件</w:t>
      </w:r>
      <w:bookmarkEnd w:id="77"/>
    </w:p>
    <w:p w14:paraId="2D414150" w14:textId="77777777" w:rsidR="001E2BF7" w:rsidRDefault="00000000">
      <w:pPr>
        <w:numPr>
          <w:ilvl w:val="0"/>
          <w:numId w:val="2"/>
        </w:numPr>
        <w:snapToGrid w:val="0"/>
        <w:spacing w:line="360" w:lineRule="auto"/>
        <w:ind w:left="0" w:firstLine="422"/>
        <w:outlineLvl w:val="1"/>
        <w:rPr>
          <w:rFonts w:ascii="宋体" w:hAnsi="宋体" w:hint="eastAsia"/>
          <w:b/>
          <w:szCs w:val="21"/>
        </w:rPr>
      </w:pPr>
      <w:bookmarkStart w:id="78" w:name="_Toc4547"/>
      <w:bookmarkStart w:id="79" w:name="_Toc470172669"/>
      <w:r>
        <w:rPr>
          <w:rFonts w:ascii="宋体" w:hAnsi="宋体" w:hint="eastAsia"/>
          <w:b/>
          <w:szCs w:val="21"/>
        </w:rPr>
        <w:t>磋商文件的构成</w:t>
      </w:r>
      <w:bookmarkEnd w:id="78"/>
      <w:bookmarkEnd w:id="79"/>
    </w:p>
    <w:p w14:paraId="3B7362F8" w14:textId="77777777" w:rsidR="001E2BF7" w:rsidRDefault="00000000">
      <w:pPr>
        <w:tabs>
          <w:tab w:val="left" w:pos="426"/>
        </w:tabs>
        <w:autoSpaceDE w:val="0"/>
        <w:autoSpaceDN w:val="0"/>
        <w:adjustRightInd w:val="0"/>
        <w:snapToGrid w:val="0"/>
        <w:spacing w:line="360" w:lineRule="auto"/>
        <w:ind w:firstLineChars="200" w:firstLine="420"/>
        <w:jc w:val="left"/>
        <w:rPr>
          <w:rFonts w:ascii="宋体" w:hAnsi="宋体" w:cs="宋体" w:hint="eastAsia"/>
          <w:snapToGrid w:val="0"/>
          <w:kern w:val="0"/>
          <w:szCs w:val="21"/>
          <w:lang w:val="zh-CN"/>
        </w:rPr>
      </w:pPr>
      <w:r>
        <w:rPr>
          <w:rFonts w:ascii="宋体" w:hAnsi="宋体" w:cs="宋体" w:hint="eastAsia"/>
          <w:snapToGrid w:val="0"/>
          <w:kern w:val="0"/>
          <w:szCs w:val="21"/>
          <w:lang w:val="zh-CN"/>
        </w:rPr>
        <w:t>5.1本磋商文件包括：</w:t>
      </w:r>
    </w:p>
    <w:p w14:paraId="54A893D1" w14:textId="77777777" w:rsidR="001E2BF7" w:rsidRDefault="00000000">
      <w:pPr>
        <w:tabs>
          <w:tab w:val="left" w:pos="525"/>
        </w:tabs>
        <w:autoSpaceDE w:val="0"/>
        <w:autoSpaceDN w:val="0"/>
        <w:adjustRightInd w:val="0"/>
        <w:snapToGrid w:val="0"/>
        <w:spacing w:line="360" w:lineRule="auto"/>
        <w:jc w:val="left"/>
        <w:rPr>
          <w:rFonts w:ascii="宋体" w:hAnsi="宋体" w:cs="宋体" w:hint="eastAsia"/>
          <w:snapToGrid w:val="0"/>
          <w:kern w:val="0"/>
          <w:szCs w:val="21"/>
          <w:lang w:val="zh-CN"/>
        </w:rPr>
      </w:pPr>
      <w:r>
        <w:rPr>
          <w:rFonts w:ascii="宋体" w:hAnsi="宋体" w:cs="宋体" w:hint="eastAsia"/>
          <w:snapToGrid w:val="0"/>
          <w:kern w:val="0"/>
          <w:szCs w:val="21"/>
          <w:lang w:val="zh-CN"/>
        </w:rPr>
        <w:t>（1）磋商公告（代磋商邀请函）</w:t>
      </w:r>
    </w:p>
    <w:p w14:paraId="623B9CF4" w14:textId="77777777" w:rsidR="001E2BF7" w:rsidRDefault="00000000">
      <w:pPr>
        <w:tabs>
          <w:tab w:val="left" w:pos="525"/>
        </w:tabs>
        <w:autoSpaceDE w:val="0"/>
        <w:autoSpaceDN w:val="0"/>
        <w:adjustRightInd w:val="0"/>
        <w:snapToGrid w:val="0"/>
        <w:spacing w:line="360" w:lineRule="auto"/>
        <w:jc w:val="left"/>
        <w:rPr>
          <w:rFonts w:ascii="宋体" w:hAnsi="宋体" w:cs="宋体" w:hint="eastAsia"/>
          <w:snapToGrid w:val="0"/>
          <w:kern w:val="0"/>
          <w:szCs w:val="21"/>
          <w:lang w:val="zh-CN"/>
        </w:rPr>
      </w:pPr>
      <w:r>
        <w:rPr>
          <w:rFonts w:ascii="宋体" w:hAnsi="宋体" w:cs="宋体" w:hint="eastAsia"/>
          <w:snapToGrid w:val="0"/>
          <w:kern w:val="0"/>
          <w:szCs w:val="21"/>
          <w:lang w:val="zh-CN"/>
        </w:rPr>
        <w:t>（2）供应商须知</w:t>
      </w:r>
    </w:p>
    <w:p w14:paraId="2401294A" w14:textId="77777777" w:rsidR="001E2BF7" w:rsidRDefault="00000000">
      <w:pPr>
        <w:tabs>
          <w:tab w:val="left" w:pos="525"/>
        </w:tabs>
        <w:autoSpaceDE w:val="0"/>
        <w:autoSpaceDN w:val="0"/>
        <w:adjustRightInd w:val="0"/>
        <w:snapToGrid w:val="0"/>
        <w:spacing w:line="360" w:lineRule="auto"/>
        <w:jc w:val="left"/>
        <w:rPr>
          <w:rFonts w:ascii="宋体" w:hAnsi="宋体" w:cs="宋体" w:hint="eastAsia"/>
          <w:snapToGrid w:val="0"/>
          <w:kern w:val="0"/>
          <w:szCs w:val="21"/>
          <w:lang w:val="zh-CN"/>
        </w:rPr>
      </w:pPr>
      <w:r>
        <w:rPr>
          <w:rFonts w:ascii="宋体" w:hAnsi="宋体" w:cs="宋体" w:hint="eastAsia"/>
          <w:snapToGrid w:val="0"/>
          <w:kern w:val="0"/>
          <w:szCs w:val="21"/>
          <w:lang w:val="zh-CN"/>
        </w:rPr>
        <w:t>（3）项目采购需求</w:t>
      </w:r>
    </w:p>
    <w:p w14:paraId="5B99BDE5" w14:textId="77777777" w:rsidR="001E2BF7" w:rsidRDefault="00000000">
      <w:pPr>
        <w:tabs>
          <w:tab w:val="left" w:pos="525"/>
        </w:tabs>
        <w:autoSpaceDE w:val="0"/>
        <w:autoSpaceDN w:val="0"/>
        <w:adjustRightInd w:val="0"/>
        <w:snapToGrid w:val="0"/>
        <w:spacing w:line="360" w:lineRule="auto"/>
        <w:jc w:val="left"/>
        <w:rPr>
          <w:rFonts w:ascii="宋体" w:hAnsi="宋体" w:cs="宋体" w:hint="eastAsia"/>
          <w:snapToGrid w:val="0"/>
          <w:kern w:val="0"/>
          <w:szCs w:val="21"/>
          <w:lang w:val="zh-CN"/>
        </w:rPr>
      </w:pPr>
      <w:r>
        <w:rPr>
          <w:rFonts w:ascii="宋体" w:hAnsi="宋体" w:cs="宋体" w:hint="eastAsia"/>
          <w:snapToGrid w:val="0"/>
          <w:kern w:val="0"/>
          <w:szCs w:val="21"/>
          <w:lang w:val="zh-CN"/>
        </w:rPr>
        <w:t>（4）合同主要条款</w:t>
      </w:r>
    </w:p>
    <w:p w14:paraId="3416D501" w14:textId="77777777" w:rsidR="001E2BF7" w:rsidRDefault="00000000">
      <w:pPr>
        <w:tabs>
          <w:tab w:val="left" w:pos="525"/>
        </w:tabs>
        <w:autoSpaceDE w:val="0"/>
        <w:autoSpaceDN w:val="0"/>
        <w:adjustRightInd w:val="0"/>
        <w:snapToGrid w:val="0"/>
        <w:spacing w:line="360" w:lineRule="auto"/>
        <w:jc w:val="left"/>
        <w:rPr>
          <w:rFonts w:ascii="宋体" w:hAnsi="宋体" w:cs="宋体" w:hint="eastAsia"/>
          <w:snapToGrid w:val="0"/>
          <w:kern w:val="0"/>
          <w:szCs w:val="21"/>
          <w:lang w:val="zh-CN"/>
        </w:rPr>
      </w:pPr>
      <w:r>
        <w:rPr>
          <w:rFonts w:ascii="宋体" w:hAnsi="宋体" w:cs="宋体" w:hint="eastAsia"/>
          <w:snapToGrid w:val="0"/>
          <w:kern w:val="0"/>
          <w:szCs w:val="21"/>
          <w:lang w:val="zh-CN"/>
        </w:rPr>
        <w:t>（5）评审程序、方法及标准</w:t>
      </w:r>
    </w:p>
    <w:p w14:paraId="6AF666E5" w14:textId="77777777" w:rsidR="001E2BF7" w:rsidRDefault="00000000">
      <w:pPr>
        <w:tabs>
          <w:tab w:val="left" w:pos="525"/>
        </w:tabs>
        <w:autoSpaceDE w:val="0"/>
        <w:autoSpaceDN w:val="0"/>
        <w:adjustRightInd w:val="0"/>
        <w:snapToGrid w:val="0"/>
        <w:spacing w:line="360" w:lineRule="auto"/>
        <w:jc w:val="left"/>
        <w:rPr>
          <w:rFonts w:ascii="宋体" w:hAnsi="宋体" w:cs="宋体" w:hint="eastAsia"/>
          <w:snapToGrid w:val="0"/>
          <w:kern w:val="0"/>
          <w:szCs w:val="21"/>
          <w:lang w:val="zh-CN"/>
        </w:rPr>
      </w:pPr>
      <w:r>
        <w:rPr>
          <w:rFonts w:ascii="宋体" w:hAnsi="宋体" w:cs="宋体" w:hint="eastAsia"/>
          <w:snapToGrid w:val="0"/>
          <w:kern w:val="0"/>
          <w:szCs w:val="21"/>
          <w:lang w:val="zh-CN"/>
        </w:rPr>
        <w:t>（6）响应文件的格式</w:t>
      </w:r>
    </w:p>
    <w:p w14:paraId="09D64FBD" w14:textId="77777777" w:rsidR="001E2BF7" w:rsidRDefault="00000000">
      <w:pPr>
        <w:tabs>
          <w:tab w:val="left" w:pos="525"/>
        </w:tabs>
        <w:autoSpaceDE w:val="0"/>
        <w:autoSpaceDN w:val="0"/>
        <w:adjustRightInd w:val="0"/>
        <w:snapToGrid w:val="0"/>
        <w:spacing w:line="360" w:lineRule="auto"/>
        <w:jc w:val="left"/>
        <w:rPr>
          <w:rFonts w:ascii="宋体" w:hAnsi="宋体" w:cs="宋体" w:hint="eastAsia"/>
          <w:snapToGrid w:val="0"/>
          <w:kern w:val="0"/>
          <w:szCs w:val="21"/>
          <w:lang w:val="zh-CN"/>
        </w:rPr>
      </w:pPr>
      <w:r>
        <w:rPr>
          <w:rFonts w:ascii="宋体" w:hAnsi="宋体" w:cs="宋体" w:hint="eastAsia"/>
          <w:snapToGrid w:val="0"/>
          <w:kern w:val="0"/>
          <w:szCs w:val="21"/>
          <w:lang w:val="zh-CN"/>
        </w:rPr>
        <w:t>（7）采购过程中由采购代理机构发出的澄清和修正文件（如有）</w:t>
      </w:r>
    </w:p>
    <w:p w14:paraId="7DBDB28A" w14:textId="77777777" w:rsidR="001E2BF7" w:rsidRDefault="00000000">
      <w:pPr>
        <w:tabs>
          <w:tab w:val="left" w:pos="525"/>
        </w:tabs>
        <w:autoSpaceDE w:val="0"/>
        <w:autoSpaceDN w:val="0"/>
        <w:adjustRightInd w:val="0"/>
        <w:snapToGrid w:val="0"/>
        <w:spacing w:line="360" w:lineRule="auto"/>
        <w:jc w:val="left"/>
        <w:rPr>
          <w:rFonts w:ascii="宋体" w:hAnsi="宋体" w:cs="宋体" w:hint="eastAsia"/>
          <w:snapToGrid w:val="0"/>
          <w:kern w:val="0"/>
          <w:szCs w:val="21"/>
          <w:lang w:val="zh-CN"/>
        </w:rPr>
      </w:pPr>
      <w:r>
        <w:rPr>
          <w:rFonts w:ascii="宋体" w:hAnsi="宋体" w:cs="宋体" w:hint="eastAsia"/>
          <w:snapToGrid w:val="0"/>
          <w:kern w:val="0"/>
          <w:szCs w:val="21"/>
          <w:lang w:val="zh-CN"/>
        </w:rPr>
        <w:t>（8）磋商小组在磋商过程中发出的对本磋商文件的实质性变动（如有）</w:t>
      </w:r>
    </w:p>
    <w:p w14:paraId="717750C4" w14:textId="77777777" w:rsidR="001E2BF7" w:rsidRDefault="00000000">
      <w:pPr>
        <w:numPr>
          <w:ilvl w:val="0"/>
          <w:numId w:val="2"/>
        </w:numPr>
        <w:snapToGrid w:val="0"/>
        <w:spacing w:line="360" w:lineRule="auto"/>
        <w:ind w:left="0" w:firstLine="422"/>
        <w:outlineLvl w:val="1"/>
        <w:rPr>
          <w:rFonts w:ascii="宋体" w:hAnsi="宋体" w:cs="宋体" w:hint="eastAsia"/>
          <w:b/>
          <w:snapToGrid w:val="0"/>
          <w:kern w:val="0"/>
          <w:szCs w:val="21"/>
          <w:lang w:val="zh-CN"/>
        </w:rPr>
      </w:pPr>
      <w:bookmarkStart w:id="80" w:name="_Toc29700"/>
      <w:bookmarkStart w:id="81" w:name="_Toc470172670"/>
      <w:r>
        <w:rPr>
          <w:rFonts w:ascii="宋体" w:hAnsi="宋体" w:cs="宋体" w:hint="eastAsia"/>
          <w:b/>
          <w:snapToGrid w:val="0"/>
          <w:kern w:val="0"/>
          <w:szCs w:val="21"/>
          <w:lang w:val="zh-CN"/>
        </w:rPr>
        <w:t>磋商文件的澄清</w:t>
      </w:r>
      <w:bookmarkEnd w:id="80"/>
      <w:bookmarkEnd w:id="81"/>
      <w:r>
        <w:rPr>
          <w:rFonts w:ascii="宋体" w:hAnsi="宋体" w:cs="宋体" w:hint="eastAsia"/>
          <w:b/>
          <w:snapToGrid w:val="0"/>
          <w:kern w:val="0"/>
          <w:szCs w:val="21"/>
          <w:lang w:val="zh-CN"/>
        </w:rPr>
        <w:t>或者修改</w:t>
      </w:r>
    </w:p>
    <w:p w14:paraId="09625A21" w14:textId="77777777" w:rsidR="001E2BF7" w:rsidRDefault="00000000">
      <w:pPr>
        <w:tabs>
          <w:tab w:val="left" w:pos="426"/>
        </w:tabs>
        <w:autoSpaceDE w:val="0"/>
        <w:autoSpaceDN w:val="0"/>
        <w:adjustRightInd w:val="0"/>
        <w:snapToGrid w:val="0"/>
        <w:spacing w:line="360" w:lineRule="auto"/>
        <w:ind w:firstLineChars="200" w:firstLine="420"/>
        <w:jc w:val="left"/>
        <w:rPr>
          <w:rFonts w:ascii="宋体" w:hAnsi="宋体" w:cs="宋体" w:hint="eastAsia"/>
          <w:snapToGrid w:val="0"/>
          <w:kern w:val="0"/>
          <w:szCs w:val="21"/>
          <w:lang w:val="zh-CN"/>
        </w:rPr>
      </w:pPr>
      <w:bookmarkStart w:id="82" w:name="_Toc31761"/>
      <w:bookmarkStart w:id="83" w:name="_Toc470172671"/>
      <w:r>
        <w:rPr>
          <w:rFonts w:ascii="宋体" w:hAnsi="宋体" w:cs="宋体" w:hint="eastAsia"/>
          <w:snapToGrid w:val="0"/>
          <w:kern w:val="0"/>
          <w:szCs w:val="21"/>
          <w:lang w:val="zh-CN"/>
        </w:rPr>
        <w:t>6.1提交首次响应文件截止之日前，采购人、采购代理机构或者磋商小组可以对已发出的磋商文件进行必要的澄清或者修改，澄清或者修改的内容作为磋商文件的组成部分。</w:t>
      </w:r>
    </w:p>
    <w:p w14:paraId="1D285F42" w14:textId="77777777" w:rsidR="001E2BF7" w:rsidRDefault="00000000">
      <w:pPr>
        <w:tabs>
          <w:tab w:val="left" w:pos="426"/>
        </w:tabs>
        <w:autoSpaceDE w:val="0"/>
        <w:autoSpaceDN w:val="0"/>
        <w:adjustRightInd w:val="0"/>
        <w:snapToGrid w:val="0"/>
        <w:spacing w:line="360" w:lineRule="auto"/>
        <w:ind w:firstLineChars="200" w:firstLine="420"/>
        <w:jc w:val="left"/>
        <w:rPr>
          <w:rFonts w:ascii="宋体" w:hAnsi="宋体" w:cs="宋体" w:hint="eastAsia"/>
          <w:snapToGrid w:val="0"/>
          <w:kern w:val="0"/>
          <w:szCs w:val="21"/>
          <w:lang w:val="zh-CN"/>
        </w:rPr>
      </w:pPr>
      <w:r>
        <w:rPr>
          <w:rFonts w:ascii="宋体" w:hAnsi="宋体" w:cs="宋体" w:hint="eastAsia"/>
          <w:snapToGrid w:val="0"/>
          <w:kern w:val="0"/>
          <w:szCs w:val="21"/>
          <w:lang w:val="zh-CN"/>
        </w:rPr>
        <w:t>6.2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p>
    <w:p w14:paraId="30DB3474" w14:textId="77777777" w:rsidR="001E2BF7" w:rsidRDefault="00000000">
      <w:pPr>
        <w:tabs>
          <w:tab w:val="left" w:pos="426"/>
        </w:tabs>
        <w:autoSpaceDE w:val="0"/>
        <w:autoSpaceDN w:val="0"/>
        <w:adjustRightInd w:val="0"/>
        <w:snapToGrid w:val="0"/>
        <w:spacing w:line="360" w:lineRule="auto"/>
        <w:ind w:firstLineChars="200" w:firstLine="420"/>
        <w:jc w:val="left"/>
        <w:rPr>
          <w:rFonts w:ascii="宋体" w:hAnsi="宋体" w:cs="宋体" w:hint="eastAsia"/>
          <w:snapToGrid w:val="0"/>
          <w:kern w:val="0"/>
          <w:szCs w:val="21"/>
          <w:lang w:val="zh-CN"/>
        </w:rPr>
      </w:pPr>
      <w:r>
        <w:rPr>
          <w:rFonts w:ascii="宋体" w:hAnsi="宋体" w:cs="宋体" w:hint="eastAsia"/>
          <w:snapToGrid w:val="0"/>
          <w:kern w:val="0"/>
          <w:szCs w:val="21"/>
          <w:lang w:val="zh-CN"/>
        </w:rPr>
        <w:t>6.3 供应商在收到澄清或者修改通知后，应在《供应商须知前附表》规定的时间内以书面形式通知采购代理机构，确认已收到该澄清或者修改通知。</w:t>
      </w:r>
    </w:p>
    <w:p w14:paraId="647818EF" w14:textId="77777777" w:rsidR="001E2BF7" w:rsidRDefault="00000000">
      <w:pPr>
        <w:tabs>
          <w:tab w:val="left" w:pos="426"/>
        </w:tabs>
        <w:autoSpaceDE w:val="0"/>
        <w:autoSpaceDN w:val="0"/>
        <w:adjustRightInd w:val="0"/>
        <w:snapToGrid w:val="0"/>
        <w:spacing w:line="360" w:lineRule="auto"/>
        <w:ind w:firstLineChars="200" w:firstLine="420"/>
        <w:jc w:val="left"/>
        <w:rPr>
          <w:rFonts w:ascii="宋体" w:hAnsi="宋体" w:cs="宋体" w:hint="eastAsia"/>
          <w:snapToGrid w:val="0"/>
          <w:kern w:val="0"/>
          <w:szCs w:val="21"/>
          <w:lang w:val="zh-CN"/>
        </w:rPr>
      </w:pPr>
      <w:r>
        <w:rPr>
          <w:rFonts w:ascii="宋体" w:hAnsi="宋体" w:cs="宋体" w:hint="eastAsia"/>
          <w:snapToGrid w:val="0"/>
          <w:kern w:val="0"/>
          <w:szCs w:val="21"/>
          <w:lang w:val="zh-CN"/>
        </w:rPr>
        <w:t>6.4上述书面形式通知包括纸质的文件、信件，也包括电报、电传、传真、电子数据交换和电子邮件等数据电文。</w:t>
      </w:r>
    </w:p>
    <w:bookmarkEnd w:id="82"/>
    <w:bookmarkEnd w:id="83"/>
    <w:p w14:paraId="6E617E02" w14:textId="77777777" w:rsidR="001E2BF7" w:rsidRDefault="00000000">
      <w:pPr>
        <w:numPr>
          <w:ilvl w:val="0"/>
          <w:numId w:val="2"/>
        </w:numPr>
        <w:snapToGrid w:val="0"/>
        <w:spacing w:line="360" w:lineRule="auto"/>
        <w:ind w:left="0" w:firstLine="422"/>
        <w:outlineLvl w:val="1"/>
        <w:rPr>
          <w:rFonts w:ascii="宋体" w:hAnsi="宋体" w:cs="宋体" w:hint="eastAsia"/>
          <w:b/>
          <w:snapToGrid w:val="0"/>
          <w:kern w:val="0"/>
          <w:szCs w:val="21"/>
          <w:lang w:val="zh-CN"/>
        </w:rPr>
      </w:pPr>
      <w:r>
        <w:rPr>
          <w:rFonts w:ascii="宋体" w:hAnsi="宋体" w:cs="宋体"/>
          <w:b/>
          <w:snapToGrid w:val="0"/>
          <w:kern w:val="0"/>
          <w:szCs w:val="21"/>
          <w:lang w:val="zh-CN"/>
        </w:rPr>
        <w:t>踏勘现场</w:t>
      </w:r>
    </w:p>
    <w:p w14:paraId="2D2C163A" w14:textId="77777777" w:rsidR="001E2BF7" w:rsidRDefault="00000000">
      <w:pPr>
        <w:tabs>
          <w:tab w:val="left" w:pos="426"/>
        </w:tabs>
        <w:autoSpaceDE w:val="0"/>
        <w:autoSpaceDN w:val="0"/>
        <w:adjustRightInd w:val="0"/>
        <w:snapToGrid w:val="0"/>
        <w:spacing w:line="360" w:lineRule="auto"/>
        <w:ind w:firstLineChars="200" w:firstLine="420"/>
        <w:jc w:val="left"/>
        <w:rPr>
          <w:rFonts w:ascii="宋体" w:hAnsi="宋体" w:cs="宋体" w:hint="eastAsia"/>
          <w:snapToGrid w:val="0"/>
          <w:kern w:val="0"/>
          <w:szCs w:val="21"/>
          <w:lang w:val="zh-CN"/>
        </w:rPr>
      </w:pPr>
      <w:r>
        <w:rPr>
          <w:rFonts w:ascii="宋体" w:hAnsi="宋体" w:cs="宋体" w:hint="eastAsia"/>
          <w:snapToGrid w:val="0"/>
          <w:kern w:val="0"/>
          <w:szCs w:val="21"/>
          <w:lang w:val="zh-CN"/>
        </w:rPr>
        <w:t>7</w:t>
      </w:r>
      <w:r>
        <w:rPr>
          <w:rFonts w:ascii="宋体" w:hAnsi="宋体" w:cs="宋体"/>
          <w:snapToGrid w:val="0"/>
          <w:kern w:val="0"/>
          <w:szCs w:val="21"/>
          <w:lang w:val="zh-CN"/>
        </w:rPr>
        <w:t>.1 供应商须知前附表规定组织踏勘现场的，采购代理机构按</w:t>
      </w:r>
      <w:r>
        <w:rPr>
          <w:rFonts w:ascii="宋体" w:hAnsi="宋体" w:cs="宋体" w:hint="eastAsia"/>
          <w:snapToGrid w:val="0"/>
          <w:kern w:val="0"/>
          <w:szCs w:val="21"/>
          <w:lang w:val="zh-CN"/>
        </w:rPr>
        <w:t>《</w:t>
      </w:r>
      <w:r>
        <w:rPr>
          <w:rFonts w:ascii="宋体" w:hAnsi="宋体" w:cs="宋体"/>
          <w:snapToGrid w:val="0"/>
          <w:kern w:val="0"/>
          <w:szCs w:val="21"/>
          <w:lang w:val="zh-CN"/>
        </w:rPr>
        <w:t>供应商须知前附表</w:t>
      </w:r>
      <w:r>
        <w:rPr>
          <w:rFonts w:ascii="宋体" w:hAnsi="宋体" w:cs="宋体" w:hint="eastAsia"/>
          <w:snapToGrid w:val="0"/>
          <w:kern w:val="0"/>
          <w:szCs w:val="21"/>
          <w:lang w:val="zh-CN"/>
        </w:rPr>
        <w:t>》</w:t>
      </w:r>
      <w:r>
        <w:rPr>
          <w:rFonts w:ascii="宋体" w:hAnsi="宋体" w:cs="宋体"/>
          <w:snapToGrid w:val="0"/>
          <w:kern w:val="0"/>
          <w:szCs w:val="21"/>
          <w:lang w:val="zh-CN"/>
        </w:rPr>
        <w:t xml:space="preserve">规定的时间、地点组织供应商踏勘项目现场。 </w:t>
      </w:r>
    </w:p>
    <w:p w14:paraId="0F5D8085" w14:textId="77777777" w:rsidR="001E2BF7" w:rsidRDefault="00000000">
      <w:pPr>
        <w:tabs>
          <w:tab w:val="left" w:pos="426"/>
        </w:tabs>
        <w:autoSpaceDE w:val="0"/>
        <w:autoSpaceDN w:val="0"/>
        <w:adjustRightInd w:val="0"/>
        <w:snapToGrid w:val="0"/>
        <w:spacing w:line="360" w:lineRule="auto"/>
        <w:ind w:firstLineChars="200" w:firstLine="420"/>
        <w:jc w:val="left"/>
        <w:rPr>
          <w:rFonts w:ascii="宋体" w:hAnsi="宋体" w:cs="宋体" w:hint="eastAsia"/>
          <w:snapToGrid w:val="0"/>
          <w:kern w:val="0"/>
          <w:szCs w:val="21"/>
          <w:lang w:val="zh-CN"/>
        </w:rPr>
      </w:pPr>
      <w:r>
        <w:rPr>
          <w:rFonts w:ascii="宋体" w:hAnsi="宋体" w:cs="宋体" w:hint="eastAsia"/>
          <w:snapToGrid w:val="0"/>
          <w:kern w:val="0"/>
          <w:szCs w:val="21"/>
          <w:lang w:val="zh-CN"/>
        </w:rPr>
        <w:t>7</w:t>
      </w:r>
      <w:r>
        <w:rPr>
          <w:rFonts w:ascii="宋体" w:hAnsi="宋体" w:cs="宋体"/>
          <w:snapToGrid w:val="0"/>
          <w:kern w:val="0"/>
          <w:szCs w:val="21"/>
          <w:lang w:val="zh-CN"/>
        </w:rPr>
        <w:t>.2 供应商踏勘现场发生的费用自理。</w:t>
      </w:r>
    </w:p>
    <w:p w14:paraId="111832CE" w14:textId="77777777" w:rsidR="001E2BF7" w:rsidRDefault="00000000">
      <w:pPr>
        <w:tabs>
          <w:tab w:val="left" w:pos="426"/>
        </w:tabs>
        <w:autoSpaceDE w:val="0"/>
        <w:autoSpaceDN w:val="0"/>
        <w:adjustRightInd w:val="0"/>
        <w:snapToGrid w:val="0"/>
        <w:spacing w:line="360" w:lineRule="auto"/>
        <w:ind w:firstLineChars="200" w:firstLine="420"/>
        <w:jc w:val="left"/>
        <w:rPr>
          <w:rFonts w:ascii="宋体" w:hAnsi="宋体" w:cs="宋体" w:hint="eastAsia"/>
          <w:snapToGrid w:val="0"/>
          <w:kern w:val="0"/>
          <w:szCs w:val="21"/>
          <w:lang w:val="zh-CN"/>
        </w:rPr>
      </w:pPr>
      <w:r>
        <w:rPr>
          <w:rFonts w:ascii="宋体" w:hAnsi="宋体" w:cs="宋体" w:hint="eastAsia"/>
          <w:snapToGrid w:val="0"/>
          <w:kern w:val="0"/>
          <w:szCs w:val="21"/>
          <w:lang w:val="zh-CN"/>
        </w:rPr>
        <w:t>7</w:t>
      </w:r>
      <w:r>
        <w:rPr>
          <w:rFonts w:ascii="宋体" w:hAnsi="宋体" w:cs="宋体"/>
          <w:snapToGrid w:val="0"/>
          <w:kern w:val="0"/>
          <w:szCs w:val="21"/>
          <w:lang w:val="zh-CN"/>
        </w:rPr>
        <w:t>.3 除采购人和采购代理机构的原因外，供应商自行负责在踏勘现场中所发生的人员伤亡和财产损失。</w:t>
      </w:r>
    </w:p>
    <w:p w14:paraId="6861BD0F" w14:textId="77777777" w:rsidR="001E2BF7" w:rsidRDefault="00000000">
      <w:pPr>
        <w:tabs>
          <w:tab w:val="left" w:pos="426"/>
        </w:tabs>
        <w:autoSpaceDE w:val="0"/>
        <w:autoSpaceDN w:val="0"/>
        <w:adjustRightInd w:val="0"/>
        <w:snapToGrid w:val="0"/>
        <w:spacing w:line="360" w:lineRule="auto"/>
        <w:ind w:firstLineChars="200" w:firstLine="420"/>
        <w:jc w:val="left"/>
        <w:rPr>
          <w:rFonts w:ascii="宋体" w:hAnsi="宋体" w:cs="宋体" w:hint="eastAsia"/>
          <w:snapToGrid w:val="0"/>
          <w:kern w:val="0"/>
          <w:szCs w:val="21"/>
          <w:lang w:val="zh-CN"/>
        </w:rPr>
      </w:pPr>
      <w:r>
        <w:rPr>
          <w:rFonts w:ascii="宋体" w:hAnsi="宋体" w:cs="宋体" w:hint="eastAsia"/>
          <w:snapToGrid w:val="0"/>
          <w:kern w:val="0"/>
          <w:szCs w:val="21"/>
          <w:lang w:val="zh-CN"/>
        </w:rPr>
        <w:lastRenderedPageBreak/>
        <w:t>7</w:t>
      </w:r>
      <w:r>
        <w:rPr>
          <w:rFonts w:ascii="宋体" w:hAnsi="宋体" w:cs="宋体"/>
          <w:snapToGrid w:val="0"/>
          <w:kern w:val="0"/>
          <w:szCs w:val="21"/>
          <w:lang w:val="zh-CN"/>
        </w:rPr>
        <w:t>.4 采购人在踏勘现场中介绍的</w:t>
      </w:r>
      <w:r>
        <w:rPr>
          <w:rFonts w:ascii="宋体" w:hAnsi="宋体" w:cs="宋体" w:hint="eastAsia"/>
          <w:snapToGrid w:val="0"/>
          <w:kern w:val="0"/>
          <w:szCs w:val="21"/>
          <w:lang w:val="zh-CN"/>
        </w:rPr>
        <w:t>项目</w:t>
      </w:r>
      <w:r>
        <w:rPr>
          <w:rFonts w:ascii="宋体" w:hAnsi="宋体" w:cs="宋体"/>
          <w:snapToGrid w:val="0"/>
          <w:kern w:val="0"/>
          <w:szCs w:val="21"/>
          <w:lang w:val="zh-CN"/>
        </w:rPr>
        <w:t>场地和相关的周边环境情况，供应商在编制响应文件时参考，采购人和采购代理机构不对供应商据此作出的判断和决策负责。</w:t>
      </w:r>
    </w:p>
    <w:p w14:paraId="089ED972" w14:textId="77777777" w:rsidR="001E2BF7" w:rsidRDefault="00000000">
      <w:pPr>
        <w:numPr>
          <w:ilvl w:val="1"/>
          <w:numId w:val="1"/>
        </w:numPr>
        <w:tabs>
          <w:tab w:val="clear" w:pos="840"/>
          <w:tab w:val="left" w:pos="540"/>
        </w:tabs>
        <w:snapToGrid w:val="0"/>
        <w:spacing w:line="360" w:lineRule="auto"/>
        <w:ind w:left="0" w:firstLine="422"/>
        <w:outlineLvl w:val="1"/>
        <w:rPr>
          <w:rFonts w:ascii="宋体" w:hAnsi="宋体" w:hint="eastAsia"/>
          <w:b/>
          <w:szCs w:val="21"/>
        </w:rPr>
      </w:pPr>
      <w:bookmarkStart w:id="84" w:name="_Toc470172672"/>
      <w:r>
        <w:rPr>
          <w:rFonts w:ascii="宋体" w:hAnsi="宋体" w:hint="eastAsia"/>
          <w:b/>
          <w:szCs w:val="21"/>
        </w:rPr>
        <w:t>竞争性磋商响应文件</w:t>
      </w:r>
      <w:bookmarkEnd w:id="84"/>
    </w:p>
    <w:p w14:paraId="51089A98" w14:textId="77777777" w:rsidR="001E2BF7" w:rsidRDefault="00000000">
      <w:pPr>
        <w:numPr>
          <w:ilvl w:val="0"/>
          <w:numId w:val="2"/>
        </w:numPr>
        <w:snapToGrid w:val="0"/>
        <w:spacing w:line="360" w:lineRule="auto"/>
        <w:ind w:left="0" w:firstLine="422"/>
        <w:outlineLvl w:val="1"/>
        <w:rPr>
          <w:rFonts w:ascii="宋体" w:hAnsi="宋体" w:cs="宋体" w:hint="eastAsia"/>
          <w:snapToGrid w:val="0"/>
          <w:kern w:val="0"/>
          <w:szCs w:val="21"/>
          <w:lang w:val="zh-CN"/>
        </w:rPr>
      </w:pPr>
      <w:bookmarkStart w:id="85" w:name="_Toc470172673"/>
      <w:bookmarkStart w:id="86" w:name="_Toc30987"/>
      <w:r>
        <w:rPr>
          <w:rFonts w:ascii="宋体" w:hAnsi="宋体" w:cs="宋体" w:hint="eastAsia"/>
          <w:b/>
          <w:snapToGrid w:val="0"/>
          <w:kern w:val="0"/>
          <w:szCs w:val="21"/>
          <w:lang w:val="zh-CN"/>
        </w:rPr>
        <w:t>语言和计量单位</w:t>
      </w:r>
      <w:bookmarkEnd w:id="85"/>
      <w:bookmarkEnd w:id="86"/>
    </w:p>
    <w:p w14:paraId="521F8B31" w14:textId="77777777" w:rsidR="001E2BF7" w:rsidRDefault="00000000">
      <w:pPr>
        <w:tabs>
          <w:tab w:val="left" w:pos="426"/>
        </w:tabs>
        <w:autoSpaceDE w:val="0"/>
        <w:autoSpaceDN w:val="0"/>
        <w:adjustRightInd w:val="0"/>
        <w:snapToGrid w:val="0"/>
        <w:spacing w:line="360" w:lineRule="auto"/>
        <w:ind w:firstLineChars="200" w:firstLine="420"/>
        <w:jc w:val="left"/>
        <w:rPr>
          <w:rFonts w:ascii="宋体" w:hAnsi="宋体" w:cs="宋体" w:hint="eastAsia"/>
          <w:snapToGrid w:val="0"/>
          <w:kern w:val="0"/>
          <w:szCs w:val="21"/>
          <w:lang w:val="zh-CN"/>
        </w:rPr>
      </w:pPr>
      <w:r>
        <w:rPr>
          <w:rFonts w:ascii="宋体" w:hAnsi="宋体" w:cs="宋体" w:hint="eastAsia"/>
          <w:snapToGrid w:val="0"/>
          <w:kern w:val="0"/>
          <w:szCs w:val="21"/>
          <w:lang w:val="zh-CN"/>
        </w:rPr>
        <w:t>8.1供应商提交的竞争性磋商响应文件以及供应商与采购人或采购代理机构就有关磋商的所有来往函电均应使用中文。供应商提交的支持文件或印刷的文献可以用另一种语言，但相应内容应附有中文翻译本，在解释竞争性磋商响应文件时以中文翻译本为准。</w:t>
      </w:r>
    </w:p>
    <w:p w14:paraId="1F2BA5B4" w14:textId="77777777" w:rsidR="001E2BF7" w:rsidRDefault="00000000">
      <w:pPr>
        <w:tabs>
          <w:tab w:val="left" w:pos="426"/>
        </w:tabs>
        <w:autoSpaceDE w:val="0"/>
        <w:autoSpaceDN w:val="0"/>
        <w:adjustRightInd w:val="0"/>
        <w:snapToGrid w:val="0"/>
        <w:spacing w:line="360" w:lineRule="auto"/>
        <w:ind w:firstLineChars="200" w:firstLine="420"/>
        <w:jc w:val="left"/>
        <w:rPr>
          <w:rFonts w:ascii="宋体" w:hAnsi="宋体" w:cs="宋体" w:hint="eastAsia"/>
          <w:snapToGrid w:val="0"/>
          <w:kern w:val="0"/>
          <w:szCs w:val="21"/>
          <w:lang w:val="zh-CN"/>
        </w:rPr>
      </w:pPr>
      <w:r>
        <w:rPr>
          <w:rFonts w:ascii="宋体" w:hAnsi="宋体" w:cs="宋体" w:hint="eastAsia"/>
          <w:snapToGrid w:val="0"/>
          <w:kern w:val="0"/>
          <w:szCs w:val="21"/>
          <w:lang w:val="zh-CN"/>
        </w:rPr>
        <w:t>8.2</w:t>
      </w:r>
      <w:r>
        <w:rPr>
          <w:rFonts w:ascii="宋体" w:hAnsi="宋体" w:cs="宋体"/>
          <w:snapToGrid w:val="0"/>
          <w:kern w:val="0"/>
          <w:szCs w:val="21"/>
          <w:lang w:val="zh-CN"/>
        </w:rPr>
        <w:t>除非</w:t>
      </w:r>
      <w:r>
        <w:rPr>
          <w:rFonts w:ascii="宋体" w:hAnsi="宋体" w:cs="宋体" w:hint="eastAsia"/>
          <w:snapToGrid w:val="0"/>
          <w:kern w:val="0"/>
          <w:szCs w:val="21"/>
          <w:lang w:val="zh-CN"/>
        </w:rPr>
        <w:t>磋商文件</w:t>
      </w:r>
      <w:r>
        <w:rPr>
          <w:rFonts w:ascii="宋体" w:hAnsi="宋体" w:cs="宋体"/>
          <w:snapToGrid w:val="0"/>
          <w:kern w:val="0"/>
          <w:szCs w:val="21"/>
          <w:lang w:val="zh-CN"/>
        </w:rPr>
        <w:t>中另有规定，计量单位均采用中华人民共和国法定的计量单位。</w:t>
      </w:r>
    </w:p>
    <w:p w14:paraId="6880A821" w14:textId="77777777" w:rsidR="001E2BF7" w:rsidRDefault="00000000">
      <w:pPr>
        <w:numPr>
          <w:ilvl w:val="0"/>
          <w:numId w:val="2"/>
        </w:numPr>
        <w:snapToGrid w:val="0"/>
        <w:spacing w:line="360" w:lineRule="auto"/>
        <w:ind w:left="0" w:firstLine="422"/>
        <w:outlineLvl w:val="1"/>
        <w:rPr>
          <w:rFonts w:ascii="宋体" w:hAnsi="宋体" w:cs="宋体" w:hint="eastAsia"/>
          <w:b/>
          <w:snapToGrid w:val="0"/>
          <w:kern w:val="0"/>
          <w:szCs w:val="21"/>
          <w:lang w:val="zh-CN"/>
        </w:rPr>
      </w:pPr>
      <w:bookmarkStart w:id="87" w:name="_Toc32272"/>
      <w:bookmarkStart w:id="88" w:name="_Toc470172674"/>
      <w:r>
        <w:rPr>
          <w:rFonts w:ascii="宋体" w:hAnsi="宋体" w:cs="宋体" w:hint="eastAsia"/>
          <w:b/>
          <w:snapToGrid w:val="0"/>
          <w:kern w:val="0"/>
          <w:szCs w:val="21"/>
          <w:lang w:val="zh-CN"/>
        </w:rPr>
        <w:t>竞争性磋商响应文件的构成</w:t>
      </w:r>
      <w:bookmarkEnd w:id="87"/>
      <w:bookmarkEnd w:id="88"/>
    </w:p>
    <w:p w14:paraId="2ABEED9B" w14:textId="77777777" w:rsidR="001E2BF7" w:rsidRDefault="00000000">
      <w:pPr>
        <w:tabs>
          <w:tab w:val="left" w:pos="426"/>
        </w:tabs>
        <w:autoSpaceDE w:val="0"/>
        <w:autoSpaceDN w:val="0"/>
        <w:adjustRightInd w:val="0"/>
        <w:snapToGrid w:val="0"/>
        <w:spacing w:line="360" w:lineRule="auto"/>
        <w:ind w:firstLineChars="200" w:firstLine="420"/>
        <w:jc w:val="left"/>
        <w:rPr>
          <w:rFonts w:ascii="宋体" w:hAnsi="宋体" w:cs="宋体" w:hint="eastAsia"/>
          <w:snapToGrid w:val="0"/>
          <w:kern w:val="0"/>
          <w:szCs w:val="21"/>
          <w:lang w:val="zh-CN"/>
        </w:rPr>
      </w:pPr>
      <w:r>
        <w:rPr>
          <w:rFonts w:ascii="宋体" w:hAnsi="宋体" w:cs="宋体" w:hint="eastAsia"/>
          <w:snapToGrid w:val="0"/>
          <w:kern w:val="0"/>
          <w:szCs w:val="21"/>
          <w:lang w:val="zh-CN"/>
        </w:rPr>
        <w:t>9.1供应商编制的竞争性磋商响应件应包括的内容详见本文件第六章要求。</w:t>
      </w:r>
    </w:p>
    <w:p w14:paraId="79AE1132" w14:textId="77777777" w:rsidR="001E2BF7" w:rsidRDefault="00000000">
      <w:pPr>
        <w:tabs>
          <w:tab w:val="left" w:pos="426"/>
        </w:tabs>
        <w:autoSpaceDE w:val="0"/>
        <w:autoSpaceDN w:val="0"/>
        <w:adjustRightInd w:val="0"/>
        <w:snapToGrid w:val="0"/>
        <w:spacing w:line="360" w:lineRule="auto"/>
        <w:ind w:firstLineChars="200" w:firstLine="420"/>
        <w:jc w:val="left"/>
        <w:rPr>
          <w:rFonts w:ascii="宋体" w:hAnsi="宋体" w:cs="宋体" w:hint="eastAsia"/>
          <w:snapToGrid w:val="0"/>
          <w:kern w:val="0"/>
          <w:szCs w:val="21"/>
          <w:lang w:val="zh-CN"/>
        </w:rPr>
      </w:pPr>
      <w:r>
        <w:rPr>
          <w:rFonts w:ascii="宋体" w:hAnsi="宋体" w:cs="宋体" w:hint="eastAsia"/>
          <w:snapToGrid w:val="0"/>
          <w:kern w:val="0"/>
          <w:szCs w:val="21"/>
          <w:lang w:val="zh-CN"/>
        </w:rPr>
        <w:t>注：响应文件目录及内容每页须顺序编写页码。</w:t>
      </w:r>
    </w:p>
    <w:p w14:paraId="25D6ACB8" w14:textId="77777777" w:rsidR="001E2BF7" w:rsidRDefault="00000000">
      <w:pPr>
        <w:numPr>
          <w:ilvl w:val="0"/>
          <w:numId w:val="2"/>
        </w:numPr>
        <w:snapToGrid w:val="0"/>
        <w:spacing w:line="360" w:lineRule="auto"/>
        <w:ind w:left="0" w:firstLine="422"/>
        <w:outlineLvl w:val="1"/>
        <w:rPr>
          <w:rFonts w:ascii="宋体" w:hAnsi="宋体" w:cs="宋体" w:hint="eastAsia"/>
          <w:b/>
          <w:snapToGrid w:val="0"/>
          <w:kern w:val="0"/>
          <w:szCs w:val="21"/>
          <w:lang w:val="zh-CN"/>
        </w:rPr>
      </w:pPr>
      <w:bookmarkStart w:id="89" w:name="_Toc25217"/>
      <w:bookmarkStart w:id="90" w:name="_Toc470172675"/>
      <w:r>
        <w:rPr>
          <w:rFonts w:ascii="宋体" w:hAnsi="宋体" w:cs="宋体" w:hint="eastAsia"/>
          <w:b/>
          <w:snapToGrid w:val="0"/>
          <w:kern w:val="0"/>
          <w:szCs w:val="21"/>
          <w:lang w:val="zh-CN"/>
        </w:rPr>
        <w:t>竞争性磋商响应文件的编制</w:t>
      </w:r>
      <w:bookmarkEnd w:id="89"/>
      <w:bookmarkEnd w:id="90"/>
    </w:p>
    <w:p w14:paraId="37ACC491" w14:textId="77777777" w:rsidR="001E2BF7" w:rsidRDefault="00000000">
      <w:pPr>
        <w:tabs>
          <w:tab w:val="left" w:pos="426"/>
        </w:tabs>
        <w:autoSpaceDE w:val="0"/>
        <w:autoSpaceDN w:val="0"/>
        <w:adjustRightInd w:val="0"/>
        <w:snapToGrid w:val="0"/>
        <w:spacing w:line="360" w:lineRule="auto"/>
        <w:ind w:firstLineChars="200" w:firstLine="420"/>
        <w:jc w:val="left"/>
        <w:rPr>
          <w:rFonts w:ascii="宋体" w:hAnsi="宋体" w:cs="宋体" w:hint="eastAsia"/>
          <w:snapToGrid w:val="0"/>
          <w:kern w:val="0"/>
          <w:szCs w:val="21"/>
          <w:lang w:val="zh-CN"/>
        </w:rPr>
      </w:pPr>
      <w:r>
        <w:rPr>
          <w:rFonts w:ascii="宋体" w:hAnsi="宋体" w:cs="宋体" w:hint="eastAsia"/>
          <w:snapToGrid w:val="0"/>
          <w:kern w:val="0"/>
          <w:szCs w:val="21"/>
          <w:lang w:val="zh-CN"/>
        </w:rPr>
        <w:t>10.1供应商应当按照本磋商文件的要求编制响应文件，并对其提交的响应文件及全部资料的真实性、合法性承担法律责任，并接受采购代理机构对其中任何资料进一步核实的要求。</w:t>
      </w:r>
    </w:p>
    <w:p w14:paraId="79FDD194" w14:textId="77777777" w:rsidR="001E2BF7" w:rsidRDefault="00000000">
      <w:pPr>
        <w:tabs>
          <w:tab w:val="left" w:pos="426"/>
        </w:tabs>
        <w:autoSpaceDE w:val="0"/>
        <w:autoSpaceDN w:val="0"/>
        <w:adjustRightInd w:val="0"/>
        <w:snapToGrid w:val="0"/>
        <w:spacing w:line="360" w:lineRule="auto"/>
        <w:ind w:firstLineChars="200" w:firstLine="420"/>
        <w:jc w:val="left"/>
        <w:rPr>
          <w:rFonts w:ascii="宋体" w:hAnsi="宋体" w:cs="宋体" w:hint="eastAsia"/>
          <w:snapToGrid w:val="0"/>
          <w:kern w:val="0"/>
          <w:szCs w:val="21"/>
          <w:lang w:val="zh-CN"/>
        </w:rPr>
      </w:pPr>
      <w:r>
        <w:rPr>
          <w:rFonts w:ascii="宋体" w:hAnsi="宋体" w:cs="宋体" w:hint="eastAsia"/>
          <w:snapToGrid w:val="0"/>
          <w:kern w:val="0"/>
          <w:szCs w:val="21"/>
          <w:lang w:val="zh-CN"/>
        </w:rPr>
        <w:t xml:space="preserve">10.2供应商应认真阅读本磋商文件中的所有内容，并对本磋商文件提出的要求和条件作出实质性响应。如供应商没有按照本磋商文件的要求提交全部资料，或者没有对本磋商文件在各方面都做出实质性响应的，其响应文件将被视为无效文件。 </w:t>
      </w:r>
    </w:p>
    <w:p w14:paraId="195E11FB" w14:textId="77777777" w:rsidR="001E2BF7" w:rsidRDefault="00000000">
      <w:pPr>
        <w:tabs>
          <w:tab w:val="left" w:pos="426"/>
        </w:tabs>
        <w:autoSpaceDE w:val="0"/>
        <w:autoSpaceDN w:val="0"/>
        <w:adjustRightInd w:val="0"/>
        <w:snapToGrid w:val="0"/>
        <w:spacing w:line="360" w:lineRule="auto"/>
        <w:ind w:firstLineChars="200" w:firstLine="420"/>
        <w:jc w:val="left"/>
        <w:rPr>
          <w:rFonts w:ascii="宋体" w:hAnsi="宋体" w:cs="宋体" w:hint="eastAsia"/>
          <w:snapToGrid w:val="0"/>
          <w:kern w:val="0"/>
          <w:szCs w:val="21"/>
          <w:lang w:val="zh-CN"/>
        </w:rPr>
      </w:pPr>
      <w:r>
        <w:rPr>
          <w:rFonts w:ascii="宋体" w:hAnsi="宋体" w:cs="宋体" w:hint="eastAsia"/>
          <w:snapToGrid w:val="0"/>
          <w:kern w:val="0"/>
          <w:szCs w:val="21"/>
          <w:lang w:val="zh-CN"/>
        </w:rPr>
        <w:t>10.3供应商应完整地按本磋商文件的要求提交所有资料并按要求的格式填写规定的所有内容，无相应内容可填项的，应填写“无”、“未测试”、“没有相应指标”等明确的回答文字。如未规定格式的，相关格式由供应商自定。</w:t>
      </w:r>
    </w:p>
    <w:p w14:paraId="48E47D5C" w14:textId="77777777" w:rsidR="001E2BF7" w:rsidRDefault="00000000">
      <w:pPr>
        <w:tabs>
          <w:tab w:val="left" w:pos="426"/>
        </w:tabs>
        <w:autoSpaceDE w:val="0"/>
        <w:autoSpaceDN w:val="0"/>
        <w:adjustRightInd w:val="0"/>
        <w:snapToGrid w:val="0"/>
        <w:spacing w:line="360" w:lineRule="auto"/>
        <w:ind w:firstLineChars="200" w:firstLine="420"/>
        <w:jc w:val="left"/>
        <w:rPr>
          <w:rFonts w:ascii="宋体" w:hAnsi="宋体" w:cs="宋体" w:hint="eastAsia"/>
          <w:snapToGrid w:val="0"/>
          <w:kern w:val="0"/>
          <w:szCs w:val="21"/>
          <w:lang w:val="zh-CN"/>
        </w:rPr>
      </w:pPr>
      <w:r>
        <w:rPr>
          <w:rFonts w:ascii="宋体" w:hAnsi="宋体" w:cs="宋体" w:hint="eastAsia"/>
          <w:snapToGrid w:val="0"/>
          <w:kern w:val="0"/>
          <w:szCs w:val="21"/>
          <w:lang w:val="zh-CN"/>
        </w:rPr>
        <w:t>10.4供应商在编制响应文件时应注意本次采购对多包采购的规定，多包采购的规定见《供应商须知前附表》。</w:t>
      </w:r>
    </w:p>
    <w:p w14:paraId="00AA0E96" w14:textId="77777777" w:rsidR="001E2BF7" w:rsidRDefault="00000000">
      <w:pPr>
        <w:numPr>
          <w:ilvl w:val="0"/>
          <w:numId w:val="2"/>
        </w:numPr>
        <w:snapToGrid w:val="0"/>
        <w:spacing w:line="360" w:lineRule="auto"/>
        <w:ind w:left="0" w:firstLine="422"/>
        <w:outlineLvl w:val="1"/>
        <w:rPr>
          <w:rFonts w:ascii="宋体" w:hAnsi="宋体" w:cs="宋体" w:hint="eastAsia"/>
          <w:b/>
          <w:snapToGrid w:val="0"/>
          <w:kern w:val="0"/>
          <w:szCs w:val="21"/>
          <w:lang w:val="zh-CN"/>
        </w:rPr>
      </w:pPr>
      <w:bookmarkStart w:id="91" w:name="_Toc470172676"/>
      <w:bookmarkStart w:id="92" w:name="_Toc24544"/>
      <w:r>
        <w:rPr>
          <w:rFonts w:ascii="宋体" w:hAnsi="宋体" w:cs="宋体" w:hint="eastAsia"/>
          <w:b/>
          <w:snapToGrid w:val="0"/>
          <w:kern w:val="0"/>
          <w:szCs w:val="21"/>
          <w:lang w:val="zh-CN"/>
        </w:rPr>
        <w:t>磋商报价</w:t>
      </w:r>
      <w:bookmarkEnd w:id="91"/>
      <w:bookmarkEnd w:id="92"/>
    </w:p>
    <w:p w14:paraId="16FE5401" w14:textId="77777777" w:rsidR="001E2BF7" w:rsidRDefault="00000000">
      <w:pPr>
        <w:tabs>
          <w:tab w:val="left" w:pos="426"/>
        </w:tabs>
        <w:autoSpaceDE w:val="0"/>
        <w:autoSpaceDN w:val="0"/>
        <w:adjustRightInd w:val="0"/>
        <w:snapToGrid w:val="0"/>
        <w:spacing w:line="360" w:lineRule="auto"/>
        <w:ind w:firstLineChars="200" w:firstLine="420"/>
        <w:jc w:val="left"/>
        <w:rPr>
          <w:rFonts w:ascii="宋体" w:hAnsi="宋体" w:cs="宋体" w:hint="eastAsia"/>
          <w:snapToGrid w:val="0"/>
          <w:kern w:val="0"/>
          <w:szCs w:val="21"/>
          <w:lang w:val="zh-CN"/>
        </w:rPr>
      </w:pPr>
      <w:r>
        <w:rPr>
          <w:rFonts w:ascii="宋体" w:hAnsi="宋体" w:cs="宋体" w:hint="eastAsia"/>
          <w:snapToGrid w:val="0"/>
          <w:kern w:val="0"/>
          <w:szCs w:val="21"/>
          <w:lang w:val="zh-CN"/>
        </w:rPr>
        <w:t>11.1磋商报价包括磋商供应商在首次提交的响应文件中的报价、磋商过程中的报价和最后报价。磋商供应商的报价均应以人民币报价。</w:t>
      </w:r>
    </w:p>
    <w:p w14:paraId="35E97718" w14:textId="77777777" w:rsidR="001E2BF7" w:rsidRDefault="00000000">
      <w:pPr>
        <w:tabs>
          <w:tab w:val="left" w:pos="426"/>
        </w:tabs>
        <w:autoSpaceDE w:val="0"/>
        <w:autoSpaceDN w:val="0"/>
        <w:adjustRightInd w:val="0"/>
        <w:snapToGrid w:val="0"/>
        <w:spacing w:line="360" w:lineRule="auto"/>
        <w:ind w:firstLineChars="200" w:firstLine="420"/>
        <w:jc w:val="left"/>
        <w:rPr>
          <w:rFonts w:ascii="宋体" w:hAnsi="宋体" w:cs="宋体" w:hint="eastAsia"/>
          <w:snapToGrid w:val="0"/>
          <w:kern w:val="0"/>
          <w:szCs w:val="21"/>
          <w:lang w:val="zh-CN"/>
        </w:rPr>
      </w:pPr>
      <w:r>
        <w:rPr>
          <w:rFonts w:ascii="宋体" w:hAnsi="宋体" w:cs="宋体" w:hint="eastAsia"/>
          <w:snapToGrid w:val="0"/>
          <w:kern w:val="0"/>
          <w:szCs w:val="21"/>
          <w:lang w:val="zh-CN"/>
        </w:rPr>
        <w:t>11.2供应商应按照本磋商文件规定的采购需求及合同条款进行报价，并按磋商文件确定的格式报出。报价中不得包含磋商文件要求以外的内容，否则，在评审时不予核减。报价中也不得缺漏磋商文件所要求的内容，否则，其响应文件将被视为无效文件。</w:t>
      </w:r>
    </w:p>
    <w:p w14:paraId="588A92B2" w14:textId="77777777" w:rsidR="001E2BF7" w:rsidRDefault="00000000">
      <w:pPr>
        <w:tabs>
          <w:tab w:val="left" w:pos="426"/>
        </w:tabs>
        <w:autoSpaceDE w:val="0"/>
        <w:autoSpaceDN w:val="0"/>
        <w:adjustRightInd w:val="0"/>
        <w:snapToGrid w:val="0"/>
        <w:spacing w:line="360" w:lineRule="auto"/>
        <w:ind w:firstLineChars="200" w:firstLine="420"/>
        <w:jc w:val="left"/>
        <w:rPr>
          <w:rFonts w:ascii="宋体" w:hAnsi="宋体" w:cs="宋体" w:hint="eastAsia"/>
          <w:snapToGrid w:val="0"/>
          <w:kern w:val="0"/>
          <w:szCs w:val="21"/>
          <w:lang w:val="zh-CN"/>
        </w:rPr>
      </w:pPr>
      <w:r>
        <w:rPr>
          <w:rFonts w:ascii="宋体" w:hAnsi="宋体" w:cs="宋体" w:hint="eastAsia"/>
          <w:snapToGrid w:val="0"/>
          <w:kern w:val="0"/>
          <w:szCs w:val="21"/>
          <w:lang w:val="zh-CN"/>
        </w:rPr>
        <w:t>11.3供应商应根据本磋商文件的规定和要求、市场价格水平及其走势、磋商供应商的管理水平、磋商供应商的方案和由这些因素决定的磋商供应商之于本项目的成本水平等提出自己的报价。报价应包含完成本磋商文件采购需求全部内容的所有费用，所有根据本磋商文件或其它原因应由磋商供应商支付的税款和其他应交纳的费用都应包括在报价中。但磋商供应商不得以低于其成本的价格进行报价。</w:t>
      </w:r>
    </w:p>
    <w:p w14:paraId="572A9705" w14:textId="77777777" w:rsidR="001E2BF7" w:rsidRDefault="00000000">
      <w:pPr>
        <w:tabs>
          <w:tab w:val="left" w:pos="426"/>
        </w:tabs>
        <w:autoSpaceDE w:val="0"/>
        <w:autoSpaceDN w:val="0"/>
        <w:adjustRightInd w:val="0"/>
        <w:snapToGrid w:val="0"/>
        <w:spacing w:line="360" w:lineRule="auto"/>
        <w:ind w:firstLineChars="200" w:firstLine="420"/>
        <w:jc w:val="left"/>
        <w:rPr>
          <w:rFonts w:ascii="宋体" w:hAnsi="宋体" w:cs="宋体" w:hint="eastAsia"/>
          <w:snapToGrid w:val="0"/>
          <w:kern w:val="0"/>
          <w:szCs w:val="21"/>
          <w:lang w:val="zh-CN"/>
        </w:rPr>
      </w:pPr>
      <w:r>
        <w:rPr>
          <w:rFonts w:ascii="宋体" w:hAnsi="宋体" w:cs="宋体" w:hint="eastAsia"/>
          <w:snapToGrid w:val="0"/>
          <w:kern w:val="0"/>
          <w:szCs w:val="21"/>
          <w:lang w:val="zh-CN"/>
        </w:rPr>
        <w:t>11.4供应商在响应文件中注明免费的项目将视为包含在报价中。</w:t>
      </w:r>
    </w:p>
    <w:p w14:paraId="17F08B49" w14:textId="77777777" w:rsidR="001E2BF7" w:rsidRDefault="00000000">
      <w:pPr>
        <w:tabs>
          <w:tab w:val="left" w:pos="426"/>
        </w:tabs>
        <w:autoSpaceDE w:val="0"/>
        <w:autoSpaceDN w:val="0"/>
        <w:adjustRightInd w:val="0"/>
        <w:snapToGrid w:val="0"/>
        <w:spacing w:line="360" w:lineRule="auto"/>
        <w:ind w:firstLineChars="200" w:firstLine="420"/>
        <w:jc w:val="left"/>
        <w:rPr>
          <w:rFonts w:ascii="宋体" w:hAnsi="宋体" w:cs="宋体" w:hint="eastAsia"/>
          <w:snapToGrid w:val="0"/>
          <w:kern w:val="0"/>
          <w:szCs w:val="21"/>
          <w:lang w:val="zh-CN"/>
        </w:rPr>
      </w:pPr>
      <w:r>
        <w:rPr>
          <w:rFonts w:ascii="宋体" w:hAnsi="宋体" w:cs="宋体" w:hint="eastAsia"/>
          <w:snapToGrid w:val="0"/>
          <w:kern w:val="0"/>
          <w:szCs w:val="21"/>
          <w:lang w:val="zh-CN"/>
        </w:rPr>
        <w:t>11.5每一种采购内容只允许有一个报价，否则其响应文件将被视为无效文件。</w:t>
      </w:r>
    </w:p>
    <w:p w14:paraId="021C3BA7" w14:textId="77777777" w:rsidR="001E2BF7" w:rsidRDefault="00000000">
      <w:pPr>
        <w:tabs>
          <w:tab w:val="left" w:pos="426"/>
        </w:tabs>
        <w:autoSpaceDE w:val="0"/>
        <w:autoSpaceDN w:val="0"/>
        <w:adjustRightInd w:val="0"/>
        <w:snapToGrid w:val="0"/>
        <w:spacing w:line="360" w:lineRule="auto"/>
        <w:ind w:firstLineChars="200" w:firstLine="420"/>
        <w:jc w:val="left"/>
        <w:rPr>
          <w:rFonts w:ascii="宋体" w:hAnsi="宋体" w:cs="宋体" w:hint="eastAsia"/>
          <w:snapToGrid w:val="0"/>
          <w:kern w:val="0"/>
          <w:szCs w:val="21"/>
          <w:lang w:val="zh-CN"/>
        </w:rPr>
      </w:pPr>
      <w:r>
        <w:rPr>
          <w:rFonts w:ascii="宋体" w:hAnsi="宋体" w:cs="宋体" w:hint="eastAsia"/>
          <w:snapToGrid w:val="0"/>
          <w:kern w:val="0"/>
          <w:szCs w:val="21"/>
          <w:lang w:val="zh-CN"/>
        </w:rPr>
        <w:lastRenderedPageBreak/>
        <w:t>11.6成交供应商的报价在合同执行过程中是固定不变的，不得以任何理由予以变更。</w:t>
      </w:r>
    </w:p>
    <w:p w14:paraId="102917C3" w14:textId="77777777" w:rsidR="001E2BF7" w:rsidRDefault="00000000">
      <w:pPr>
        <w:numPr>
          <w:ilvl w:val="0"/>
          <w:numId w:val="2"/>
        </w:numPr>
        <w:tabs>
          <w:tab w:val="left" w:pos="864"/>
        </w:tabs>
        <w:snapToGrid w:val="0"/>
        <w:spacing w:line="360" w:lineRule="auto"/>
        <w:ind w:left="0" w:firstLine="422"/>
        <w:outlineLvl w:val="1"/>
        <w:rPr>
          <w:rFonts w:ascii="宋体" w:hAnsi="宋体" w:cs="宋体" w:hint="eastAsia"/>
          <w:b/>
          <w:snapToGrid w:val="0"/>
          <w:kern w:val="0"/>
          <w:szCs w:val="21"/>
          <w:lang w:val="zh-CN"/>
        </w:rPr>
      </w:pPr>
      <w:bookmarkStart w:id="93" w:name="_Toc6176"/>
      <w:bookmarkStart w:id="94" w:name="_Toc470172677"/>
      <w:r>
        <w:rPr>
          <w:rFonts w:ascii="宋体" w:hAnsi="宋体" w:cs="宋体" w:hint="eastAsia"/>
          <w:b/>
          <w:snapToGrid w:val="0"/>
          <w:kern w:val="0"/>
          <w:szCs w:val="21"/>
          <w:lang w:val="zh-CN"/>
        </w:rPr>
        <w:t>备选方案</w:t>
      </w:r>
      <w:bookmarkEnd w:id="93"/>
      <w:bookmarkEnd w:id="94"/>
    </w:p>
    <w:p w14:paraId="1381601F" w14:textId="77777777" w:rsidR="001E2BF7" w:rsidRDefault="00000000">
      <w:pPr>
        <w:tabs>
          <w:tab w:val="left" w:pos="426"/>
        </w:tabs>
        <w:autoSpaceDE w:val="0"/>
        <w:autoSpaceDN w:val="0"/>
        <w:adjustRightInd w:val="0"/>
        <w:snapToGrid w:val="0"/>
        <w:spacing w:line="360" w:lineRule="auto"/>
        <w:ind w:firstLineChars="200" w:firstLine="420"/>
        <w:jc w:val="left"/>
        <w:rPr>
          <w:rFonts w:ascii="宋体" w:hAnsi="宋体" w:cs="宋体" w:hint="eastAsia"/>
          <w:snapToGrid w:val="0"/>
          <w:kern w:val="0"/>
          <w:szCs w:val="21"/>
          <w:lang w:val="zh-CN"/>
        </w:rPr>
      </w:pPr>
      <w:r>
        <w:rPr>
          <w:rFonts w:ascii="宋体" w:hAnsi="宋体" w:cs="宋体" w:hint="eastAsia"/>
          <w:snapToGrid w:val="0"/>
          <w:kern w:val="0"/>
          <w:szCs w:val="21"/>
          <w:lang w:val="zh-CN"/>
        </w:rPr>
        <w:t xml:space="preserve">12.1是否允许备选方案见《供应商须知前附表》。不允许有备选方案的，若在响应文件中提交了备选方案，其响应文件将被视为无效文件。 </w:t>
      </w:r>
    </w:p>
    <w:p w14:paraId="65514C4B" w14:textId="77777777" w:rsidR="001E2BF7" w:rsidRDefault="00000000">
      <w:pPr>
        <w:numPr>
          <w:ilvl w:val="0"/>
          <w:numId w:val="2"/>
        </w:numPr>
        <w:tabs>
          <w:tab w:val="left" w:pos="864"/>
        </w:tabs>
        <w:snapToGrid w:val="0"/>
        <w:spacing w:line="360" w:lineRule="auto"/>
        <w:ind w:left="0" w:firstLine="422"/>
        <w:outlineLvl w:val="1"/>
        <w:rPr>
          <w:rFonts w:ascii="宋体" w:hAnsi="宋体" w:cs="宋体" w:hint="eastAsia"/>
          <w:b/>
          <w:snapToGrid w:val="0"/>
          <w:kern w:val="0"/>
          <w:szCs w:val="21"/>
          <w:lang w:val="zh-CN"/>
        </w:rPr>
      </w:pPr>
      <w:bookmarkStart w:id="95" w:name="_Toc3324"/>
      <w:bookmarkStart w:id="96" w:name="_Toc470172678"/>
      <w:r>
        <w:rPr>
          <w:rFonts w:ascii="宋体" w:hAnsi="宋体" w:cs="宋体" w:hint="eastAsia"/>
          <w:b/>
          <w:snapToGrid w:val="0"/>
          <w:kern w:val="0"/>
          <w:szCs w:val="21"/>
          <w:lang w:val="zh-CN"/>
        </w:rPr>
        <w:t>联合体</w:t>
      </w:r>
      <w:bookmarkEnd w:id="95"/>
      <w:bookmarkEnd w:id="96"/>
    </w:p>
    <w:p w14:paraId="7AE8BA93" w14:textId="77777777" w:rsidR="001E2BF7" w:rsidRDefault="00000000">
      <w:pPr>
        <w:tabs>
          <w:tab w:val="left" w:pos="426"/>
        </w:tabs>
        <w:autoSpaceDE w:val="0"/>
        <w:autoSpaceDN w:val="0"/>
        <w:adjustRightInd w:val="0"/>
        <w:snapToGrid w:val="0"/>
        <w:spacing w:line="360" w:lineRule="auto"/>
        <w:ind w:firstLineChars="200" w:firstLine="420"/>
        <w:jc w:val="left"/>
        <w:rPr>
          <w:rFonts w:ascii="宋体" w:hAnsi="宋体" w:cs="宋体" w:hint="eastAsia"/>
          <w:snapToGrid w:val="0"/>
          <w:kern w:val="0"/>
          <w:szCs w:val="21"/>
          <w:lang w:val="zh-CN"/>
        </w:rPr>
      </w:pPr>
      <w:r>
        <w:rPr>
          <w:rFonts w:ascii="宋体" w:hAnsi="宋体" w:cs="宋体" w:hint="eastAsia"/>
          <w:snapToGrid w:val="0"/>
          <w:kern w:val="0"/>
          <w:szCs w:val="21"/>
          <w:lang w:val="zh-CN"/>
        </w:rPr>
        <w:t xml:space="preserve">13.1本次采购是否允许联合体参加详见《供应商须知前附表》。 </w:t>
      </w:r>
    </w:p>
    <w:p w14:paraId="4D4A97BB" w14:textId="77777777" w:rsidR="001E2BF7" w:rsidRDefault="00000000">
      <w:pPr>
        <w:tabs>
          <w:tab w:val="left" w:pos="426"/>
        </w:tabs>
        <w:autoSpaceDE w:val="0"/>
        <w:autoSpaceDN w:val="0"/>
        <w:adjustRightInd w:val="0"/>
        <w:snapToGrid w:val="0"/>
        <w:spacing w:line="360" w:lineRule="auto"/>
        <w:ind w:firstLineChars="200" w:firstLine="420"/>
        <w:jc w:val="left"/>
        <w:rPr>
          <w:rFonts w:ascii="宋体" w:hAnsi="宋体" w:cs="宋体" w:hint="eastAsia"/>
          <w:snapToGrid w:val="0"/>
          <w:kern w:val="0"/>
          <w:szCs w:val="21"/>
          <w:lang w:val="zh-CN"/>
        </w:rPr>
      </w:pPr>
      <w:r>
        <w:rPr>
          <w:rFonts w:ascii="宋体" w:hAnsi="宋体" w:cs="宋体" w:hint="eastAsia"/>
          <w:snapToGrid w:val="0"/>
          <w:kern w:val="0"/>
          <w:szCs w:val="21"/>
          <w:lang w:val="zh-CN"/>
        </w:rPr>
        <w:t>13.2本次采购允许联合体参与磋商的，联合体各方不得再单独或者与其他供应商另外组成联合体参加本项目的磋商，否则相关响应文件均告无效。</w:t>
      </w:r>
    </w:p>
    <w:p w14:paraId="41ABC45D" w14:textId="77777777" w:rsidR="001E2BF7" w:rsidRDefault="00000000">
      <w:pPr>
        <w:numPr>
          <w:ilvl w:val="0"/>
          <w:numId w:val="2"/>
        </w:numPr>
        <w:tabs>
          <w:tab w:val="left" w:pos="864"/>
          <w:tab w:val="left" w:pos="1080"/>
        </w:tabs>
        <w:snapToGrid w:val="0"/>
        <w:spacing w:line="360" w:lineRule="auto"/>
        <w:ind w:left="0" w:firstLine="422"/>
        <w:outlineLvl w:val="1"/>
        <w:rPr>
          <w:rFonts w:ascii="宋体" w:hAnsi="宋体" w:cs="宋体" w:hint="eastAsia"/>
          <w:b/>
          <w:snapToGrid w:val="0"/>
          <w:kern w:val="0"/>
          <w:szCs w:val="21"/>
          <w:lang w:val="zh-CN"/>
        </w:rPr>
      </w:pPr>
      <w:bookmarkStart w:id="97" w:name="_Toc470172679"/>
      <w:bookmarkStart w:id="98" w:name="_Toc2434"/>
      <w:r>
        <w:rPr>
          <w:rFonts w:ascii="宋体" w:hAnsi="宋体" w:cs="宋体" w:hint="eastAsia"/>
          <w:b/>
          <w:snapToGrid w:val="0"/>
          <w:kern w:val="0"/>
          <w:szCs w:val="21"/>
          <w:lang w:val="zh-CN"/>
        </w:rPr>
        <w:t>供应商资格证明文件</w:t>
      </w:r>
      <w:bookmarkEnd w:id="97"/>
      <w:bookmarkEnd w:id="98"/>
    </w:p>
    <w:p w14:paraId="7598FF0B" w14:textId="77777777" w:rsidR="001E2BF7" w:rsidRDefault="00000000">
      <w:pPr>
        <w:tabs>
          <w:tab w:val="left" w:pos="426"/>
        </w:tabs>
        <w:autoSpaceDE w:val="0"/>
        <w:autoSpaceDN w:val="0"/>
        <w:adjustRightInd w:val="0"/>
        <w:snapToGrid w:val="0"/>
        <w:spacing w:line="360" w:lineRule="auto"/>
        <w:ind w:firstLineChars="200" w:firstLine="420"/>
        <w:jc w:val="left"/>
        <w:rPr>
          <w:rFonts w:ascii="宋体" w:hAnsi="宋体" w:cs="宋体" w:hint="eastAsia"/>
          <w:snapToGrid w:val="0"/>
          <w:kern w:val="0"/>
          <w:szCs w:val="21"/>
          <w:lang w:val="zh-CN"/>
        </w:rPr>
      </w:pPr>
      <w:r>
        <w:rPr>
          <w:rFonts w:ascii="宋体" w:hAnsi="宋体" w:cs="宋体" w:hint="eastAsia"/>
          <w:snapToGrid w:val="0"/>
          <w:kern w:val="0"/>
          <w:szCs w:val="21"/>
          <w:lang w:val="zh-CN"/>
        </w:rPr>
        <w:t>14.1供应商应在响应文件提交证明其有资格参加磋商的证明文件，证明文件应包括：详见第六章“资格证明文件”。</w:t>
      </w:r>
    </w:p>
    <w:p w14:paraId="097D5258" w14:textId="77777777" w:rsidR="001E2BF7" w:rsidRDefault="00000000">
      <w:pPr>
        <w:tabs>
          <w:tab w:val="left" w:pos="426"/>
        </w:tabs>
        <w:autoSpaceDE w:val="0"/>
        <w:autoSpaceDN w:val="0"/>
        <w:adjustRightInd w:val="0"/>
        <w:snapToGrid w:val="0"/>
        <w:spacing w:line="360" w:lineRule="auto"/>
        <w:ind w:firstLineChars="200" w:firstLine="420"/>
        <w:jc w:val="left"/>
        <w:rPr>
          <w:rFonts w:ascii="宋体" w:hAnsi="宋体" w:cs="宋体" w:hint="eastAsia"/>
          <w:snapToGrid w:val="0"/>
          <w:kern w:val="0"/>
          <w:szCs w:val="21"/>
          <w:lang w:val="zh-CN"/>
        </w:rPr>
      </w:pPr>
      <w:r>
        <w:rPr>
          <w:rFonts w:ascii="宋体" w:hAnsi="宋体" w:cs="宋体" w:hint="eastAsia"/>
          <w:snapToGrid w:val="0"/>
          <w:kern w:val="0"/>
          <w:szCs w:val="21"/>
          <w:lang w:val="zh-CN"/>
        </w:rPr>
        <w:t>14.2磋商文件要求供应商应提交的其它资格证明文件，应提交的其它资格证明文件见《供应商须知前附表》。</w:t>
      </w:r>
    </w:p>
    <w:p w14:paraId="27CCAB80" w14:textId="77777777" w:rsidR="001E2BF7" w:rsidRDefault="00000000">
      <w:pPr>
        <w:tabs>
          <w:tab w:val="left" w:pos="426"/>
        </w:tabs>
        <w:autoSpaceDE w:val="0"/>
        <w:autoSpaceDN w:val="0"/>
        <w:adjustRightInd w:val="0"/>
        <w:snapToGrid w:val="0"/>
        <w:spacing w:line="360" w:lineRule="auto"/>
        <w:ind w:firstLineChars="200" w:firstLine="420"/>
        <w:jc w:val="left"/>
        <w:rPr>
          <w:rFonts w:ascii="宋体" w:hAnsi="宋体" w:cs="宋体" w:hint="eastAsia"/>
          <w:snapToGrid w:val="0"/>
          <w:kern w:val="0"/>
          <w:szCs w:val="21"/>
          <w:lang w:val="zh-CN"/>
        </w:rPr>
      </w:pPr>
      <w:r>
        <w:rPr>
          <w:rFonts w:ascii="宋体" w:hAnsi="宋体" w:cs="宋体" w:hint="eastAsia"/>
          <w:snapToGrid w:val="0"/>
          <w:kern w:val="0"/>
          <w:szCs w:val="21"/>
          <w:lang w:val="zh-CN"/>
        </w:rPr>
        <w:t>14.3除本须知14.1要求的资格证明文件外，如国家法律法规对市场准入有要求的还应提交相关资格证明文件。</w:t>
      </w:r>
    </w:p>
    <w:p w14:paraId="71DC0372" w14:textId="77777777" w:rsidR="001E2BF7" w:rsidRDefault="00000000">
      <w:pPr>
        <w:tabs>
          <w:tab w:val="left" w:pos="426"/>
        </w:tabs>
        <w:autoSpaceDE w:val="0"/>
        <w:autoSpaceDN w:val="0"/>
        <w:adjustRightInd w:val="0"/>
        <w:snapToGrid w:val="0"/>
        <w:spacing w:line="360" w:lineRule="auto"/>
        <w:ind w:firstLineChars="200" w:firstLine="420"/>
        <w:jc w:val="left"/>
        <w:rPr>
          <w:rFonts w:ascii="Arial" w:hAnsi="Arial" w:cs="Arial"/>
        </w:rPr>
      </w:pPr>
      <w:r>
        <w:rPr>
          <w:rFonts w:ascii="宋体" w:hAnsi="宋体" w:cs="宋体" w:hint="eastAsia"/>
          <w:snapToGrid w:val="0"/>
          <w:kern w:val="0"/>
          <w:szCs w:val="21"/>
          <w:lang w:val="zh-CN"/>
        </w:rPr>
        <w:t>14.4</w:t>
      </w:r>
      <w:r>
        <w:rPr>
          <w:rFonts w:ascii="宋体" w:hAnsi="宋体" w:hint="eastAsia"/>
          <w:szCs w:val="21"/>
          <w:lang w:val="zh-CN"/>
        </w:rPr>
        <w:t>所有证书、证明文件包括按要求提供的官网截图必须是真实可查证的，须注明资料来源。资格证明文件应为原件的扫描件，响应文件中须编入清晰的扫描件或复印件。所有证明材料须清晰可辨认，如因证明材料模糊无法辨认，缺页、漏页导致无法进行评审认定的责任由供应商自负。如发现弄虚作假将按照有关规定严肃处理。</w:t>
      </w:r>
      <w:r>
        <w:rPr>
          <w:rFonts w:ascii="宋体" w:hAnsi="宋体" w:cs="宋体" w:hint="eastAsia"/>
          <w:szCs w:val="21"/>
          <w:lang w:val="zh-CN"/>
        </w:rPr>
        <w:t>证明材料仅限于投标单位本身，参股或控股单位及独立法人子公司的材料不能作为证明材料，但投标单位兼并的企业的材料可作为证明材料。</w:t>
      </w:r>
    </w:p>
    <w:p w14:paraId="207D243A" w14:textId="77777777" w:rsidR="001E2BF7" w:rsidRDefault="00000000">
      <w:pPr>
        <w:numPr>
          <w:ilvl w:val="0"/>
          <w:numId w:val="2"/>
        </w:numPr>
        <w:tabs>
          <w:tab w:val="left" w:pos="864"/>
          <w:tab w:val="left" w:pos="1080"/>
        </w:tabs>
        <w:snapToGrid w:val="0"/>
        <w:spacing w:line="360" w:lineRule="auto"/>
        <w:ind w:left="0" w:firstLine="422"/>
        <w:outlineLvl w:val="1"/>
        <w:rPr>
          <w:rFonts w:ascii="宋体" w:hAnsi="宋体" w:cs="宋体" w:hint="eastAsia"/>
          <w:b/>
          <w:snapToGrid w:val="0"/>
          <w:kern w:val="0"/>
          <w:szCs w:val="21"/>
          <w:lang w:val="zh-CN"/>
        </w:rPr>
      </w:pPr>
      <w:bookmarkStart w:id="99" w:name="_Toc470172680"/>
      <w:bookmarkStart w:id="100" w:name="_Toc9935"/>
      <w:r>
        <w:rPr>
          <w:rFonts w:ascii="宋体" w:hAnsi="宋体" w:cs="宋体" w:hint="eastAsia"/>
          <w:b/>
          <w:snapToGrid w:val="0"/>
          <w:kern w:val="0"/>
          <w:szCs w:val="21"/>
          <w:lang w:val="zh-CN"/>
        </w:rPr>
        <w:t>证明报价内容、服务合格性和符合磋商文件规定的文件</w:t>
      </w:r>
      <w:bookmarkEnd w:id="99"/>
      <w:bookmarkEnd w:id="100"/>
    </w:p>
    <w:p w14:paraId="7BE389A0" w14:textId="77777777" w:rsidR="001E2BF7" w:rsidRDefault="00000000">
      <w:pPr>
        <w:tabs>
          <w:tab w:val="left" w:pos="426"/>
        </w:tabs>
        <w:autoSpaceDE w:val="0"/>
        <w:autoSpaceDN w:val="0"/>
        <w:adjustRightInd w:val="0"/>
        <w:snapToGrid w:val="0"/>
        <w:spacing w:line="360" w:lineRule="auto"/>
        <w:ind w:firstLineChars="200" w:firstLine="420"/>
        <w:jc w:val="left"/>
        <w:rPr>
          <w:rFonts w:ascii="宋体" w:hAnsi="宋体" w:cs="宋体" w:hint="eastAsia"/>
          <w:snapToGrid w:val="0"/>
          <w:kern w:val="0"/>
          <w:szCs w:val="21"/>
          <w:lang w:val="zh-CN"/>
        </w:rPr>
      </w:pPr>
      <w:r>
        <w:rPr>
          <w:rFonts w:ascii="宋体" w:hAnsi="宋体" w:cs="宋体" w:hint="eastAsia"/>
          <w:snapToGrid w:val="0"/>
          <w:kern w:val="0"/>
          <w:szCs w:val="21"/>
          <w:lang w:val="zh-CN"/>
        </w:rPr>
        <w:t>15.1证明报价内容符合磋商文件要求的文件和磋商文件规定的其他资料，具体要求见《供应商须知前附表》。</w:t>
      </w:r>
    </w:p>
    <w:p w14:paraId="6323C70B" w14:textId="77777777" w:rsidR="001E2BF7" w:rsidRDefault="00000000">
      <w:pPr>
        <w:numPr>
          <w:ilvl w:val="0"/>
          <w:numId w:val="2"/>
        </w:numPr>
        <w:tabs>
          <w:tab w:val="left" w:pos="864"/>
          <w:tab w:val="left" w:pos="1080"/>
        </w:tabs>
        <w:snapToGrid w:val="0"/>
        <w:spacing w:line="360" w:lineRule="auto"/>
        <w:ind w:left="0" w:firstLine="422"/>
        <w:outlineLvl w:val="1"/>
        <w:rPr>
          <w:rFonts w:ascii="宋体" w:hAnsi="宋体" w:cs="宋体" w:hint="eastAsia"/>
          <w:b/>
          <w:snapToGrid w:val="0"/>
          <w:kern w:val="0"/>
          <w:szCs w:val="21"/>
          <w:lang w:val="zh-CN"/>
        </w:rPr>
      </w:pPr>
      <w:bookmarkStart w:id="101" w:name="_Toc470172681"/>
      <w:bookmarkStart w:id="102" w:name="_Toc27068"/>
      <w:r>
        <w:rPr>
          <w:rFonts w:ascii="宋体" w:hAnsi="宋体" w:cs="宋体" w:hint="eastAsia"/>
          <w:b/>
          <w:snapToGrid w:val="0"/>
          <w:kern w:val="0"/>
          <w:szCs w:val="21"/>
          <w:lang w:val="zh-CN"/>
        </w:rPr>
        <w:t>磋商保证金</w:t>
      </w:r>
      <w:bookmarkEnd w:id="101"/>
      <w:bookmarkEnd w:id="102"/>
    </w:p>
    <w:p w14:paraId="6E97DE04" w14:textId="77777777" w:rsidR="001E2BF7" w:rsidRDefault="00000000">
      <w:pPr>
        <w:tabs>
          <w:tab w:val="left" w:pos="426"/>
        </w:tabs>
        <w:autoSpaceDE w:val="0"/>
        <w:autoSpaceDN w:val="0"/>
        <w:adjustRightInd w:val="0"/>
        <w:snapToGrid w:val="0"/>
        <w:spacing w:line="360" w:lineRule="auto"/>
        <w:ind w:firstLineChars="200" w:firstLine="420"/>
        <w:jc w:val="left"/>
        <w:rPr>
          <w:rFonts w:ascii="宋体" w:hAnsi="宋体" w:cs="宋体" w:hint="eastAsia"/>
          <w:snapToGrid w:val="0"/>
          <w:kern w:val="0"/>
          <w:szCs w:val="21"/>
          <w:lang w:val="zh-CN"/>
        </w:rPr>
      </w:pPr>
      <w:r>
        <w:rPr>
          <w:rFonts w:ascii="宋体" w:hAnsi="宋体" w:cs="宋体" w:hint="eastAsia"/>
          <w:snapToGrid w:val="0"/>
          <w:kern w:val="0"/>
          <w:szCs w:val="21"/>
          <w:lang w:val="zh-CN"/>
        </w:rPr>
        <w:t>16.1本磋商文件是否要求交纳磋商保证金及保证金金额、交纳方式、交纳时间、接受保证金的帐户信息等详见《供应商须知前附表》。</w:t>
      </w:r>
    </w:p>
    <w:p w14:paraId="532D244E" w14:textId="77777777" w:rsidR="001E2BF7" w:rsidRDefault="00000000">
      <w:pPr>
        <w:tabs>
          <w:tab w:val="left" w:pos="426"/>
        </w:tabs>
        <w:autoSpaceDE w:val="0"/>
        <w:autoSpaceDN w:val="0"/>
        <w:adjustRightInd w:val="0"/>
        <w:snapToGrid w:val="0"/>
        <w:spacing w:line="360" w:lineRule="auto"/>
        <w:ind w:firstLineChars="200" w:firstLine="420"/>
        <w:jc w:val="left"/>
        <w:rPr>
          <w:rFonts w:ascii="宋体" w:hAnsi="宋体" w:cs="宋体" w:hint="eastAsia"/>
          <w:snapToGrid w:val="0"/>
          <w:kern w:val="0"/>
          <w:szCs w:val="21"/>
          <w:lang w:val="zh-CN"/>
        </w:rPr>
      </w:pPr>
      <w:r>
        <w:rPr>
          <w:rFonts w:ascii="宋体" w:hAnsi="宋体" w:cs="宋体" w:hint="eastAsia"/>
          <w:snapToGrid w:val="0"/>
          <w:kern w:val="0"/>
          <w:szCs w:val="21"/>
          <w:lang w:val="zh-CN"/>
        </w:rPr>
        <w:t>16.2本磋商文件要求交纳磋商保证金的，磋商保证金作为响应文件的组成部分，以到账时间为准。凡未按规定交纳磋商保证金的报价，其响应文件将被视为无效文件。</w:t>
      </w:r>
    </w:p>
    <w:p w14:paraId="05D6B110" w14:textId="77777777" w:rsidR="001E2BF7" w:rsidRDefault="00000000">
      <w:pPr>
        <w:tabs>
          <w:tab w:val="left" w:pos="426"/>
        </w:tabs>
        <w:autoSpaceDE w:val="0"/>
        <w:autoSpaceDN w:val="0"/>
        <w:adjustRightInd w:val="0"/>
        <w:snapToGrid w:val="0"/>
        <w:spacing w:line="360" w:lineRule="auto"/>
        <w:ind w:firstLineChars="200" w:firstLine="420"/>
        <w:jc w:val="left"/>
        <w:rPr>
          <w:rFonts w:ascii="宋体" w:hAnsi="宋体" w:cs="宋体" w:hint="eastAsia"/>
          <w:snapToGrid w:val="0"/>
          <w:kern w:val="0"/>
          <w:szCs w:val="21"/>
          <w:lang w:val="zh-CN"/>
        </w:rPr>
      </w:pPr>
      <w:r>
        <w:rPr>
          <w:rFonts w:ascii="宋体" w:hAnsi="宋体" w:cs="宋体" w:hint="eastAsia"/>
          <w:snapToGrid w:val="0"/>
          <w:kern w:val="0"/>
          <w:szCs w:val="21"/>
          <w:lang w:val="zh-CN"/>
        </w:rPr>
        <w:t>16.3磋商保证金有效期：磋商保证金的有效期与响应文件有效期一致。</w:t>
      </w:r>
    </w:p>
    <w:p w14:paraId="1853556F" w14:textId="77777777" w:rsidR="001E2BF7" w:rsidRDefault="00000000">
      <w:pPr>
        <w:tabs>
          <w:tab w:val="left" w:pos="426"/>
        </w:tabs>
        <w:autoSpaceDE w:val="0"/>
        <w:autoSpaceDN w:val="0"/>
        <w:adjustRightInd w:val="0"/>
        <w:snapToGrid w:val="0"/>
        <w:spacing w:line="360" w:lineRule="auto"/>
        <w:ind w:firstLineChars="200" w:firstLine="420"/>
        <w:jc w:val="left"/>
        <w:rPr>
          <w:rFonts w:ascii="宋体" w:hAnsi="宋体" w:cs="宋体" w:hint="eastAsia"/>
          <w:snapToGrid w:val="0"/>
          <w:kern w:val="0"/>
          <w:szCs w:val="21"/>
          <w:lang w:val="zh-CN"/>
        </w:rPr>
      </w:pPr>
      <w:r>
        <w:rPr>
          <w:rFonts w:ascii="宋体" w:hAnsi="宋体" w:cs="宋体" w:hint="eastAsia"/>
          <w:snapToGrid w:val="0"/>
          <w:kern w:val="0"/>
          <w:szCs w:val="21"/>
          <w:lang w:val="zh-CN"/>
        </w:rPr>
        <w:t>16.4供应商为联合体的，可以由联合体中的一方或者多方共同交纳，其交纳的保证金对联合体各方均具有约束力。</w:t>
      </w:r>
    </w:p>
    <w:p w14:paraId="500133A7" w14:textId="77777777" w:rsidR="001E2BF7" w:rsidRDefault="00000000">
      <w:pPr>
        <w:tabs>
          <w:tab w:val="left" w:pos="426"/>
        </w:tabs>
        <w:autoSpaceDE w:val="0"/>
        <w:autoSpaceDN w:val="0"/>
        <w:adjustRightInd w:val="0"/>
        <w:snapToGrid w:val="0"/>
        <w:spacing w:line="360" w:lineRule="auto"/>
        <w:ind w:firstLineChars="200" w:firstLine="420"/>
        <w:jc w:val="left"/>
        <w:rPr>
          <w:rFonts w:ascii="宋体" w:hAnsi="宋体" w:cs="宋体" w:hint="eastAsia"/>
          <w:snapToGrid w:val="0"/>
          <w:kern w:val="0"/>
          <w:szCs w:val="21"/>
          <w:lang w:val="zh-CN"/>
        </w:rPr>
      </w:pPr>
      <w:r>
        <w:rPr>
          <w:rFonts w:ascii="宋体" w:hAnsi="宋体" w:cs="宋体" w:hint="eastAsia"/>
          <w:snapToGrid w:val="0"/>
          <w:kern w:val="0"/>
          <w:szCs w:val="21"/>
          <w:lang w:val="zh-CN"/>
        </w:rPr>
        <w:t>16.5磋商保证金的退还：未成交的磋商供应商，其磋商保证金在成交通知书发出后5个工作日内不计利息原额退还，成交供应商的磋商保证金，在成交供应商与采购人签订合同后</w:t>
      </w:r>
      <w:r>
        <w:rPr>
          <w:rFonts w:ascii="宋体" w:hAnsi="宋体" w:cs="宋体"/>
          <w:snapToGrid w:val="0"/>
          <w:kern w:val="0"/>
          <w:szCs w:val="21"/>
          <w:lang w:val="zh-CN"/>
        </w:rPr>
        <w:t>5</w:t>
      </w:r>
      <w:r>
        <w:rPr>
          <w:rFonts w:ascii="宋体" w:hAnsi="宋体" w:cs="宋体" w:hint="eastAsia"/>
          <w:snapToGrid w:val="0"/>
          <w:kern w:val="0"/>
          <w:szCs w:val="21"/>
          <w:lang w:val="zh-CN"/>
        </w:rPr>
        <w:t>个工作日内不计利息原额退还。</w:t>
      </w:r>
    </w:p>
    <w:p w14:paraId="59276D93" w14:textId="77777777" w:rsidR="001E2BF7" w:rsidRDefault="00000000">
      <w:pPr>
        <w:tabs>
          <w:tab w:val="left" w:pos="426"/>
        </w:tabs>
        <w:autoSpaceDE w:val="0"/>
        <w:autoSpaceDN w:val="0"/>
        <w:adjustRightInd w:val="0"/>
        <w:snapToGrid w:val="0"/>
        <w:spacing w:line="360" w:lineRule="auto"/>
        <w:ind w:firstLineChars="200" w:firstLine="420"/>
        <w:jc w:val="left"/>
        <w:rPr>
          <w:rFonts w:ascii="宋体" w:hAnsi="宋体" w:cs="宋体" w:hint="eastAsia"/>
          <w:snapToGrid w:val="0"/>
          <w:kern w:val="0"/>
          <w:szCs w:val="21"/>
          <w:lang w:val="zh-CN"/>
        </w:rPr>
      </w:pPr>
      <w:r>
        <w:rPr>
          <w:rFonts w:ascii="宋体" w:hAnsi="宋体" w:cs="宋体" w:hint="eastAsia"/>
          <w:snapToGrid w:val="0"/>
          <w:kern w:val="0"/>
          <w:szCs w:val="21"/>
          <w:lang w:val="zh-CN"/>
        </w:rPr>
        <w:lastRenderedPageBreak/>
        <w:t>16.6有下列情形之一的，磋商保证金将不予退还</w:t>
      </w:r>
      <w:r>
        <w:rPr>
          <w:rFonts w:ascii="宋体" w:hAnsi="宋体" w:cs="宋体"/>
          <w:snapToGrid w:val="0"/>
          <w:kern w:val="0"/>
          <w:szCs w:val="21"/>
          <w:lang w:val="zh-CN"/>
        </w:rPr>
        <w:t>:</w:t>
      </w:r>
    </w:p>
    <w:p w14:paraId="58A38D6C" w14:textId="77777777" w:rsidR="001E2BF7" w:rsidRDefault="00000000">
      <w:pPr>
        <w:tabs>
          <w:tab w:val="left" w:pos="525"/>
        </w:tabs>
        <w:autoSpaceDE w:val="0"/>
        <w:autoSpaceDN w:val="0"/>
        <w:adjustRightInd w:val="0"/>
        <w:snapToGrid w:val="0"/>
        <w:spacing w:line="360" w:lineRule="auto"/>
        <w:jc w:val="left"/>
        <w:rPr>
          <w:rFonts w:ascii="宋体" w:hAnsi="宋体" w:cs="宋体" w:hint="eastAsia"/>
          <w:snapToGrid w:val="0"/>
          <w:kern w:val="0"/>
          <w:szCs w:val="21"/>
          <w:lang w:val="zh-CN"/>
        </w:rPr>
      </w:pPr>
      <w:r>
        <w:rPr>
          <w:rFonts w:ascii="宋体" w:hAnsi="宋体" w:cs="宋体"/>
          <w:snapToGrid w:val="0"/>
          <w:kern w:val="0"/>
          <w:szCs w:val="21"/>
          <w:lang w:val="zh-CN"/>
        </w:rPr>
        <w:t>（1）供应商在规定的</w:t>
      </w:r>
      <w:r>
        <w:rPr>
          <w:rFonts w:ascii="宋体" w:hAnsi="宋体" w:cs="宋体" w:hint="eastAsia"/>
          <w:snapToGrid w:val="0"/>
          <w:kern w:val="0"/>
          <w:szCs w:val="21"/>
          <w:lang w:val="zh-CN"/>
        </w:rPr>
        <w:t>响应文件</w:t>
      </w:r>
      <w:r>
        <w:rPr>
          <w:rFonts w:ascii="宋体" w:hAnsi="宋体" w:cs="宋体"/>
          <w:snapToGrid w:val="0"/>
          <w:kern w:val="0"/>
          <w:szCs w:val="21"/>
          <w:lang w:val="zh-CN"/>
        </w:rPr>
        <w:t>有效期内撤销或擅自修改</w:t>
      </w:r>
      <w:r>
        <w:rPr>
          <w:rFonts w:ascii="宋体" w:hAnsi="宋体" w:cs="宋体" w:hint="eastAsia"/>
          <w:snapToGrid w:val="0"/>
          <w:kern w:val="0"/>
          <w:szCs w:val="21"/>
          <w:lang w:val="zh-CN"/>
        </w:rPr>
        <w:t>响应</w:t>
      </w:r>
      <w:r>
        <w:rPr>
          <w:rFonts w:ascii="宋体" w:hAnsi="宋体" w:cs="宋体"/>
          <w:snapToGrid w:val="0"/>
          <w:kern w:val="0"/>
          <w:szCs w:val="21"/>
          <w:lang w:val="zh-CN"/>
        </w:rPr>
        <w:t>文件的；</w:t>
      </w:r>
    </w:p>
    <w:p w14:paraId="15754D17" w14:textId="77777777" w:rsidR="001E2BF7" w:rsidRDefault="00000000">
      <w:pPr>
        <w:tabs>
          <w:tab w:val="left" w:pos="525"/>
        </w:tabs>
        <w:autoSpaceDE w:val="0"/>
        <w:autoSpaceDN w:val="0"/>
        <w:adjustRightInd w:val="0"/>
        <w:snapToGrid w:val="0"/>
        <w:spacing w:line="360" w:lineRule="auto"/>
        <w:jc w:val="left"/>
        <w:rPr>
          <w:rFonts w:ascii="宋体" w:hAnsi="宋体" w:cs="宋体" w:hint="eastAsia"/>
          <w:snapToGrid w:val="0"/>
          <w:kern w:val="0"/>
          <w:szCs w:val="21"/>
          <w:lang w:val="zh-CN"/>
        </w:rPr>
      </w:pPr>
      <w:r>
        <w:rPr>
          <w:rFonts w:ascii="宋体" w:hAnsi="宋体" w:cs="宋体"/>
          <w:snapToGrid w:val="0"/>
          <w:kern w:val="0"/>
          <w:szCs w:val="21"/>
          <w:lang w:val="zh-CN"/>
        </w:rPr>
        <w:t>（2）</w:t>
      </w:r>
      <w:r>
        <w:rPr>
          <w:rFonts w:ascii="宋体" w:hAnsi="宋体" w:cs="宋体" w:hint="eastAsia"/>
          <w:snapToGrid w:val="0"/>
          <w:kern w:val="0"/>
          <w:szCs w:val="21"/>
          <w:lang w:val="zh-CN"/>
        </w:rPr>
        <w:t>成交后无正当理由不与采购人或者采购代理机构签订合同的</w:t>
      </w:r>
      <w:r>
        <w:rPr>
          <w:rFonts w:ascii="宋体" w:hAnsi="宋体" w:cs="宋体"/>
          <w:snapToGrid w:val="0"/>
          <w:kern w:val="0"/>
          <w:szCs w:val="21"/>
          <w:lang w:val="zh-CN"/>
        </w:rPr>
        <w:t>；</w:t>
      </w:r>
    </w:p>
    <w:p w14:paraId="501B3190" w14:textId="77777777" w:rsidR="001E2BF7" w:rsidRDefault="00000000">
      <w:pPr>
        <w:tabs>
          <w:tab w:val="left" w:pos="525"/>
        </w:tabs>
        <w:autoSpaceDE w:val="0"/>
        <w:autoSpaceDN w:val="0"/>
        <w:adjustRightInd w:val="0"/>
        <w:snapToGrid w:val="0"/>
        <w:spacing w:line="360" w:lineRule="auto"/>
        <w:jc w:val="left"/>
        <w:rPr>
          <w:rFonts w:ascii="宋体" w:hAnsi="宋体" w:cs="宋体" w:hint="eastAsia"/>
          <w:snapToGrid w:val="0"/>
          <w:kern w:val="0"/>
          <w:szCs w:val="21"/>
          <w:lang w:val="zh-CN"/>
        </w:rPr>
      </w:pPr>
      <w:r>
        <w:rPr>
          <w:rFonts w:ascii="宋体" w:hAnsi="宋体" w:cs="宋体" w:hint="eastAsia"/>
          <w:snapToGrid w:val="0"/>
          <w:kern w:val="0"/>
          <w:szCs w:val="21"/>
          <w:lang w:val="zh-CN"/>
        </w:rPr>
        <w:t>（3）将成交项目转让给他人，或者在响应文件中未说明，且未经采购人同意，将成交项目分包给他人的；</w:t>
      </w:r>
    </w:p>
    <w:p w14:paraId="3E4942B8" w14:textId="77777777" w:rsidR="001E2BF7" w:rsidRDefault="00000000">
      <w:pPr>
        <w:tabs>
          <w:tab w:val="left" w:pos="525"/>
        </w:tabs>
        <w:autoSpaceDE w:val="0"/>
        <w:autoSpaceDN w:val="0"/>
        <w:adjustRightInd w:val="0"/>
        <w:snapToGrid w:val="0"/>
        <w:spacing w:line="360" w:lineRule="auto"/>
        <w:jc w:val="left"/>
        <w:rPr>
          <w:rFonts w:ascii="宋体" w:hAnsi="宋体" w:cs="宋体" w:hint="eastAsia"/>
          <w:snapToGrid w:val="0"/>
          <w:kern w:val="0"/>
          <w:szCs w:val="21"/>
          <w:lang w:val="zh-CN"/>
        </w:rPr>
      </w:pPr>
      <w:r>
        <w:rPr>
          <w:rFonts w:ascii="宋体" w:hAnsi="宋体" w:cs="宋体"/>
          <w:snapToGrid w:val="0"/>
          <w:kern w:val="0"/>
          <w:szCs w:val="21"/>
          <w:lang w:val="zh-CN"/>
        </w:rPr>
        <w:t>（</w:t>
      </w:r>
      <w:r>
        <w:rPr>
          <w:rFonts w:ascii="宋体" w:hAnsi="宋体" w:cs="宋体" w:hint="eastAsia"/>
          <w:snapToGrid w:val="0"/>
          <w:kern w:val="0"/>
          <w:szCs w:val="21"/>
          <w:lang w:val="zh-CN"/>
        </w:rPr>
        <w:t>4</w:t>
      </w:r>
      <w:r>
        <w:rPr>
          <w:rFonts w:ascii="宋体" w:hAnsi="宋体" w:cs="宋体"/>
          <w:snapToGrid w:val="0"/>
          <w:kern w:val="0"/>
          <w:szCs w:val="21"/>
          <w:lang w:val="zh-CN"/>
        </w:rPr>
        <w:t>）</w:t>
      </w:r>
      <w:r>
        <w:rPr>
          <w:rFonts w:ascii="宋体" w:hAnsi="宋体" w:cs="宋体" w:hint="eastAsia"/>
          <w:snapToGrid w:val="0"/>
          <w:kern w:val="0"/>
          <w:szCs w:val="21"/>
          <w:lang w:val="zh-CN"/>
        </w:rPr>
        <w:t>成交</w:t>
      </w:r>
      <w:r>
        <w:rPr>
          <w:rFonts w:ascii="宋体" w:hAnsi="宋体" w:cs="宋体"/>
          <w:snapToGrid w:val="0"/>
          <w:kern w:val="0"/>
          <w:szCs w:val="21"/>
          <w:lang w:val="zh-CN"/>
        </w:rPr>
        <w:t>供应商在签订合同时向采购人提出附加条件、或者不按</w:t>
      </w:r>
      <w:r>
        <w:rPr>
          <w:rFonts w:ascii="宋体" w:hAnsi="宋体" w:cs="宋体" w:hint="eastAsia"/>
          <w:snapToGrid w:val="0"/>
          <w:kern w:val="0"/>
          <w:szCs w:val="21"/>
          <w:lang w:val="zh-CN"/>
        </w:rPr>
        <w:t>磋商</w:t>
      </w:r>
      <w:r>
        <w:rPr>
          <w:rFonts w:ascii="宋体" w:hAnsi="宋体" w:cs="宋体"/>
          <w:snapToGrid w:val="0"/>
          <w:kern w:val="0"/>
          <w:szCs w:val="21"/>
          <w:lang w:val="zh-CN"/>
        </w:rPr>
        <w:t>文件要求提交履约保证金的</w:t>
      </w:r>
      <w:r>
        <w:rPr>
          <w:rFonts w:ascii="宋体" w:hAnsi="宋体" w:cs="宋体" w:hint="eastAsia"/>
          <w:snapToGrid w:val="0"/>
          <w:kern w:val="0"/>
          <w:szCs w:val="21"/>
          <w:lang w:val="zh-CN"/>
        </w:rPr>
        <w:t>；</w:t>
      </w:r>
    </w:p>
    <w:p w14:paraId="1B916BC8" w14:textId="77777777" w:rsidR="001E2BF7" w:rsidRDefault="00000000">
      <w:pPr>
        <w:tabs>
          <w:tab w:val="left" w:pos="525"/>
        </w:tabs>
        <w:autoSpaceDE w:val="0"/>
        <w:autoSpaceDN w:val="0"/>
        <w:adjustRightInd w:val="0"/>
        <w:snapToGrid w:val="0"/>
        <w:spacing w:line="360" w:lineRule="auto"/>
        <w:jc w:val="left"/>
        <w:rPr>
          <w:rFonts w:ascii="宋体" w:hAnsi="宋体" w:cs="宋体" w:hint="eastAsia"/>
          <w:snapToGrid w:val="0"/>
          <w:kern w:val="0"/>
          <w:szCs w:val="21"/>
          <w:lang w:val="zh-CN"/>
        </w:rPr>
      </w:pPr>
      <w:r>
        <w:rPr>
          <w:rFonts w:ascii="宋体" w:hAnsi="宋体" w:cs="宋体" w:hint="eastAsia"/>
          <w:snapToGrid w:val="0"/>
          <w:kern w:val="0"/>
          <w:szCs w:val="21"/>
          <w:lang w:val="zh-CN"/>
        </w:rPr>
        <w:t>（5）成交供应商拒绝履行合同义务的。</w:t>
      </w:r>
    </w:p>
    <w:p w14:paraId="34E09074" w14:textId="77777777" w:rsidR="001E2BF7" w:rsidRDefault="00000000">
      <w:pPr>
        <w:numPr>
          <w:ilvl w:val="0"/>
          <w:numId w:val="2"/>
        </w:numPr>
        <w:tabs>
          <w:tab w:val="left" w:pos="864"/>
          <w:tab w:val="left" w:pos="1080"/>
        </w:tabs>
        <w:snapToGrid w:val="0"/>
        <w:spacing w:line="360" w:lineRule="auto"/>
        <w:ind w:left="0" w:firstLine="422"/>
        <w:outlineLvl w:val="1"/>
        <w:rPr>
          <w:rFonts w:ascii="宋体" w:hAnsi="宋体" w:cs="宋体" w:hint="eastAsia"/>
          <w:b/>
          <w:snapToGrid w:val="0"/>
          <w:kern w:val="0"/>
          <w:szCs w:val="21"/>
          <w:lang w:val="zh-CN"/>
        </w:rPr>
      </w:pPr>
      <w:bookmarkStart w:id="103" w:name="_Toc5668"/>
      <w:bookmarkStart w:id="104" w:name="_Toc470172682"/>
      <w:r>
        <w:rPr>
          <w:rFonts w:ascii="宋体" w:hAnsi="宋体" w:cs="宋体" w:hint="eastAsia"/>
          <w:b/>
          <w:snapToGrid w:val="0"/>
          <w:kern w:val="0"/>
          <w:szCs w:val="21"/>
          <w:lang w:val="zh-CN"/>
        </w:rPr>
        <w:t>响应文件有效期</w:t>
      </w:r>
      <w:bookmarkEnd w:id="103"/>
      <w:bookmarkEnd w:id="104"/>
    </w:p>
    <w:p w14:paraId="26127FD8" w14:textId="77777777" w:rsidR="001E2BF7" w:rsidRDefault="00000000">
      <w:pPr>
        <w:tabs>
          <w:tab w:val="left" w:pos="426"/>
        </w:tabs>
        <w:autoSpaceDE w:val="0"/>
        <w:autoSpaceDN w:val="0"/>
        <w:adjustRightInd w:val="0"/>
        <w:snapToGrid w:val="0"/>
        <w:spacing w:line="360" w:lineRule="auto"/>
        <w:ind w:firstLineChars="200" w:firstLine="420"/>
        <w:jc w:val="left"/>
        <w:rPr>
          <w:rFonts w:ascii="宋体" w:hAnsi="宋体" w:cs="宋体" w:hint="eastAsia"/>
          <w:snapToGrid w:val="0"/>
          <w:kern w:val="0"/>
          <w:szCs w:val="21"/>
          <w:lang w:val="zh-CN"/>
        </w:rPr>
      </w:pPr>
      <w:r>
        <w:rPr>
          <w:rFonts w:ascii="宋体" w:hAnsi="宋体" w:cs="宋体" w:hint="eastAsia"/>
          <w:snapToGrid w:val="0"/>
          <w:kern w:val="0"/>
          <w:szCs w:val="21"/>
          <w:lang w:val="zh-CN"/>
        </w:rPr>
        <w:t>17.1响应文件有效期从磋商结束之日起计算，本项目响应文件有效期见《供应商须知前附表》，供应商承诺的响应文件有效期不足的，其响应文件视为无效。</w:t>
      </w:r>
    </w:p>
    <w:p w14:paraId="2EBF42CF" w14:textId="77777777" w:rsidR="001E2BF7" w:rsidRDefault="00000000">
      <w:pPr>
        <w:tabs>
          <w:tab w:val="left" w:pos="426"/>
        </w:tabs>
        <w:autoSpaceDE w:val="0"/>
        <w:autoSpaceDN w:val="0"/>
        <w:adjustRightInd w:val="0"/>
        <w:snapToGrid w:val="0"/>
        <w:spacing w:line="360" w:lineRule="auto"/>
        <w:ind w:firstLineChars="200" w:firstLine="420"/>
        <w:jc w:val="left"/>
        <w:rPr>
          <w:rFonts w:ascii="宋体" w:hAnsi="宋体" w:cs="宋体" w:hint="eastAsia"/>
          <w:snapToGrid w:val="0"/>
          <w:kern w:val="0"/>
          <w:szCs w:val="21"/>
          <w:lang w:val="zh-CN"/>
        </w:rPr>
      </w:pPr>
      <w:r>
        <w:rPr>
          <w:rFonts w:ascii="宋体" w:hAnsi="宋体" w:cs="宋体" w:hint="eastAsia"/>
          <w:snapToGrid w:val="0"/>
          <w:kern w:val="0"/>
          <w:szCs w:val="21"/>
          <w:lang w:val="zh-CN"/>
        </w:rPr>
        <w:t>17.2特殊情况下，在原响应文件有效期截止之前，采购人或采购代理机构可要求供应商延长响应文件有效期。需要延长响应文件有效期时，采购人或采购代理机构将以书面形式通知所有磋商供应商，供应商应以书面形式答复是否同意延长响应文件有效期。</w:t>
      </w:r>
    </w:p>
    <w:p w14:paraId="7A72C1A8" w14:textId="77777777" w:rsidR="001E2BF7" w:rsidRDefault="00000000">
      <w:pPr>
        <w:tabs>
          <w:tab w:val="left" w:pos="426"/>
        </w:tabs>
        <w:autoSpaceDE w:val="0"/>
        <w:autoSpaceDN w:val="0"/>
        <w:adjustRightInd w:val="0"/>
        <w:snapToGrid w:val="0"/>
        <w:spacing w:line="360" w:lineRule="auto"/>
        <w:ind w:firstLineChars="200" w:firstLine="420"/>
        <w:jc w:val="left"/>
        <w:rPr>
          <w:rFonts w:ascii="宋体" w:hAnsi="宋体" w:cs="宋体" w:hint="eastAsia"/>
          <w:snapToGrid w:val="0"/>
          <w:kern w:val="0"/>
          <w:szCs w:val="21"/>
          <w:lang w:val="zh-CN"/>
        </w:rPr>
      </w:pPr>
      <w:r>
        <w:rPr>
          <w:rFonts w:ascii="宋体" w:hAnsi="宋体" w:cs="宋体" w:hint="eastAsia"/>
          <w:snapToGrid w:val="0"/>
          <w:kern w:val="0"/>
          <w:szCs w:val="21"/>
          <w:lang w:val="zh-CN"/>
        </w:rPr>
        <w:t>17.3供应商同意延长的，其磋商保证金有效期相应延长，但不得要求或被允许修改或撤销其响应文件；供应商拒绝延长的，其响应文件在原响应文件有效期满后将不再有效，供应商有权收回其磋商保证金。</w:t>
      </w:r>
    </w:p>
    <w:p w14:paraId="1F7C4EA8" w14:textId="77777777" w:rsidR="001E2BF7" w:rsidRDefault="00000000">
      <w:pPr>
        <w:numPr>
          <w:ilvl w:val="0"/>
          <w:numId w:val="2"/>
        </w:numPr>
        <w:tabs>
          <w:tab w:val="left" w:pos="864"/>
          <w:tab w:val="left" w:pos="1080"/>
        </w:tabs>
        <w:snapToGrid w:val="0"/>
        <w:spacing w:line="360" w:lineRule="auto"/>
        <w:ind w:left="0" w:firstLine="422"/>
        <w:outlineLvl w:val="1"/>
        <w:rPr>
          <w:rFonts w:ascii="宋体" w:hAnsi="宋体" w:cs="宋体" w:hint="eastAsia"/>
          <w:b/>
          <w:snapToGrid w:val="0"/>
          <w:kern w:val="0"/>
          <w:szCs w:val="21"/>
          <w:lang w:val="zh-CN"/>
        </w:rPr>
      </w:pPr>
      <w:bookmarkStart w:id="105" w:name="_Toc470172683"/>
      <w:bookmarkStart w:id="106" w:name="_Toc8272"/>
      <w:r>
        <w:rPr>
          <w:rFonts w:ascii="宋体" w:hAnsi="宋体" w:cs="宋体" w:hint="eastAsia"/>
          <w:b/>
          <w:snapToGrid w:val="0"/>
          <w:kern w:val="0"/>
          <w:szCs w:val="21"/>
          <w:lang w:val="zh-CN"/>
        </w:rPr>
        <w:t>响应文件的装订、签署和数量</w:t>
      </w:r>
      <w:bookmarkEnd w:id="105"/>
      <w:bookmarkEnd w:id="106"/>
    </w:p>
    <w:p w14:paraId="7EE249FC" w14:textId="77777777" w:rsidR="001E2BF7" w:rsidRDefault="00000000">
      <w:pPr>
        <w:tabs>
          <w:tab w:val="left" w:pos="426"/>
        </w:tabs>
        <w:autoSpaceDE w:val="0"/>
        <w:autoSpaceDN w:val="0"/>
        <w:adjustRightInd w:val="0"/>
        <w:snapToGrid w:val="0"/>
        <w:spacing w:line="360" w:lineRule="auto"/>
        <w:ind w:firstLineChars="200" w:firstLine="420"/>
        <w:jc w:val="left"/>
        <w:rPr>
          <w:rFonts w:ascii="宋体" w:hAnsi="宋体" w:cs="宋体" w:hint="eastAsia"/>
          <w:snapToGrid w:val="0"/>
          <w:kern w:val="0"/>
          <w:szCs w:val="21"/>
          <w:lang w:val="zh-CN"/>
        </w:rPr>
      </w:pPr>
      <w:r>
        <w:rPr>
          <w:rFonts w:ascii="宋体" w:hAnsi="宋体" w:cs="宋体" w:hint="eastAsia"/>
          <w:snapToGrid w:val="0"/>
          <w:kern w:val="0"/>
          <w:szCs w:val="21"/>
          <w:lang w:val="zh-CN"/>
        </w:rPr>
        <w:t>18.1供应商提交的响应文件应包括正本、副本、完整的</w:t>
      </w:r>
      <w:r>
        <w:rPr>
          <w:rFonts w:ascii="宋体" w:hAnsi="宋体" w:cs="宋体"/>
          <w:snapToGrid w:val="0"/>
          <w:kern w:val="0"/>
          <w:szCs w:val="21"/>
          <w:lang w:val="zh-CN"/>
        </w:rPr>
        <w:t>电子</w:t>
      </w:r>
      <w:r>
        <w:rPr>
          <w:rFonts w:ascii="宋体" w:hAnsi="宋体" w:cs="宋体" w:hint="eastAsia"/>
          <w:snapToGrid w:val="0"/>
          <w:kern w:val="0"/>
          <w:szCs w:val="21"/>
          <w:lang w:val="zh-CN"/>
        </w:rPr>
        <w:t>文档及单独提供的</w:t>
      </w:r>
      <w:r>
        <w:rPr>
          <w:rFonts w:ascii="宋体" w:hAnsi="宋体" w:cs="宋体"/>
          <w:snapToGrid w:val="0"/>
          <w:kern w:val="0"/>
          <w:szCs w:val="21"/>
          <w:lang w:val="zh-CN"/>
        </w:rPr>
        <w:t>法</w:t>
      </w:r>
      <w:r>
        <w:rPr>
          <w:rFonts w:ascii="宋体" w:hAnsi="宋体" w:cs="宋体" w:hint="eastAsia"/>
          <w:snapToGrid w:val="0"/>
          <w:kern w:val="0"/>
          <w:szCs w:val="21"/>
          <w:lang w:val="zh-CN"/>
        </w:rPr>
        <w:t>定代表</w:t>
      </w:r>
      <w:r>
        <w:rPr>
          <w:rFonts w:ascii="宋体" w:hAnsi="宋体" w:cs="宋体"/>
          <w:snapToGrid w:val="0"/>
          <w:kern w:val="0"/>
          <w:szCs w:val="21"/>
          <w:lang w:val="zh-CN"/>
        </w:rPr>
        <w:t>人授权</w:t>
      </w:r>
      <w:r>
        <w:rPr>
          <w:rFonts w:ascii="宋体" w:hAnsi="宋体" w:cs="宋体" w:hint="eastAsia"/>
          <w:snapToGrid w:val="0"/>
          <w:kern w:val="0"/>
          <w:szCs w:val="21"/>
          <w:lang w:val="zh-CN"/>
        </w:rPr>
        <w:t>委托</w:t>
      </w:r>
      <w:r>
        <w:rPr>
          <w:rFonts w:ascii="宋体" w:hAnsi="宋体" w:cs="宋体"/>
          <w:snapToGrid w:val="0"/>
          <w:kern w:val="0"/>
          <w:szCs w:val="21"/>
          <w:lang w:val="zh-CN"/>
        </w:rPr>
        <w:t>书</w:t>
      </w:r>
      <w:r>
        <w:rPr>
          <w:rFonts w:ascii="宋体" w:hAnsi="宋体" w:cs="宋体" w:hint="eastAsia"/>
          <w:snapToGrid w:val="0"/>
          <w:kern w:val="0"/>
          <w:szCs w:val="21"/>
          <w:lang w:val="zh-CN"/>
        </w:rPr>
        <w:t>（或法定代表人身份证明书）、报价</w:t>
      </w:r>
      <w:r>
        <w:rPr>
          <w:rFonts w:ascii="宋体" w:hAnsi="宋体" w:cs="宋体"/>
          <w:snapToGrid w:val="0"/>
          <w:kern w:val="0"/>
          <w:szCs w:val="21"/>
          <w:lang w:val="zh-CN"/>
        </w:rPr>
        <w:t>一览表、优惠声明</w:t>
      </w:r>
      <w:r>
        <w:rPr>
          <w:rFonts w:ascii="宋体" w:hAnsi="宋体" w:cs="宋体" w:hint="eastAsia"/>
          <w:snapToGrid w:val="0"/>
          <w:kern w:val="0"/>
          <w:szCs w:val="21"/>
          <w:lang w:val="zh-CN"/>
        </w:rPr>
        <w:t>（如有）。本次磋商供应商提交响应文件正、副本和</w:t>
      </w:r>
      <w:r>
        <w:rPr>
          <w:rFonts w:ascii="宋体" w:hAnsi="宋体" w:cs="宋体"/>
          <w:snapToGrid w:val="0"/>
          <w:kern w:val="0"/>
          <w:szCs w:val="21"/>
          <w:lang w:val="zh-CN"/>
        </w:rPr>
        <w:t>电子</w:t>
      </w:r>
      <w:r>
        <w:rPr>
          <w:rFonts w:ascii="宋体" w:hAnsi="宋体" w:cs="宋体" w:hint="eastAsia"/>
          <w:snapToGrid w:val="0"/>
          <w:kern w:val="0"/>
          <w:szCs w:val="21"/>
          <w:lang w:val="zh-CN"/>
        </w:rPr>
        <w:t>文档的数量见《供应商须知前附表》。</w:t>
      </w:r>
    </w:p>
    <w:p w14:paraId="4A3D4946" w14:textId="77777777" w:rsidR="001E2BF7" w:rsidRDefault="00000000">
      <w:pPr>
        <w:tabs>
          <w:tab w:val="left" w:pos="426"/>
        </w:tabs>
        <w:autoSpaceDE w:val="0"/>
        <w:autoSpaceDN w:val="0"/>
        <w:adjustRightInd w:val="0"/>
        <w:snapToGrid w:val="0"/>
        <w:spacing w:line="360" w:lineRule="auto"/>
        <w:ind w:firstLineChars="200" w:firstLine="420"/>
        <w:jc w:val="left"/>
        <w:rPr>
          <w:rFonts w:ascii="宋体" w:hAnsi="宋体" w:cs="宋体" w:hint="eastAsia"/>
          <w:snapToGrid w:val="0"/>
          <w:kern w:val="0"/>
          <w:szCs w:val="21"/>
          <w:lang w:val="zh-CN"/>
        </w:rPr>
      </w:pPr>
      <w:r>
        <w:rPr>
          <w:rFonts w:ascii="宋体" w:hAnsi="宋体" w:cs="宋体" w:hint="eastAsia"/>
          <w:snapToGrid w:val="0"/>
          <w:kern w:val="0"/>
          <w:szCs w:val="21"/>
          <w:lang w:val="zh-CN"/>
        </w:rPr>
        <w:t>每套响应文件须清楚地标明“正本”、“副本”，响应文件的副本可采用正本的复印件，若副本与正本不符，以正本为准；如单独提供的</w:t>
      </w:r>
      <w:r>
        <w:rPr>
          <w:rFonts w:ascii="宋体" w:hAnsi="宋体" w:cs="宋体"/>
          <w:snapToGrid w:val="0"/>
          <w:kern w:val="0"/>
          <w:szCs w:val="21"/>
          <w:lang w:val="zh-CN"/>
        </w:rPr>
        <w:t>法</w:t>
      </w:r>
      <w:r>
        <w:rPr>
          <w:rFonts w:ascii="宋体" w:hAnsi="宋体" w:cs="宋体" w:hint="eastAsia"/>
          <w:snapToGrid w:val="0"/>
          <w:kern w:val="0"/>
          <w:szCs w:val="21"/>
          <w:lang w:val="zh-CN"/>
        </w:rPr>
        <w:t>定代表</w:t>
      </w:r>
      <w:r>
        <w:rPr>
          <w:rFonts w:ascii="宋体" w:hAnsi="宋体" w:cs="宋体"/>
          <w:snapToGrid w:val="0"/>
          <w:kern w:val="0"/>
          <w:szCs w:val="21"/>
          <w:lang w:val="zh-CN"/>
        </w:rPr>
        <w:t>人授权</w:t>
      </w:r>
      <w:r>
        <w:rPr>
          <w:rFonts w:ascii="宋体" w:hAnsi="宋体" w:cs="宋体" w:hint="eastAsia"/>
          <w:snapToGrid w:val="0"/>
          <w:kern w:val="0"/>
          <w:szCs w:val="21"/>
          <w:lang w:val="zh-CN"/>
        </w:rPr>
        <w:t>委托</w:t>
      </w:r>
      <w:r>
        <w:rPr>
          <w:rFonts w:ascii="宋体" w:hAnsi="宋体" w:cs="宋体"/>
          <w:snapToGrid w:val="0"/>
          <w:kern w:val="0"/>
          <w:szCs w:val="21"/>
          <w:lang w:val="zh-CN"/>
        </w:rPr>
        <w:t>书</w:t>
      </w:r>
      <w:r>
        <w:rPr>
          <w:rFonts w:ascii="宋体" w:hAnsi="宋体" w:cs="宋体" w:hint="eastAsia"/>
          <w:snapToGrid w:val="0"/>
          <w:kern w:val="0"/>
          <w:szCs w:val="21"/>
          <w:lang w:val="zh-CN"/>
        </w:rPr>
        <w:t>（或法定代表人身份证明书）、报价</w:t>
      </w:r>
      <w:r>
        <w:rPr>
          <w:rFonts w:ascii="宋体" w:hAnsi="宋体" w:cs="宋体"/>
          <w:snapToGrid w:val="0"/>
          <w:kern w:val="0"/>
          <w:szCs w:val="21"/>
          <w:lang w:val="zh-CN"/>
        </w:rPr>
        <w:t>一览表、优惠声明</w:t>
      </w:r>
      <w:r>
        <w:rPr>
          <w:rFonts w:ascii="宋体" w:hAnsi="宋体" w:cs="宋体" w:hint="eastAsia"/>
          <w:snapToGrid w:val="0"/>
          <w:kern w:val="0"/>
          <w:szCs w:val="21"/>
          <w:lang w:val="zh-CN"/>
        </w:rPr>
        <w:t>（如有）与响应文件正本不符，</w:t>
      </w:r>
      <w:r>
        <w:rPr>
          <w:rFonts w:ascii="宋体" w:hAnsi="宋体" w:cs="宋体"/>
          <w:snapToGrid w:val="0"/>
          <w:kern w:val="0"/>
          <w:szCs w:val="21"/>
          <w:lang w:val="zh-CN"/>
        </w:rPr>
        <w:t>以正本为准</w:t>
      </w:r>
      <w:r>
        <w:rPr>
          <w:rFonts w:ascii="宋体" w:hAnsi="宋体" w:cs="宋体" w:hint="eastAsia"/>
          <w:snapToGrid w:val="0"/>
          <w:kern w:val="0"/>
          <w:szCs w:val="21"/>
          <w:lang w:val="zh-CN"/>
        </w:rPr>
        <w:t>。</w:t>
      </w:r>
      <w:r>
        <w:rPr>
          <w:rFonts w:ascii="宋体" w:hAnsi="宋体" w:cs="宋体"/>
          <w:snapToGrid w:val="0"/>
          <w:kern w:val="0"/>
          <w:szCs w:val="21"/>
          <w:lang w:val="zh-CN"/>
        </w:rPr>
        <w:t>电子文档与</w:t>
      </w:r>
      <w:r>
        <w:rPr>
          <w:rFonts w:ascii="宋体" w:hAnsi="宋体" w:cs="宋体" w:hint="eastAsia"/>
          <w:snapToGrid w:val="0"/>
          <w:kern w:val="0"/>
          <w:szCs w:val="21"/>
          <w:lang w:val="zh-CN"/>
        </w:rPr>
        <w:t>纸质</w:t>
      </w:r>
      <w:r>
        <w:rPr>
          <w:rFonts w:ascii="宋体" w:hAnsi="宋体" w:cs="宋体"/>
          <w:snapToGrid w:val="0"/>
          <w:kern w:val="0"/>
          <w:szCs w:val="21"/>
          <w:lang w:val="zh-CN"/>
        </w:rPr>
        <w:t>文件不符，以</w:t>
      </w:r>
      <w:r>
        <w:rPr>
          <w:rFonts w:ascii="宋体" w:hAnsi="宋体" w:cs="宋体" w:hint="eastAsia"/>
          <w:snapToGrid w:val="0"/>
          <w:kern w:val="0"/>
          <w:szCs w:val="21"/>
          <w:lang w:val="zh-CN"/>
        </w:rPr>
        <w:t>纸质</w:t>
      </w:r>
      <w:r>
        <w:rPr>
          <w:rFonts w:ascii="宋体" w:hAnsi="宋体" w:cs="宋体"/>
          <w:snapToGrid w:val="0"/>
          <w:kern w:val="0"/>
          <w:szCs w:val="21"/>
          <w:lang w:val="zh-CN"/>
        </w:rPr>
        <w:t>文件为准。</w:t>
      </w:r>
    </w:p>
    <w:p w14:paraId="2C30DEAB" w14:textId="77777777" w:rsidR="001E2BF7" w:rsidRDefault="00000000">
      <w:pPr>
        <w:tabs>
          <w:tab w:val="left" w:pos="426"/>
        </w:tabs>
        <w:autoSpaceDE w:val="0"/>
        <w:autoSpaceDN w:val="0"/>
        <w:adjustRightInd w:val="0"/>
        <w:snapToGrid w:val="0"/>
        <w:spacing w:line="360" w:lineRule="auto"/>
        <w:ind w:firstLineChars="200" w:firstLine="420"/>
        <w:jc w:val="left"/>
        <w:rPr>
          <w:rFonts w:ascii="宋体" w:hAnsi="宋体" w:cs="宋体" w:hint="eastAsia"/>
          <w:snapToGrid w:val="0"/>
          <w:kern w:val="0"/>
          <w:szCs w:val="21"/>
          <w:lang w:val="zh-CN"/>
        </w:rPr>
      </w:pPr>
      <w:r>
        <w:rPr>
          <w:rFonts w:ascii="宋体" w:hAnsi="宋体" w:cs="宋体" w:hint="eastAsia"/>
          <w:snapToGrid w:val="0"/>
          <w:kern w:val="0"/>
          <w:szCs w:val="21"/>
          <w:lang w:val="zh-CN"/>
        </w:rPr>
        <w:t>18.2正本需打印或用不褪色墨水书写，并由法定代表人或授权代表签字并加盖公章。由授权代表签字的，响应文件中应提交《法定代表人授权书》。供应商为自然人的，由供应商本人签字并附身份证明。</w:t>
      </w:r>
    </w:p>
    <w:p w14:paraId="69DB1099" w14:textId="77777777" w:rsidR="001E2BF7" w:rsidRDefault="00000000">
      <w:pPr>
        <w:tabs>
          <w:tab w:val="left" w:pos="426"/>
        </w:tabs>
        <w:autoSpaceDE w:val="0"/>
        <w:autoSpaceDN w:val="0"/>
        <w:adjustRightInd w:val="0"/>
        <w:snapToGrid w:val="0"/>
        <w:spacing w:line="360" w:lineRule="auto"/>
        <w:ind w:firstLineChars="200" w:firstLine="420"/>
        <w:jc w:val="left"/>
        <w:rPr>
          <w:rFonts w:ascii="宋体" w:hAnsi="宋体" w:cs="宋体" w:hint="eastAsia"/>
          <w:snapToGrid w:val="0"/>
          <w:kern w:val="0"/>
          <w:szCs w:val="21"/>
          <w:lang w:val="zh-CN"/>
        </w:rPr>
      </w:pPr>
      <w:r>
        <w:rPr>
          <w:rFonts w:ascii="宋体" w:hAnsi="宋体" w:cs="宋体" w:hint="eastAsia"/>
          <w:snapToGrid w:val="0"/>
          <w:kern w:val="0"/>
          <w:szCs w:val="21"/>
          <w:lang w:val="zh-CN"/>
        </w:rPr>
        <w:t>18.3竞争性磋商响应文件中的任何行间插字、涂改和增删，必须由法定代表人或授权代表在旁边签字才有效。</w:t>
      </w:r>
    </w:p>
    <w:p w14:paraId="1418AC8E" w14:textId="77777777" w:rsidR="001E2BF7" w:rsidRDefault="00000000">
      <w:pPr>
        <w:tabs>
          <w:tab w:val="left" w:pos="426"/>
        </w:tabs>
        <w:autoSpaceDE w:val="0"/>
        <w:autoSpaceDN w:val="0"/>
        <w:adjustRightInd w:val="0"/>
        <w:snapToGrid w:val="0"/>
        <w:spacing w:line="360" w:lineRule="auto"/>
        <w:ind w:firstLineChars="200" w:firstLine="420"/>
        <w:jc w:val="left"/>
        <w:rPr>
          <w:rFonts w:ascii="宋体" w:hAnsi="宋体" w:cs="宋体" w:hint="eastAsia"/>
          <w:snapToGrid w:val="0"/>
          <w:kern w:val="0"/>
          <w:szCs w:val="21"/>
          <w:lang w:val="zh-CN"/>
        </w:rPr>
      </w:pPr>
      <w:r>
        <w:rPr>
          <w:rFonts w:ascii="宋体" w:hAnsi="宋体" w:cs="宋体" w:hint="eastAsia"/>
          <w:snapToGrid w:val="0"/>
          <w:kern w:val="0"/>
          <w:szCs w:val="21"/>
          <w:lang w:val="zh-CN"/>
        </w:rPr>
        <w:t>18.4响应文件应当采用不可拆卸的方法的装订，对未经装订的竞争性磋商响应文件可能发生的文件散落或缺损及由此产生的后果由磋商供应商承担。</w:t>
      </w:r>
    </w:p>
    <w:p w14:paraId="11A07771" w14:textId="77777777" w:rsidR="001E2BF7" w:rsidRDefault="00000000">
      <w:pPr>
        <w:numPr>
          <w:ilvl w:val="1"/>
          <w:numId w:val="1"/>
        </w:numPr>
        <w:tabs>
          <w:tab w:val="clear" w:pos="840"/>
          <w:tab w:val="left" w:pos="540"/>
        </w:tabs>
        <w:snapToGrid w:val="0"/>
        <w:spacing w:line="360" w:lineRule="auto"/>
        <w:ind w:left="0" w:firstLine="422"/>
        <w:outlineLvl w:val="1"/>
        <w:rPr>
          <w:rFonts w:ascii="宋体" w:hAnsi="宋体" w:hint="eastAsia"/>
          <w:b/>
          <w:szCs w:val="21"/>
        </w:rPr>
      </w:pPr>
      <w:bookmarkStart w:id="107" w:name="_Toc470172684"/>
      <w:r>
        <w:rPr>
          <w:rFonts w:ascii="宋体" w:hAnsi="宋体" w:hint="eastAsia"/>
          <w:b/>
          <w:szCs w:val="21"/>
        </w:rPr>
        <w:t>响应文件的递交</w:t>
      </w:r>
      <w:bookmarkEnd w:id="107"/>
    </w:p>
    <w:p w14:paraId="5412D1D6" w14:textId="77777777" w:rsidR="001E2BF7" w:rsidRDefault="00000000">
      <w:pPr>
        <w:numPr>
          <w:ilvl w:val="0"/>
          <w:numId w:val="2"/>
        </w:numPr>
        <w:tabs>
          <w:tab w:val="left" w:pos="864"/>
          <w:tab w:val="left" w:pos="1080"/>
        </w:tabs>
        <w:snapToGrid w:val="0"/>
        <w:spacing w:line="360" w:lineRule="auto"/>
        <w:ind w:left="0" w:firstLine="422"/>
        <w:outlineLvl w:val="1"/>
        <w:rPr>
          <w:rFonts w:ascii="宋体" w:hAnsi="宋体" w:cs="宋体" w:hint="eastAsia"/>
          <w:b/>
          <w:snapToGrid w:val="0"/>
          <w:kern w:val="0"/>
          <w:szCs w:val="21"/>
          <w:lang w:val="zh-CN"/>
        </w:rPr>
      </w:pPr>
      <w:bookmarkStart w:id="108" w:name="_Toc470172685"/>
      <w:bookmarkStart w:id="109" w:name="_Toc27305"/>
      <w:r>
        <w:rPr>
          <w:rFonts w:ascii="宋体" w:hAnsi="宋体" w:hint="eastAsia"/>
          <w:b/>
          <w:szCs w:val="21"/>
        </w:rPr>
        <w:t>响应文件</w:t>
      </w:r>
      <w:r>
        <w:rPr>
          <w:rFonts w:ascii="宋体" w:hAnsi="宋体" w:cs="宋体" w:hint="eastAsia"/>
          <w:b/>
          <w:snapToGrid w:val="0"/>
          <w:kern w:val="0"/>
          <w:szCs w:val="21"/>
          <w:lang w:val="zh-CN"/>
        </w:rPr>
        <w:t>的密封和标记</w:t>
      </w:r>
      <w:bookmarkEnd w:id="108"/>
      <w:bookmarkEnd w:id="109"/>
    </w:p>
    <w:p w14:paraId="7108E9E3" w14:textId="77777777" w:rsidR="001E2BF7" w:rsidRDefault="00000000">
      <w:pPr>
        <w:tabs>
          <w:tab w:val="left" w:pos="426"/>
        </w:tabs>
        <w:autoSpaceDE w:val="0"/>
        <w:autoSpaceDN w:val="0"/>
        <w:adjustRightInd w:val="0"/>
        <w:snapToGrid w:val="0"/>
        <w:spacing w:line="360" w:lineRule="auto"/>
        <w:ind w:firstLineChars="200" w:firstLine="420"/>
        <w:jc w:val="left"/>
        <w:rPr>
          <w:rFonts w:ascii="宋体" w:hAnsi="宋体" w:cs="宋体" w:hint="eastAsia"/>
          <w:snapToGrid w:val="0"/>
          <w:kern w:val="0"/>
          <w:szCs w:val="21"/>
          <w:lang w:val="zh-CN"/>
        </w:rPr>
      </w:pPr>
      <w:r>
        <w:rPr>
          <w:rFonts w:ascii="宋体" w:hAnsi="宋体" w:cs="宋体" w:hint="eastAsia"/>
          <w:snapToGrid w:val="0"/>
          <w:kern w:val="0"/>
          <w:szCs w:val="21"/>
          <w:lang w:val="zh-CN"/>
        </w:rPr>
        <w:t>19.1响应文件的正本、所有副本和电子文档必须密封和加盖供应商公章后递交，包装上应</w:t>
      </w:r>
      <w:r>
        <w:rPr>
          <w:rFonts w:ascii="宋体" w:hAnsi="宋体" w:cs="宋体" w:hint="eastAsia"/>
          <w:snapToGrid w:val="0"/>
          <w:kern w:val="0"/>
          <w:szCs w:val="21"/>
          <w:lang w:val="zh-CN"/>
        </w:rPr>
        <w:lastRenderedPageBreak/>
        <w:t>注明项目编号、项目名称、包号、供应商名称及“</w:t>
      </w:r>
      <w:r>
        <w:rPr>
          <w:rFonts w:ascii="宋体" w:hAnsi="宋体" w:cs="宋体" w:hint="eastAsia"/>
          <w:snapToGrid w:val="0"/>
          <w:kern w:val="0"/>
          <w:szCs w:val="21"/>
          <w:u w:val="single"/>
          <w:lang w:val="zh-CN"/>
        </w:rPr>
        <w:t xml:space="preserve">  （磋商时间）  前不得启封</w:t>
      </w:r>
      <w:r>
        <w:rPr>
          <w:rFonts w:ascii="宋体" w:hAnsi="宋体" w:cs="宋体" w:hint="eastAsia"/>
          <w:snapToGrid w:val="0"/>
          <w:kern w:val="0"/>
          <w:szCs w:val="21"/>
          <w:lang w:val="zh-CN"/>
        </w:rPr>
        <w:t>”的字样。</w:t>
      </w:r>
    </w:p>
    <w:p w14:paraId="7E019FEC" w14:textId="77777777" w:rsidR="001E2BF7" w:rsidRDefault="00000000">
      <w:pPr>
        <w:tabs>
          <w:tab w:val="left" w:pos="426"/>
        </w:tabs>
        <w:autoSpaceDE w:val="0"/>
        <w:autoSpaceDN w:val="0"/>
        <w:adjustRightInd w:val="0"/>
        <w:snapToGrid w:val="0"/>
        <w:spacing w:line="360" w:lineRule="auto"/>
        <w:ind w:firstLineChars="200" w:firstLine="420"/>
        <w:jc w:val="left"/>
        <w:rPr>
          <w:rFonts w:ascii="宋体" w:hAnsi="宋体" w:cs="宋体" w:hint="eastAsia"/>
          <w:snapToGrid w:val="0"/>
          <w:kern w:val="0"/>
          <w:szCs w:val="21"/>
          <w:lang w:val="zh-CN"/>
        </w:rPr>
      </w:pPr>
      <w:r>
        <w:rPr>
          <w:rFonts w:ascii="宋体" w:hAnsi="宋体" w:cs="宋体" w:hint="eastAsia"/>
          <w:snapToGrid w:val="0"/>
          <w:kern w:val="0"/>
          <w:szCs w:val="21"/>
          <w:lang w:val="zh-CN"/>
        </w:rPr>
        <w:t>19.2为方便磋商记录，供应商还应将一份《报价一览表》（原件）与一份《法定代表人授权书》（原件）、磋商保证金交纳证明（复印件）及报价优惠声明（如果有的话）单独密封提交，除需按上款要求注明外还应在信封上标明“报价一览表”字样。</w:t>
      </w:r>
    </w:p>
    <w:p w14:paraId="1F6127AF" w14:textId="77777777" w:rsidR="001E2BF7" w:rsidRDefault="00000000">
      <w:pPr>
        <w:tabs>
          <w:tab w:val="left" w:pos="426"/>
        </w:tabs>
        <w:autoSpaceDE w:val="0"/>
        <w:autoSpaceDN w:val="0"/>
        <w:adjustRightInd w:val="0"/>
        <w:snapToGrid w:val="0"/>
        <w:spacing w:line="360" w:lineRule="auto"/>
        <w:ind w:firstLineChars="200" w:firstLine="420"/>
        <w:jc w:val="left"/>
        <w:rPr>
          <w:rFonts w:ascii="宋体" w:hAnsi="宋体" w:cs="宋体" w:hint="eastAsia"/>
          <w:snapToGrid w:val="0"/>
          <w:kern w:val="0"/>
          <w:szCs w:val="21"/>
          <w:lang w:val="zh-CN"/>
        </w:rPr>
      </w:pPr>
      <w:r>
        <w:rPr>
          <w:rFonts w:ascii="宋体" w:hAnsi="宋体" w:cs="宋体" w:hint="eastAsia"/>
          <w:snapToGrid w:val="0"/>
          <w:kern w:val="0"/>
          <w:szCs w:val="21"/>
          <w:lang w:val="zh-CN"/>
        </w:rPr>
        <w:t>19.3未按要求密封和加写标记的响应文件为无效文件，采购人、采购代理机构将拒收。</w:t>
      </w:r>
    </w:p>
    <w:p w14:paraId="6D3C1D4B" w14:textId="77777777" w:rsidR="001E2BF7" w:rsidRDefault="00000000">
      <w:pPr>
        <w:tabs>
          <w:tab w:val="left" w:pos="426"/>
        </w:tabs>
        <w:autoSpaceDE w:val="0"/>
        <w:autoSpaceDN w:val="0"/>
        <w:adjustRightInd w:val="0"/>
        <w:snapToGrid w:val="0"/>
        <w:spacing w:line="360" w:lineRule="auto"/>
        <w:ind w:firstLineChars="200" w:firstLine="420"/>
        <w:jc w:val="left"/>
        <w:rPr>
          <w:rFonts w:ascii="宋体" w:hAnsi="宋体" w:cs="宋体" w:hint="eastAsia"/>
          <w:snapToGrid w:val="0"/>
          <w:kern w:val="0"/>
          <w:szCs w:val="21"/>
          <w:lang w:val="zh-CN"/>
        </w:rPr>
      </w:pPr>
      <w:r>
        <w:rPr>
          <w:rFonts w:ascii="宋体" w:hAnsi="宋体" w:cs="宋体" w:hint="eastAsia"/>
          <w:snapToGrid w:val="0"/>
          <w:kern w:val="0"/>
          <w:szCs w:val="21"/>
          <w:lang w:val="zh-CN"/>
        </w:rPr>
        <w:t>19.4要求在磋商时提交样品的，应在样品上标明磋商供应商名称。有关提交及退还样品的相关规定见《供应商须知前附表》。</w:t>
      </w:r>
    </w:p>
    <w:p w14:paraId="363CB358" w14:textId="77777777" w:rsidR="001E2BF7" w:rsidRDefault="00000000">
      <w:pPr>
        <w:numPr>
          <w:ilvl w:val="0"/>
          <w:numId w:val="2"/>
        </w:numPr>
        <w:tabs>
          <w:tab w:val="left" w:pos="864"/>
          <w:tab w:val="left" w:pos="1080"/>
        </w:tabs>
        <w:snapToGrid w:val="0"/>
        <w:spacing w:line="360" w:lineRule="auto"/>
        <w:ind w:left="0" w:firstLine="422"/>
        <w:outlineLvl w:val="1"/>
        <w:rPr>
          <w:rFonts w:ascii="宋体" w:hAnsi="宋体" w:cs="宋体" w:hint="eastAsia"/>
          <w:b/>
          <w:snapToGrid w:val="0"/>
          <w:kern w:val="0"/>
          <w:szCs w:val="21"/>
          <w:lang w:val="zh-CN"/>
        </w:rPr>
      </w:pPr>
      <w:bookmarkStart w:id="110" w:name="_Toc17857"/>
      <w:bookmarkStart w:id="111" w:name="_Toc470172686"/>
      <w:r>
        <w:rPr>
          <w:rFonts w:ascii="宋体" w:hAnsi="宋体" w:cs="宋体" w:hint="eastAsia"/>
          <w:b/>
          <w:snapToGrid w:val="0"/>
          <w:kern w:val="0"/>
          <w:szCs w:val="21"/>
          <w:lang w:val="zh-CN"/>
        </w:rPr>
        <w:t>响应文件的送达地点及截止时间</w:t>
      </w:r>
      <w:bookmarkEnd w:id="110"/>
      <w:bookmarkEnd w:id="111"/>
    </w:p>
    <w:p w14:paraId="51B8FC6D" w14:textId="77777777" w:rsidR="001E2BF7" w:rsidRDefault="00000000">
      <w:pPr>
        <w:tabs>
          <w:tab w:val="left" w:pos="426"/>
        </w:tabs>
        <w:autoSpaceDE w:val="0"/>
        <w:autoSpaceDN w:val="0"/>
        <w:adjustRightInd w:val="0"/>
        <w:snapToGrid w:val="0"/>
        <w:spacing w:line="360" w:lineRule="auto"/>
        <w:ind w:firstLineChars="200" w:firstLine="420"/>
        <w:jc w:val="left"/>
        <w:rPr>
          <w:rFonts w:ascii="宋体" w:hAnsi="宋体" w:cs="宋体" w:hint="eastAsia"/>
          <w:snapToGrid w:val="0"/>
          <w:kern w:val="0"/>
          <w:szCs w:val="21"/>
          <w:lang w:val="zh-CN"/>
        </w:rPr>
      </w:pPr>
      <w:r>
        <w:rPr>
          <w:rFonts w:ascii="宋体" w:hAnsi="宋体" w:cs="宋体" w:hint="eastAsia"/>
          <w:snapToGrid w:val="0"/>
          <w:kern w:val="0"/>
          <w:szCs w:val="21"/>
          <w:lang w:val="zh-CN"/>
        </w:rPr>
        <w:t>20.1截止时间是竞争性磋商文件中规定的首次送达、提交响应文件的最后时间。本次磋商响应文件的送达地点及截止时间见《供应商须知前附表》。</w:t>
      </w:r>
    </w:p>
    <w:p w14:paraId="40B8CA0C" w14:textId="77777777" w:rsidR="001E2BF7" w:rsidRDefault="00000000">
      <w:pPr>
        <w:numPr>
          <w:ilvl w:val="0"/>
          <w:numId w:val="2"/>
        </w:numPr>
        <w:tabs>
          <w:tab w:val="left" w:pos="864"/>
          <w:tab w:val="left" w:pos="1080"/>
        </w:tabs>
        <w:snapToGrid w:val="0"/>
        <w:spacing w:line="360" w:lineRule="auto"/>
        <w:ind w:left="0" w:firstLine="422"/>
        <w:outlineLvl w:val="1"/>
        <w:rPr>
          <w:rFonts w:ascii="宋体" w:hAnsi="宋体" w:cs="宋体" w:hint="eastAsia"/>
          <w:b/>
          <w:snapToGrid w:val="0"/>
          <w:kern w:val="0"/>
          <w:szCs w:val="21"/>
          <w:lang w:val="zh-CN"/>
        </w:rPr>
      </w:pPr>
      <w:bookmarkStart w:id="112" w:name="_Toc470172687"/>
      <w:bookmarkStart w:id="113" w:name="_Toc31376"/>
      <w:r>
        <w:rPr>
          <w:rFonts w:ascii="宋体" w:hAnsi="宋体" w:cs="宋体" w:hint="eastAsia"/>
          <w:b/>
          <w:snapToGrid w:val="0"/>
          <w:kern w:val="0"/>
          <w:szCs w:val="21"/>
          <w:lang w:val="zh-CN"/>
        </w:rPr>
        <w:t>迟交的响应文件</w:t>
      </w:r>
      <w:bookmarkEnd w:id="112"/>
      <w:bookmarkEnd w:id="113"/>
    </w:p>
    <w:p w14:paraId="0C2C1025" w14:textId="77777777" w:rsidR="001E2BF7" w:rsidRDefault="00000000">
      <w:pPr>
        <w:tabs>
          <w:tab w:val="left" w:pos="426"/>
        </w:tabs>
        <w:autoSpaceDE w:val="0"/>
        <w:autoSpaceDN w:val="0"/>
        <w:adjustRightInd w:val="0"/>
        <w:snapToGrid w:val="0"/>
        <w:spacing w:line="360" w:lineRule="auto"/>
        <w:ind w:firstLineChars="200" w:firstLine="420"/>
        <w:jc w:val="left"/>
        <w:rPr>
          <w:rFonts w:ascii="宋体" w:hAnsi="宋体" w:cs="宋体" w:hint="eastAsia"/>
          <w:snapToGrid w:val="0"/>
          <w:kern w:val="0"/>
          <w:szCs w:val="21"/>
          <w:lang w:val="zh-CN"/>
        </w:rPr>
      </w:pPr>
      <w:r>
        <w:rPr>
          <w:rFonts w:ascii="宋体" w:hAnsi="宋体" w:cs="宋体" w:hint="eastAsia"/>
          <w:snapToGrid w:val="0"/>
          <w:kern w:val="0"/>
          <w:szCs w:val="21"/>
          <w:lang w:val="zh-CN"/>
        </w:rPr>
        <w:t>21.1</w:t>
      </w:r>
      <w:r>
        <w:rPr>
          <w:rFonts w:ascii="宋体" w:hAnsi="宋体" w:cs="宋体"/>
          <w:snapToGrid w:val="0"/>
          <w:kern w:val="0"/>
          <w:szCs w:val="21"/>
          <w:lang w:val="zh-CN"/>
        </w:rPr>
        <w:t>在</w:t>
      </w:r>
      <w:r>
        <w:rPr>
          <w:rFonts w:ascii="宋体" w:hAnsi="宋体" w:cs="宋体" w:hint="eastAsia"/>
          <w:snapToGrid w:val="0"/>
          <w:kern w:val="0"/>
          <w:szCs w:val="21"/>
          <w:lang w:val="zh-CN"/>
        </w:rPr>
        <w:t>本次递交响应文件的</w:t>
      </w:r>
      <w:r>
        <w:rPr>
          <w:rFonts w:ascii="宋体" w:hAnsi="宋体" w:cs="宋体"/>
          <w:snapToGrid w:val="0"/>
          <w:kern w:val="0"/>
          <w:szCs w:val="21"/>
          <w:lang w:val="zh-CN"/>
        </w:rPr>
        <w:t>截止时间以后送达的</w:t>
      </w:r>
      <w:r>
        <w:rPr>
          <w:rFonts w:ascii="宋体" w:hAnsi="宋体" w:cs="宋体" w:hint="eastAsia"/>
          <w:snapToGrid w:val="0"/>
          <w:kern w:val="0"/>
          <w:szCs w:val="21"/>
          <w:lang w:val="zh-CN"/>
        </w:rPr>
        <w:t>响应</w:t>
      </w:r>
      <w:r>
        <w:rPr>
          <w:rFonts w:ascii="宋体" w:hAnsi="宋体" w:cs="宋体"/>
          <w:snapToGrid w:val="0"/>
          <w:kern w:val="0"/>
          <w:szCs w:val="21"/>
          <w:lang w:val="zh-CN"/>
        </w:rPr>
        <w:t>文件，不论何种原因，</w:t>
      </w:r>
      <w:r>
        <w:rPr>
          <w:rFonts w:ascii="宋体" w:hAnsi="宋体" w:cs="宋体" w:hint="eastAsia"/>
          <w:snapToGrid w:val="0"/>
          <w:kern w:val="0"/>
          <w:szCs w:val="21"/>
          <w:lang w:val="zh-CN"/>
        </w:rPr>
        <w:t>采购代理机构将拒收。</w:t>
      </w:r>
    </w:p>
    <w:p w14:paraId="1174107E" w14:textId="77777777" w:rsidR="001E2BF7" w:rsidRDefault="00000000">
      <w:pPr>
        <w:numPr>
          <w:ilvl w:val="0"/>
          <w:numId w:val="2"/>
        </w:numPr>
        <w:tabs>
          <w:tab w:val="left" w:pos="864"/>
          <w:tab w:val="left" w:pos="1080"/>
        </w:tabs>
        <w:snapToGrid w:val="0"/>
        <w:spacing w:line="360" w:lineRule="auto"/>
        <w:ind w:left="0" w:firstLine="422"/>
        <w:outlineLvl w:val="1"/>
        <w:rPr>
          <w:rFonts w:ascii="宋体" w:hAnsi="宋体" w:cs="宋体" w:hint="eastAsia"/>
          <w:b/>
          <w:snapToGrid w:val="0"/>
          <w:kern w:val="0"/>
          <w:szCs w:val="21"/>
          <w:lang w:val="zh-CN"/>
        </w:rPr>
      </w:pPr>
      <w:bookmarkStart w:id="114" w:name="_Toc470172688"/>
      <w:bookmarkStart w:id="115" w:name="_Toc31760"/>
      <w:r>
        <w:rPr>
          <w:rFonts w:ascii="宋体" w:hAnsi="宋体" w:cs="宋体" w:hint="eastAsia"/>
          <w:b/>
          <w:snapToGrid w:val="0"/>
          <w:kern w:val="0"/>
          <w:szCs w:val="21"/>
          <w:lang w:val="zh-CN"/>
        </w:rPr>
        <w:t>响应文件的补充、修改或者撤回</w:t>
      </w:r>
      <w:bookmarkEnd w:id="114"/>
      <w:bookmarkEnd w:id="115"/>
    </w:p>
    <w:p w14:paraId="2CA97C54" w14:textId="77777777" w:rsidR="001E2BF7" w:rsidRDefault="00000000">
      <w:pPr>
        <w:tabs>
          <w:tab w:val="left" w:pos="426"/>
        </w:tabs>
        <w:autoSpaceDE w:val="0"/>
        <w:autoSpaceDN w:val="0"/>
        <w:adjustRightInd w:val="0"/>
        <w:snapToGrid w:val="0"/>
        <w:spacing w:line="360" w:lineRule="auto"/>
        <w:ind w:firstLineChars="200" w:firstLine="420"/>
        <w:jc w:val="left"/>
        <w:rPr>
          <w:rFonts w:ascii="宋体" w:hAnsi="宋体" w:cs="宋体" w:hint="eastAsia"/>
          <w:snapToGrid w:val="0"/>
          <w:kern w:val="0"/>
          <w:szCs w:val="21"/>
          <w:lang w:val="zh-CN"/>
        </w:rPr>
      </w:pPr>
      <w:r>
        <w:rPr>
          <w:rFonts w:ascii="宋体" w:hAnsi="宋体" w:cs="宋体" w:hint="eastAsia"/>
          <w:snapToGrid w:val="0"/>
          <w:kern w:val="0"/>
          <w:szCs w:val="21"/>
          <w:lang w:val="zh-CN"/>
        </w:rPr>
        <w:t>22.1在提交响应文件截止时间前，供应商可以对已提交的响应文件进行补充、修改或者撤回。供应商需要补充、修改或者撤回响应文件时，应以书面形式通知采购人、采购代理机构。补充、修改的内容是响应文件的组成部分，补充、修改的内容与响应文件不一致的，以补充、修改的内容为准。</w:t>
      </w:r>
    </w:p>
    <w:p w14:paraId="7D137216" w14:textId="77777777" w:rsidR="001E2BF7" w:rsidRDefault="00000000">
      <w:pPr>
        <w:tabs>
          <w:tab w:val="left" w:pos="426"/>
        </w:tabs>
        <w:autoSpaceDE w:val="0"/>
        <w:autoSpaceDN w:val="0"/>
        <w:adjustRightInd w:val="0"/>
        <w:snapToGrid w:val="0"/>
        <w:spacing w:line="360" w:lineRule="auto"/>
        <w:ind w:firstLineChars="200" w:firstLine="420"/>
        <w:jc w:val="left"/>
        <w:rPr>
          <w:rFonts w:ascii="宋体" w:hAnsi="宋体" w:cs="宋体" w:hint="eastAsia"/>
          <w:snapToGrid w:val="0"/>
          <w:kern w:val="0"/>
          <w:szCs w:val="21"/>
          <w:lang w:val="zh-CN"/>
        </w:rPr>
      </w:pPr>
      <w:r>
        <w:rPr>
          <w:rFonts w:ascii="宋体" w:hAnsi="宋体" w:cs="宋体" w:hint="eastAsia"/>
          <w:snapToGrid w:val="0"/>
          <w:kern w:val="0"/>
          <w:szCs w:val="21"/>
          <w:lang w:val="zh-CN"/>
        </w:rPr>
        <w:t>22.2从提交响应文件截止时间至响应文件有效期期满这段时间，供应商不得修改或撤销其响应文件，否则其磋商保证金将不予以退还。</w:t>
      </w:r>
    </w:p>
    <w:p w14:paraId="6E0CB272" w14:textId="77777777" w:rsidR="001E2BF7" w:rsidRDefault="00000000">
      <w:pPr>
        <w:tabs>
          <w:tab w:val="left" w:pos="426"/>
        </w:tabs>
        <w:autoSpaceDE w:val="0"/>
        <w:autoSpaceDN w:val="0"/>
        <w:adjustRightInd w:val="0"/>
        <w:snapToGrid w:val="0"/>
        <w:spacing w:line="360" w:lineRule="auto"/>
        <w:ind w:firstLineChars="200" w:firstLine="420"/>
        <w:jc w:val="left"/>
        <w:rPr>
          <w:rFonts w:ascii="宋体" w:hAnsi="宋体" w:cs="宋体" w:hint="eastAsia"/>
          <w:snapToGrid w:val="0"/>
          <w:kern w:val="0"/>
          <w:szCs w:val="21"/>
          <w:lang w:val="zh-CN"/>
        </w:rPr>
      </w:pPr>
      <w:r>
        <w:rPr>
          <w:rFonts w:ascii="宋体" w:hAnsi="宋体" w:cs="宋体" w:hint="eastAsia"/>
          <w:snapToGrid w:val="0"/>
          <w:kern w:val="0"/>
          <w:szCs w:val="21"/>
          <w:lang w:val="zh-CN"/>
        </w:rPr>
        <w:t>22.3供应商所提交的响应文件在磋商结束后，无论成交与否都不退还。</w:t>
      </w:r>
    </w:p>
    <w:p w14:paraId="7826B460" w14:textId="77777777" w:rsidR="001E2BF7" w:rsidRDefault="00000000">
      <w:pPr>
        <w:numPr>
          <w:ilvl w:val="1"/>
          <w:numId w:val="1"/>
        </w:numPr>
        <w:tabs>
          <w:tab w:val="clear" w:pos="840"/>
          <w:tab w:val="left" w:pos="540"/>
        </w:tabs>
        <w:snapToGrid w:val="0"/>
        <w:spacing w:line="360" w:lineRule="auto"/>
        <w:ind w:left="0" w:firstLine="422"/>
        <w:outlineLvl w:val="1"/>
        <w:rPr>
          <w:rFonts w:ascii="宋体" w:hAnsi="宋体" w:hint="eastAsia"/>
          <w:b/>
          <w:szCs w:val="21"/>
        </w:rPr>
      </w:pPr>
      <w:bookmarkStart w:id="116" w:name="_Toc470172689"/>
      <w:r>
        <w:rPr>
          <w:rFonts w:ascii="宋体" w:hAnsi="宋体" w:hint="eastAsia"/>
          <w:b/>
          <w:szCs w:val="21"/>
        </w:rPr>
        <w:t>磋商程序</w:t>
      </w:r>
      <w:bookmarkEnd w:id="116"/>
    </w:p>
    <w:p w14:paraId="7FE2B58A" w14:textId="77777777" w:rsidR="001E2BF7" w:rsidRDefault="00000000">
      <w:pPr>
        <w:numPr>
          <w:ilvl w:val="0"/>
          <w:numId w:val="2"/>
        </w:numPr>
        <w:tabs>
          <w:tab w:val="left" w:pos="864"/>
          <w:tab w:val="left" w:pos="1080"/>
        </w:tabs>
        <w:snapToGrid w:val="0"/>
        <w:spacing w:line="360" w:lineRule="auto"/>
        <w:ind w:left="0" w:firstLine="422"/>
        <w:outlineLvl w:val="1"/>
        <w:rPr>
          <w:rFonts w:ascii="宋体" w:hAnsi="宋体" w:cs="宋体" w:hint="eastAsia"/>
          <w:b/>
          <w:snapToGrid w:val="0"/>
          <w:kern w:val="0"/>
          <w:szCs w:val="21"/>
          <w:lang w:val="zh-CN"/>
        </w:rPr>
      </w:pPr>
      <w:bookmarkStart w:id="117" w:name="_Toc22624"/>
      <w:bookmarkStart w:id="118" w:name="_Toc470172690"/>
      <w:r>
        <w:rPr>
          <w:rFonts w:ascii="宋体" w:hAnsi="宋体" w:hint="eastAsia"/>
          <w:b/>
          <w:szCs w:val="21"/>
        </w:rPr>
        <w:t>磋商小组</w:t>
      </w:r>
      <w:bookmarkEnd w:id="117"/>
      <w:bookmarkEnd w:id="118"/>
    </w:p>
    <w:p w14:paraId="375B7A47" w14:textId="77777777" w:rsidR="001E2BF7" w:rsidRDefault="00000000">
      <w:pPr>
        <w:tabs>
          <w:tab w:val="left" w:pos="426"/>
        </w:tabs>
        <w:autoSpaceDE w:val="0"/>
        <w:autoSpaceDN w:val="0"/>
        <w:adjustRightInd w:val="0"/>
        <w:snapToGrid w:val="0"/>
        <w:spacing w:line="360" w:lineRule="auto"/>
        <w:ind w:firstLineChars="200" w:firstLine="420"/>
        <w:jc w:val="left"/>
        <w:rPr>
          <w:rFonts w:ascii="宋体" w:hAnsi="宋体" w:cs="宋体" w:hint="eastAsia"/>
          <w:snapToGrid w:val="0"/>
          <w:kern w:val="0"/>
          <w:szCs w:val="21"/>
          <w:lang w:val="zh-CN"/>
        </w:rPr>
      </w:pPr>
      <w:r>
        <w:rPr>
          <w:rFonts w:ascii="宋体" w:hAnsi="宋体" w:cs="宋体" w:hint="eastAsia"/>
          <w:snapToGrid w:val="0"/>
          <w:kern w:val="0"/>
          <w:szCs w:val="21"/>
          <w:lang w:val="zh-CN"/>
        </w:rPr>
        <w:t>23.1 采购人依照《中华人民共和国政府采购法》、《中华人民共和国政府采购法实施条例》、《政府采购竞争性磋商采购方式管理暂行办法》及现行法律规定组建磋商小组，磋商小组由采购人代表和评审专家共3人以上单数组成。磋商小组人数详见《供应商须知前附表》。</w:t>
      </w:r>
    </w:p>
    <w:p w14:paraId="4B6EB51B" w14:textId="77777777" w:rsidR="001E2BF7" w:rsidRDefault="00000000">
      <w:pPr>
        <w:tabs>
          <w:tab w:val="left" w:pos="426"/>
        </w:tabs>
        <w:autoSpaceDE w:val="0"/>
        <w:autoSpaceDN w:val="0"/>
        <w:adjustRightInd w:val="0"/>
        <w:snapToGrid w:val="0"/>
        <w:spacing w:line="360" w:lineRule="auto"/>
        <w:ind w:firstLineChars="200" w:firstLine="420"/>
        <w:jc w:val="left"/>
        <w:rPr>
          <w:rFonts w:ascii="宋体" w:hAnsi="宋体" w:cs="宋体" w:hint="eastAsia"/>
          <w:snapToGrid w:val="0"/>
          <w:kern w:val="0"/>
          <w:szCs w:val="21"/>
          <w:lang w:val="zh-CN"/>
        </w:rPr>
      </w:pPr>
      <w:r>
        <w:rPr>
          <w:rFonts w:ascii="宋体" w:hAnsi="宋体" w:cs="宋体" w:hint="eastAsia"/>
          <w:snapToGrid w:val="0"/>
          <w:kern w:val="0"/>
          <w:szCs w:val="21"/>
          <w:lang w:val="zh-CN"/>
        </w:rPr>
        <w:t>23.2 磋商小组中的评审专家人数不少于磋商小组成员总数的2/3，采购人代表不得以评审专家身份参加本项目的评审，采购代理机构人员不得参加本项目的评审。评审专家的产生详见《供应商须知前附表》。</w:t>
      </w:r>
    </w:p>
    <w:p w14:paraId="7126B94D" w14:textId="77777777" w:rsidR="001E2BF7" w:rsidRDefault="00000000">
      <w:pPr>
        <w:tabs>
          <w:tab w:val="left" w:pos="426"/>
        </w:tabs>
        <w:autoSpaceDE w:val="0"/>
        <w:autoSpaceDN w:val="0"/>
        <w:adjustRightInd w:val="0"/>
        <w:snapToGrid w:val="0"/>
        <w:spacing w:line="360" w:lineRule="auto"/>
        <w:ind w:firstLineChars="200" w:firstLine="420"/>
        <w:jc w:val="left"/>
        <w:rPr>
          <w:rFonts w:ascii="宋体" w:hAnsi="宋体" w:cs="宋体" w:hint="eastAsia"/>
          <w:snapToGrid w:val="0"/>
          <w:kern w:val="0"/>
          <w:szCs w:val="21"/>
          <w:lang w:val="zh-CN"/>
        </w:rPr>
      </w:pPr>
      <w:r>
        <w:rPr>
          <w:rFonts w:ascii="宋体" w:hAnsi="宋体" w:cs="宋体" w:hint="eastAsia"/>
          <w:snapToGrid w:val="0"/>
          <w:kern w:val="0"/>
          <w:szCs w:val="21"/>
          <w:lang w:val="zh-CN"/>
        </w:rPr>
        <w:t>23.3 磋商小组所有成员按事先抽取的磋商顺序，集中与单一供应商分别进行磋商，并给予所有参加磋商的供应商平等的磋商机会。</w:t>
      </w:r>
    </w:p>
    <w:p w14:paraId="759FBFC5" w14:textId="77777777" w:rsidR="001E2BF7" w:rsidRDefault="00000000">
      <w:pPr>
        <w:numPr>
          <w:ilvl w:val="0"/>
          <w:numId w:val="2"/>
        </w:numPr>
        <w:tabs>
          <w:tab w:val="left" w:pos="864"/>
          <w:tab w:val="left" w:pos="1080"/>
        </w:tabs>
        <w:snapToGrid w:val="0"/>
        <w:spacing w:line="360" w:lineRule="auto"/>
        <w:ind w:left="0" w:firstLine="422"/>
        <w:outlineLvl w:val="1"/>
        <w:rPr>
          <w:rFonts w:ascii="宋体" w:hAnsi="宋体" w:cs="宋体" w:hint="eastAsia"/>
          <w:b/>
          <w:snapToGrid w:val="0"/>
          <w:kern w:val="0"/>
          <w:szCs w:val="21"/>
          <w:lang w:val="zh-CN"/>
        </w:rPr>
      </w:pPr>
      <w:bookmarkStart w:id="119" w:name="_Toc470172691"/>
      <w:bookmarkStart w:id="120" w:name="_Toc21483"/>
      <w:r>
        <w:rPr>
          <w:rFonts w:ascii="宋体" w:hAnsi="宋体" w:hint="eastAsia"/>
          <w:b/>
          <w:szCs w:val="21"/>
        </w:rPr>
        <w:t>磋商代表</w:t>
      </w:r>
      <w:bookmarkEnd w:id="119"/>
      <w:bookmarkEnd w:id="120"/>
    </w:p>
    <w:p w14:paraId="0C8CF210" w14:textId="77777777" w:rsidR="001E2BF7" w:rsidRDefault="00000000">
      <w:pPr>
        <w:tabs>
          <w:tab w:val="left" w:pos="426"/>
        </w:tabs>
        <w:autoSpaceDE w:val="0"/>
        <w:autoSpaceDN w:val="0"/>
        <w:adjustRightInd w:val="0"/>
        <w:snapToGrid w:val="0"/>
        <w:spacing w:line="360" w:lineRule="auto"/>
        <w:ind w:firstLineChars="200" w:firstLine="420"/>
        <w:jc w:val="left"/>
        <w:rPr>
          <w:rFonts w:ascii="宋体" w:hAnsi="宋体" w:cs="宋体" w:hint="eastAsia"/>
          <w:snapToGrid w:val="0"/>
          <w:kern w:val="0"/>
          <w:szCs w:val="21"/>
          <w:lang w:val="zh-CN"/>
        </w:rPr>
      </w:pPr>
      <w:bookmarkStart w:id="121" w:name="_Toc32662"/>
      <w:bookmarkStart w:id="122" w:name="_Toc9967"/>
      <w:r>
        <w:rPr>
          <w:rFonts w:ascii="宋体" w:hAnsi="宋体" w:cs="宋体" w:hint="eastAsia"/>
          <w:snapToGrid w:val="0"/>
          <w:kern w:val="0"/>
          <w:szCs w:val="21"/>
          <w:lang w:val="zh-CN"/>
        </w:rPr>
        <w:t>24.1 参与磋商的供应商法定代表人或授权代表应携带本人身份证明参加磋商，授权代表参加磋商的，还应携带法定代表人授权书原件。磋商代表经磋商小组核对身份后，方可参加磋商。</w:t>
      </w:r>
      <w:bookmarkEnd w:id="121"/>
      <w:bookmarkEnd w:id="122"/>
    </w:p>
    <w:p w14:paraId="162F0F48" w14:textId="77777777" w:rsidR="001E2BF7" w:rsidRDefault="00000000">
      <w:pPr>
        <w:numPr>
          <w:ilvl w:val="0"/>
          <w:numId w:val="2"/>
        </w:numPr>
        <w:tabs>
          <w:tab w:val="left" w:pos="864"/>
          <w:tab w:val="left" w:pos="1080"/>
        </w:tabs>
        <w:snapToGrid w:val="0"/>
        <w:spacing w:line="360" w:lineRule="auto"/>
        <w:ind w:left="0" w:firstLine="422"/>
        <w:outlineLvl w:val="1"/>
        <w:rPr>
          <w:rFonts w:ascii="宋体" w:hAnsi="宋体" w:hint="eastAsia"/>
          <w:b/>
          <w:szCs w:val="21"/>
        </w:rPr>
      </w:pPr>
      <w:r>
        <w:rPr>
          <w:rFonts w:ascii="宋体" w:hAnsi="宋体" w:hint="eastAsia"/>
          <w:b/>
          <w:szCs w:val="21"/>
        </w:rPr>
        <w:lastRenderedPageBreak/>
        <w:t>资格审查和符合性审查</w:t>
      </w:r>
    </w:p>
    <w:p w14:paraId="2669EADD" w14:textId="77777777" w:rsidR="001E2BF7" w:rsidRDefault="00000000">
      <w:pPr>
        <w:tabs>
          <w:tab w:val="left" w:pos="426"/>
        </w:tabs>
        <w:autoSpaceDE w:val="0"/>
        <w:autoSpaceDN w:val="0"/>
        <w:adjustRightInd w:val="0"/>
        <w:snapToGrid w:val="0"/>
        <w:spacing w:line="360" w:lineRule="auto"/>
        <w:ind w:firstLineChars="200" w:firstLine="420"/>
        <w:jc w:val="left"/>
        <w:rPr>
          <w:rFonts w:ascii="宋体" w:hAnsi="宋体" w:cs="宋体" w:hint="eastAsia"/>
          <w:snapToGrid w:val="0"/>
          <w:kern w:val="0"/>
          <w:szCs w:val="21"/>
          <w:lang w:val="zh-CN"/>
        </w:rPr>
      </w:pPr>
      <w:r>
        <w:rPr>
          <w:rFonts w:ascii="宋体" w:hAnsi="宋体" w:cs="宋体" w:hint="eastAsia"/>
          <w:snapToGrid w:val="0"/>
          <w:kern w:val="0"/>
          <w:szCs w:val="21"/>
          <w:lang w:val="zh-CN"/>
        </w:rPr>
        <w:t>25.1在正式磋商前，磋商小组按照本磋商文件第五章规定的程序、方法和标准，对供应商进行资格性审查和符合性审查，通过资格性审查和符合性审查的供应商方可进入磋商程序。资格性审查和符合性审查内容详见第五章“评审程序、方法及标准”。</w:t>
      </w:r>
    </w:p>
    <w:p w14:paraId="4863F27B" w14:textId="77777777" w:rsidR="001E2BF7" w:rsidRDefault="00000000">
      <w:pPr>
        <w:numPr>
          <w:ilvl w:val="0"/>
          <w:numId w:val="2"/>
        </w:numPr>
        <w:tabs>
          <w:tab w:val="left" w:pos="864"/>
          <w:tab w:val="left" w:pos="1080"/>
        </w:tabs>
        <w:snapToGrid w:val="0"/>
        <w:spacing w:line="360" w:lineRule="auto"/>
        <w:ind w:left="0" w:firstLine="422"/>
        <w:outlineLvl w:val="1"/>
        <w:rPr>
          <w:rFonts w:ascii="宋体" w:hAnsi="宋体" w:hint="eastAsia"/>
          <w:b/>
          <w:szCs w:val="21"/>
        </w:rPr>
      </w:pPr>
      <w:r>
        <w:rPr>
          <w:rFonts w:ascii="宋体" w:hAnsi="宋体" w:hint="eastAsia"/>
          <w:b/>
          <w:szCs w:val="21"/>
        </w:rPr>
        <w:t>磋商</w:t>
      </w:r>
    </w:p>
    <w:p w14:paraId="3D5A3C7D" w14:textId="77777777" w:rsidR="001E2BF7" w:rsidRDefault="00000000">
      <w:pPr>
        <w:tabs>
          <w:tab w:val="left" w:pos="426"/>
        </w:tabs>
        <w:autoSpaceDE w:val="0"/>
        <w:autoSpaceDN w:val="0"/>
        <w:adjustRightInd w:val="0"/>
        <w:snapToGrid w:val="0"/>
        <w:spacing w:line="360" w:lineRule="auto"/>
        <w:ind w:firstLineChars="200" w:firstLine="420"/>
        <w:jc w:val="left"/>
        <w:rPr>
          <w:rFonts w:ascii="宋体" w:hAnsi="宋体" w:cs="宋体" w:hint="eastAsia"/>
          <w:snapToGrid w:val="0"/>
          <w:kern w:val="0"/>
          <w:szCs w:val="21"/>
          <w:lang w:val="zh-CN"/>
        </w:rPr>
      </w:pPr>
      <w:r>
        <w:rPr>
          <w:rFonts w:ascii="宋体" w:hAnsi="宋体" w:cs="宋体" w:hint="eastAsia"/>
          <w:snapToGrid w:val="0"/>
          <w:kern w:val="0"/>
          <w:szCs w:val="21"/>
          <w:lang w:val="zh-CN"/>
        </w:rPr>
        <w:t>26.1磋商小组将根据本磋商文件第五章规定的程序、方法和标准与供应商进行磋商。在磋商过程中，磋商的任何一方不得透露与磋商有关的其他供应商的技术资料、价格和其他信息。</w:t>
      </w:r>
    </w:p>
    <w:p w14:paraId="49CF5F27" w14:textId="77777777" w:rsidR="001E2BF7" w:rsidRDefault="00000000">
      <w:pPr>
        <w:tabs>
          <w:tab w:val="left" w:pos="426"/>
        </w:tabs>
        <w:autoSpaceDE w:val="0"/>
        <w:autoSpaceDN w:val="0"/>
        <w:adjustRightInd w:val="0"/>
        <w:snapToGrid w:val="0"/>
        <w:spacing w:line="360" w:lineRule="auto"/>
        <w:ind w:firstLineChars="200" w:firstLine="420"/>
        <w:jc w:val="left"/>
        <w:rPr>
          <w:rFonts w:ascii="宋体" w:hAnsi="宋体" w:cs="宋体" w:hint="eastAsia"/>
          <w:snapToGrid w:val="0"/>
          <w:kern w:val="0"/>
          <w:szCs w:val="21"/>
          <w:lang w:val="zh-CN"/>
        </w:rPr>
      </w:pPr>
      <w:r>
        <w:rPr>
          <w:rFonts w:ascii="宋体" w:hAnsi="宋体" w:cs="宋体" w:hint="eastAsia"/>
          <w:snapToGrid w:val="0"/>
          <w:kern w:val="0"/>
          <w:szCs w:val="21"/>
          <w:lang w:val="zh-CN"/>
        </w:rPr>
        <w:t>26.2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将以书面形式同时通知所有磋商供应商。</w:t>
      </w:r>
    </w:p>
    <w:p w14:paraId="3382298B" w14:textId="77777777" w:rsidR="001E2BF7" w:rsidRDefault="00000000">
      <w:pPr>
        <w:tabs>
          <w:tab w:val="left" w:pos="426"/>
        </w:tabs>
        <w:autoSpaceDE w:val="0"/>
        <w:autoSpaceDN w:val="0"/>
        <w:adjustRightInd w:val="0"/>
        <w:snapToGrid w:val="0"/>
        <w:spacing w:line="360" w:lineRule="auto"/>
        <w:ind w:firstLineChars="200" w:firstLine="420"/>
        <w:jc w:val="left"/>
        <w:rPr>
          <w:rFonts w:ascii="宋体" w:hAnsi="宋体" w:cs="宋体" w:hint="eastAsia"/>
          <w:snapToGrid w:val="0"/>
          <w:kern w:val="0"/>
          <w:szCs w:val="21"/>
          <w:lang w:val="zh-CN"/>
        </w:rPr>
      </w:pPr>
      <w:r>
        <w:rPr>
          <w:rFonts w:ascii="宋体" w:hAnsi="宋体" w:cs="宋体" w:hint="eastAsia"/>
          <w:snapToGrid w:val="0"/>
          <w:kern w:val="0"/>
          <w:szCs w:val="21"/>
          <w:lang w:val="zh-CN"/>
        </w:rPr>
        <w:t>26.3供应商应当按照磋商文件的变动情况和磋商小组的要求重新提交响应文件，并由其法定代表人或授权代表签字或者加盖公章。由授权代表签字的，应当附法定代表人授权书。供应商为自然人的，应当由本人签字并附身份证明。</w:t>
      </w:r>
    </w:p>
    <w:p w14:paraId="23809330" w14:textId="77777777" w:rsidR="001E2BF7" w:rsidRDefault="00000000">
      <w:pPr>
        <w:tabs>
          <w:tab w:val="left" w:pos="426"/>
        </w:tabs>
        <w:autoSpaceDE w:val="0"/>
        <w:autoSpaceDN w:val="0"/>
        <w:adjustRightInd w:val="0"/>
        <w:snapToGrid w:val="0"/>
        <w:spacing w:line="360" w:lineRule="auto"/>
        <w:ind w:firstLineChars="200" w:firstLine="420"/>
        <w:jc w:val="left"/>
        <w:rPr>
          <w:rFonts w:ascii="宋体" w:hAnsi="宋体" w:cs="宋体" w:hint="eastAsia"/>
          <w:snapToGrid w:val="0"/>
          <w:kern w:val="0"/>
          <w:szCs w:val="21"/>
          <w:lang w:val="zh-CN"/>
        </w:rPr>
      </w:pPr>
      <w:r>
        <w:rPr>
          <w:rFonts w:ascii="宋体" w:hAnsi="宋体" w:cs="宋体" w:hint="eastAsia"/>
          <w:snapToGrid w:val="0"/>
          <w:kern w:val="0"/>
          <w:szCs w:val="21"/>
          <w:lang w:val="zh-CN"/>
        </w:rPr>
        <w:t>26.4最后报价</w:t>
      </w:r>
    </w:p>
    <w:p w14:paraId="169B5C2D" w14:textId="77777777" w:rsidR="001E2BF7" w:rsidRDefault="00000000">
      <w:pPr>
        <w:tabs>
          <w:tab w:val="left" w:pos="426"/>
        </w:tabs>
        <w:autoSpaceDE w:val="0"/>
        <w:autoSpaceDN w:val="0"/>
        <w:adjustRightInd w:val="0"/>
        <w:snapToGrid w:val="0"/>
        <w:spacing w:line="360" w:lineRule="auto"/>
        <w:ind w:firstLineChars="200" w:firstLine="420"/>
        <w:jc w:val="left"/>
        <w:rPr>
          <w:rFonts w:ascii="宋体" w:hAnsi="宋体" w:cs="宋体" w:hint="eastAsia"/>
          <w:snapToGrid w:val="0"/>
          <w:kern w:val="0"/>
          <w:szCs w:val="21"/>
          <w:lang w:val="zh-CN"/>
        </w:rPr>
      </w:pPr>
      <w:r>
        <w:rPr>
          <w:rFonts w:ascii="宋体" w:hAnsi="宋体" w:cs="宋体" w:hint="eastAsia"/>
          <w:snapToGrid w:val="0"/>
          <w:kern w:val="0"/>
          <w:szCs w:val="21"/>
          <w:lang w:val="zh-CN"/>
        </w:rPr>
        <w:t>（1）磋商文件能够详细列明采购标的的技术、服务要求的，磋商结束后，磋商小组应当要求所有继续参加磋商的供应商在规定时间内提交最后报价，提交最后报价的供应商不得少于3家。</w:t>
      </w:r>
    </w:p>
    <w:p w14:paraId="612BE59D" w14:textId="77777777" w:rsidR="001E2BF7" w:rsidRDefault="00000000">
      <w:pPr>
        <w:tabs>
          <w:tab w:val="left" w:pos="426"/>
        </w:tabs>
        <w:autoSpaceDE w:val="0"/>
        <w:autoSpaceDN w:val="0"/>
        <w:adjustRightInd w:val="0"/>
        <w:snapToGrid w:val="0"/>
        <w:spacing w:line="360" w:lineRule="auto"/>
        <w:ind w:firstLineChars="200" w:firstLine="420"/>
        <w:jc w:val="left"/>
        <w:rPr>
          <w:rFonts w:ascii="宋体" w:hAnsi="宋体" w:cs="宋体" w:hint="eastAsia"/>
          <w:snapToGrid w:val="0"/>
          <w:kern w:val="0"/>
          <w:szCs w:val="21"/>
          <w:lang w:val="zh-CN"/>
        </w:rPr>
      </w:pPr>
      <w:r>
        <w:rPr>
          <w:rFonts w:ascii="宋体" w:hAnsi="宋体" w:cs="宋体" w:hint="eastAsia"/>
          <w:snapToGrid w:val="0"/>
          <w:kern w:val="0"/>
          <w:szCs w:val="21"/>
          <w:lang w:val="zh-CN"/>
        </w:rPr>
        <w:t>已提交响应文件的供应商，在提交最后报价之前，可以根据磋商情况退出磋商。采购人、采购代理机构应当退还退出磋商的供应商的保证金。</w:t>
      </w:r>
    </w:p>
    <w:p w14:paraId="6C14ABDF" w14:textId="77777777" w:rsidR="001E2BF7" w:rsidRDefault="00000000">
      <w:pPr>
        <w:tabs>
          <w:tab w:val="left" w:pos="426"/>
        </w:tabs>
        <w:autoSpaceDE w:val="0"/>
        <w:autoSpaceDN w:val="0"/>
        <w:adjustRightInd w:val="0"/>
        <w:snapToGrid w:val="0"/>
        <w:spacing w:line="360" w:lineRule="auto"/>
        <w:ind w:firstLineChars="200" w:firstLine="420"/>
        <w:jc w:val="left"/>
        <w:rPr>
          <w:rFonts w:ascii="宋体" w:hAnsi="宋体" w:cs="宋体" w:hint="eastAsia"/>
          <w:snapToGrid w:val="0"/>
          <w:kern w:val="0"/>
          <w:szCs w:val="21"/>
          <w:lang w:val="zh-CN"/>
        </w:rPr>
      </w:pPr>
      <w:r>
        <w:rPr>
          <w:rFonts w:ascii="宋体" w:hAnsi="宋体" w:cs="宋体" w:hint="eastAsia"/>
          <w:snapToGrid w:val="0"/>
          <w:kern w:val="0"/>
          <w:szCs w:val="21"/>
          <w:lang w:val="zh-CN"/>
        </w:rPr>
        <w:t xml:space="preserve">（2）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 </w:t>
      </w:r>
    </w:p>
    <w:p w14:paraId="7012832B" w14:textId="77777777" w:rsidR="001E2BF7" w:rsidRDefault="00000000">
      <w:pPr>
        <w:tabs>
          <w:tab w:val="left" w:pos="426"/>
        </w:tabs>
        <w:autoSpaceDE w:val="0"/>
        <w:autoSpaceDN w:val="0"/>
        <w:adjustRightInd w:val="0"/>
        <w:snapToGrid w:val="0"/>
        <w:spacing w:line="360" w:lineRule="auto"/>
        <w:ind w:firstLineChars="200" w:firstLine="420"/>
        <w:jc w:val="left"/>
        <w:rPr>
          <w:rFonts w:ascii="宋体" w:hAnsi="宋体" w:cs="宋体" w:hint="eastAsia"/>
          <w:snapToGrid w:val="0"/>
          <w:kern w:val="0"/>
          <w:szCs w:val="21"/>
          <w:lang w:val="zh-CN"/>
        </w:rPr>
      </w:pPr>
      <w:r>
        <w:rPr>
          <w:rFonts w:ascii="宋体" w:hAnsi="宋体" w:cs="宋体" w:hint="eastAsia"/>
          <w:snapToGrid w:val="0"/>
          <w:kern w:val="0"/>
          <w:szCs w:val="21"/>
          <w:lang w:val="zh-CN"/>
        </w:rPr>
        <w:t>本采购项目提交最后报价供应商的确定方式详见《供应商须知前附表》。</w:t>
      </w:r>
    </w:p>
    <w:p w14:paraId="113EFDE3" w14:textId="77777777" w:rsidR="001E2BF7" w:rsidRDefault="00000000">
      <w:pPr>
        <w:tabs>
          <w:tab w:val="left" w:pos="426"/>
        </w:tabs>
        <w:autoSpaceDE w:val="0"/>
        <w:autoSpaceDN w:val="0"/>
        <w:adjustRightInd w:val="0"/>
        <w:snapToGrid w:val="0"/>
        <w:spacing w:line="360" w:lineRule="auto"/>
        <w:ind w:firstLineChars="200" w:firstLine="420"/>
        <w:jc w:val="left"/>
        <w:rPr>
          <w:rFonts w:ascii="宋体" w:hAnsi="宋体" w:cs="宋体" w:hint="eastAsia"/>
          <w:snapToGrid w:val="0"/>
          <w:kern w:val="0"/>
          <w:szCs w:val="21"/>
          <w:lang w:val="zh-CN"/>
        </w:rPr>
      </w:pPr>
      <w:r>
        <w:rPr>
          <w:rFonts w:ascii="宋体" w:hAnsi="宋体" w:cs="宋体" w:hint="eastAsia"/>
          <w:snapToGrid w:val="0"/>
          <w:kern w:val="0"/>
          <w:szCs w:val="21"/>
          <w:lang w:val="zh-CN"/>
        </w:rPr>
        <w:t>26.5如有需要，磋商小组可进行多轮磋商，直至最终确定磋商文件中的技术、服务要求以及合同草案条款。</w:t>
      </w:r>
    </w:p>
    <w:p w14:paraId="389EAB48" w14:textId="77777777" w:rsidR="001E2BF7" w:rsidRDefault="00000000">
      <w:pPr>
        <w:tabs>
          <w:tab w:val="left" w:pos="426"/>
        </w:tabs>
        <w:autoSpaceDE w:val="0"/>
        <w:autoSpaceDN w:val="0"/>
        <w:adjustRightInd w:val="0"/>
        <w:snapToGrid w:val="0"/>
        <w:spacing w:line="360" w:lineRule="auto"/>
        <w:ind w:firstLineChars="200" w:firstLine="420"/>
        <w:jc w:val="left"/>
        <w:rPr>
          <w:rFonts w:ascii="宋体" w:hAnsi="宋体" w:cs="宋体" w:hint="eastAsia"/>
          <w:snapToGrid w:val="0"/>
          <w:kern w:val="0"/>
          <w:szCs w:val="21"/>
          <w:lang w:val="zh-CN"/>
        </w:rPr>
      </w:pPr>
      <w:r>
        <w:rPr>
          <w:rFonts w:ascii="宋体" w:hAnsi="宋体" w:cs="宋体" w:hint="eastAsia"/>
          <w:snapToGrid w:val="0"/>
          <w:kern w:val="0"/>
          <w:szCs w:val="21"/>
          <w:lang w:val="zh-CN"/>
        </w:rPr>
        <w:t>26.6 磋商小组审核完最终报价后，根据磋商文件规定的评审程序、方法和标准推荐成交候选供应商或根据采购人的书面授权直接确定成交供应商。</w:t>
      </w:r>
    </w:p>
    <w:p w14:paraId="3A1DBD60" w14:textId="77777777" w:rsidR="001E2BF7" w:rsidRDefault="00000000">
      <w:pPr>
        <w:tabs>
          <w:tab w:val="left" w:pos="426"/>
        </w:tabs>
        <w:autoSpaceDE w:val="0"/>
        <w:autoSpaceDN w:val="0"/>
        <w:adjustRightInd w:val="0"/>
        <w:snapToGrid w:val="0"/>
        <w:spacing w:line="360" w:lineRule="auto"/>
        <w:ind w:firstLineChars="200" w:firstLine="420"/>
        <w:jc w:val="left"/>
        <w:rPr>
          <w:rFonts w:ascii="宋体" w:hAnsi="宋体" w:cs="宋体" w:hint="eastAsia"/>
          <w:snapToGrid w:val="0"/>
          <w:kern w:val="0"/>
          <w:szCs w:val="21"/>
          <w:lang w:val="zh-CN"/>
        </w:rPr>
      </w:pPr>
      <w:r>
        <w:rPr>
          <w:rFonts w:ascii="宋体" w:hAnsi="宋体" w:cs="宋体" w:hint="eastAsia"/>
          <w:snapToGrid w:val="0"/>
          <w:kern w:val="0"/>
          <w:szCs w:val="21"/>
          <w:lang w:val="zh-CN"/>
        </w:rPr>
        <w:t>26.7采购代理机构对磋商过程和重要磋商内容进行记录，磋商双方在记录上签字确认。</w:t>
      </w:r>
    </w:p>
    <w:p w14:paraId="21F6EC03" w14:textId="77777777" w:rsidR="001E2BF7" w:rsidRDefault="00000000">
      <w:pPr>
        <w:numPr>
          <w:ilvl w:val="0"/>
          <w:numId w:val="2"/>
        </w:numPr>
        <w:tabs>
          <w:tab w:val="left" w:pos="864"/>
          <w:tab w:val="left" w:pos="1080"/>
        </w:tabs>
        <w:snapToGrid w:val="0"/>
        <w:spacing w:line="360" w:lineRule="auto"/>
        <w:ind w:left="0" w:firstLine="422"/>
        <w:outlineLvl w:val="1"/>
        <w:rPr>
          <w:rFonts w:ascii="宋体" w:hAnsi="宋体" w:hint="eastAsia"/>
          <w:b/>
          <w:szCs w:val="21"/>
        </w:rPr>
      </w:pPr>
      <w:r>
        <w:rPr>
          <w:rFonts w:ascii="宋体" w:hAnsi="宋体" w:hint="eastAsia"/>
          <w:b/>
          <w:szCs w:val="21"/>
        </w:rPr>
        <w:t>推荐成交候选供应商</w:t>
      </w:r>
    </w:p>
    <w:p w14:paraId="18C8E44B" w14:textId="77777777" w:rsidR="001E2BF7" w:rsidRDefault="00000000">
      <w:pPr>
        <w:tabs>
          <w:tab w:val="left" w:pos="426"/>
        </w:tabs>
        <w:autoSpaceDE w:val="0"/>
        <w:autoSpaceDN w:val="0"/>
        <w:adjustRightInd w:val="0"/>
        <w:snapToGrid w:val="0"/>
        <w:spacing w:line="360" w:lineRule="auto"/>
        <w:ind w:firstLineChars="200" w:firstLine="420"/>
        <w:jc w:val="left"/>
        <w:rPr>
          <w:rFonts w:ascii="宋体" w:hAnsi="宋体" w:cs="宋体" w:hint="eastAsia"/>
          <w:snapToGrid w:val="0"/>
          <w:kern w:val="0"/>
          <w:szCs w:val="21"/>
          <w:lang w:val="zh-CN"/>
        </w:rPr>
      </w:pPr>
      <w:r>
        <w:rPr>
          <w:rFonts w:ascii="宋体" w:hAnsi="宋体" w:cs="宋体" w:hint="eastAsia"/>
          <w:snapToGrid w:val="0"/>
          <w:kern w:val="0"/>
          <w:szCs w:val="21"/>
          <w:lang w:val="zh-CN"/>
        </w:rPr>
        <w:t>27.1本项目由磋商小组采用综合评分法对提交最后报价的供应商的响应文件和最后报价进行综合评分。综合评分法是指响应文件满足磋商文件全部实质性要求且按评审因素的量化指标评审得分最高的供应商为成交候选供应商的评审方法。本项目具体评审因素的量化指标详见第五章“评审程序、方法及标准”。</w:t>
      </w:r>
    </w:p>
    <w:p w14:paraId="6DEAC35F" w14:textId="77777777" w:rsidR="001E2BF7" w:rsidRDefault="00000000">
      <w:pPr>
        <w:tabs>
          <w:tab w:val="left" w:pos="426"/>
        </w:tabs>
        <w:autoSpaceDE w:val="0"/>
        <w:autoSpaceDN w:val="0"/>
        <w:adjustRightInd w:val="0"/>
        <w:snapToGrid w:val="0"/>
        <w:spacing w:line="360" w:lineRule="auto"/>
        <w:ind w:firstLineChars="200" w:firstLine="420"/>
        <w:jc w:val="left"/>
        <w:rPr>
          <w:rFonts w:ascii="宋体" w:hAnsi="宋体" w:cs="宋体" w:hint="eastAsia"/>
          <w:snapToGrid w:val="0"/>
          <w:kern w:val="0"/>
          <w:szCs w:val="21"/>
          <w:lang w:val="zh-CN"/>
        </w:rPr>
      </w:pPr>
      <w:r>
        <w:rPr>
          <w:rFonts w:ascii="宋体" w:hAnsi="宋体" w:cs="宋体" w:hint="eastAsia"/>
          <w:snapToGrid w:val="0"/>
          <w:kern w:val="0"/>
          <w:szCs w:val="21"/>
          <w:lang w:val="zh-CN"/>
        </w:rPr>
        <w:t>27.2磋商小组根据综合评分情况，按照评审得分由高到低的顺序及《供应商须知前附表》</w:t>
      </w:r>
      <w:r>
        <w:rPr>
          <w:rFonts w:ascii="宋体" w:hAnsi="宋体" w:cs="宋体" w:hint="eastAsia"/>
          <w:snapToGrid w:val="0"/>
          <w:kern w:val="0"/>
          <w:szCs w:val="21"/>
          <w:lang w:val="zh-CN"/>
        </w:rPr>
        <w:lastRenderedPageBreak/>
        <w:t>规定的数量推荐成交候选供应商，并编写评审报告。评审报告应当有磋商小组全体成员签字认可。</w:t>
      </w:r>
    </w:p>
    <w:p w14:paraId="62560134" w14:textId="77777777" w:rsidR="001E2BF7" w:rsidRDefault="00000000">
      <w:pPr>
        <w:numPr>
          <w:ilvl w:val="1"/>
          <w:numId w:val="1"/>
        </w:numPr>
        <w:tabs>
          <w:tab w:val="clear" w:pos="840"/>
          <w:tab w:val="left" w:pos="540"/>
        </w:tabs>
        <w:snapToGrid w:val="0"/>
        <w:spacing w:line="360" w:lineRule="auto"/>
        <w:ind w:left="0" w:firstLine="422"/>
        <w:outlineLvl w:val="1"/>
        <w:rPr>
          <w:rFonts w:ascii="宋体" w:hAnsi="宋体" w:hint="eastAsia"/>
          <w:b/>
          <w:szCs w:val="21"/>
        </w:rPr>
      </w:pPr>
      <w:bookmarkStart w:id="123" w:name="_Toc470172692"/>
      <w:r>
        <w:rPr>
          <w:rFonts w:ascii="宋体" w:hAnsi="宋体" w:hint="eastAsia"/>
          <w:b/>
          <w:szCs w:val="21"/>
        </w:rPr>
        <w:t>成交与签订合同</w:t>
      </w:r>
      <w:bookmarkEnd w:id="123"/>
    </w:p>
    <w:p w14:paraId="18792519" w14:textId="77777777" w:rsidR="001E2BF7" w:rsidRDefault="00000000">
      <w:pPr>
        <w:numPr>
          <w:ilvl w:val="0"/>
          <w:numId w:val="2"/>
        </w:numPr>
        <w:tabs>
          <w:tab w:val="left" w:pos="864"/>
          <w:tab w:val="left" w:pos="1080"/>
        </w:tabs>
        <w:snapToGrid w:val="0"/>
        <w:spacing w:line="360" w:lineRule="auto"/>
        <w:ind w:left="0" w:firstLine="422"/>
        <w:outlineLvl w:val="1"/>
        <w:rPr>
          <w:rFonts w:ascii="宋体" w:hAnsi="宋体" w:hint="eastAsia"/>
          <w:b/>
          <w:szCs w:val="21"/>
        </w:rPr>
      </w:pPr>
      <w:r>
        <w:rPr>
          <w:rFonts w:ascii="宋体" w:hAnsi="宋体" w:hint="eastAsia"/>
          <w:b/>
          <w:szCs w:val="21"/>
        </w:rPr>
        <w:t>确定成交供应商</w:t>
      </w:r>
    </w:p>
    <w:p w14:paraId="7A90F78F" w14:textId="77777777" w:rsidR="001E2BF7" w:rsidRDefault="00000000">
      <w:pPr>
        <w:tabs>
          <w:tab w:val="left" w:pos="426"/>
        </w:tabs>
        <w:autoSpaceDE w:val="0"/>
        <w:autoSpaceDN w:val="0"/>
        <w:adjustRightInd w:val="0"/>
        <w:snapToGrid w:val="0"/>
        <w:spacing w:line="360" w:lineRule="auto"/>
        <w:ind w:firstLineChars="200" w:firstLine="420"/>
        <w:jc w:val="left"/>
        <w:rPr>
          <w:rFonts w:ascii="宋体" w:hAnsi="宋体" w:cs="宋体" w:hint="eastAsia"/>
          <w:snapToGrid w:val="0"/>
          <w:kern w:val="0"/>
          <w:szCs w:val="21"/>
          <w:lang w:val="zh-CN"/>
        </w:rPr>
      </w:pPr>
      <w:r>
        <w:rPr>
          <w:rFonts w:ascii="宋体" w:hAnsi="宋体" w:cs="宋体" w:hint="eastAsia"/>
          <w:snapToGrid w:val="0"/>
          <w:kern w:val="0"/>
          <w:szCs w:val="21"/>
          <w:lang w:val="zh-CN"/>
        </w:rPr>
        <w:t>28.1采购代理机构应当在评审结束后2个工作日内将评审报告送采购人确认。</w:t>
      </w:r>
    </w:p>
    <w:p w14:paraId="26763418" w14:textId="77777777" w:rsidR="001E2BF7" w:rsidRDefault="00000000">
      <w:pPr>
        <w:tabs>
          <w:tab w:val="left" w:pos="426"/>
        </w:tabs>
        <w:autoSpaceDE w:val="0"/>
        <w:autoSpaceDN w:val="0"/>
        <w:adjustRightInd w:val="0"/>
        <w:snapToGrid w:val="0"/>
        <w:spacing w:line="360" w:lineRule="auto"/>
        <w:ind w:firstLineChars="200" w:firstLine="420"/>
        <w:jc w:val="left"/>
        <w:rPr>
          <w:rFonts w:ascii="宋体" w:hAnsi="宋体" w:cs="宋体" w:hint="eastAsia"/>
          <w:snapToGrid w:val="0"/>
          <w:kern w:val="0"/>
          <w:szCs w:val="21"/>
          <w:lang w:val="zh-CN"/>
        </w:rPr>
      </w:pPr>
      <w:r>
        <w:rPr>
          <w:rFonts w:ascii="宋体" w:hAnsi="宋体" w:cs="宋体" w:hint="eastAsia"/>
          <w:snapToGrid w:val="0"/>
          <w:kern w:val="0"/>
          <w:szCs w:val="21"/>
          <w:lang w:val="zh-CN"/>
        </w:rPr>
        <w:t>28.2采购人应当在收到评审报告后5个工作日内，从评审报告提出的成交候选供应商中，按照推荐排序确定成交供应商，也可以书面授权磋商小组直接确定成交供应商。采购人逾期未确定成交供应商且不提出异议的，视为确定评审报告提出的排序第一的供应商为成交供应商。</w:t>
      </w:r>
    </w:p>
    <w:p w14:paraId="1FB93C09" w14:textId="77777777" w:rsidR="001E2BF7" w:rsidRDefault="00000000">
      <w:pPr>
        <w:tabs>
          <w:tab w:val="left" w:pos="426"/>
        </w:tabs>
        <w:autoSpaceDE w:val="0"/>
        <w:autoSpaceDN w:val="0"/>
        <w:adjustRightInd w:val="0"/>
        <w:snapToGrid w:val="0"/>
        <w:spacing w:line="360" w:lineRule="auto"/>
        <w:ind w:firstLineChars="200" w:firstLine="420"/>
        <w:jc w:val="left"/>
        <w:rPr>
          <w:rFonts w:ascii="宋体" w:hAnsi="宋体" w:cs="宋体" w:hint="eastAsia"/>
          <w:snapToGrid w:val="0"/>
          <w:kern w:val="0"/>
          <w:szCs w:val="21"/>
          <w:lang w:val="zh-CN"/>
        </w:rPr>
      </w:pPr>
      <w:r>
        <w:rPr>
          <w:rFonts w:ascii="宋体" w:hAnsi="宋体" w:cs="宋体" w:hint="eastAsia"/>
          <w:snapToGrid w:val="0"/>
          <w:kern w:val="0"/>
          <w:szCs w:val="21"/>
          <w:lang w:val="zh-CN"/>
        </w:rPr>
        <w:t>28.3采购人或者采购代理机构应当在成交供应商确定后2个工作日内，在省级以上财政部门指定的政府采购信息发布媒体上公告成交结果，同时向成交供应商发出成交通知书，并将磋商文件随成交结果同时公告。</w:t>
      </w:r>
    </w:p>
    <w:p w14:paraId="2040EB68" w14:textId="77777777" w:rsidR="001E2BF7" w:rsidRDefault="00000000">
      <w:pPr>
        <w:tabs>
          <w:tab w:val="left" w:pos="426"/>
        </w:tabs>
        <w:autoSpaceDE w:val="0"/>
        <w:autoSpaceDN w:val="0"/>
        <w:adjustRightInd w:val="0"/>
        <w:snapToGrid w:val="0"/>
        <w:spacing w:line="360" w:lineRule="auto"/>
        <w:ind w:firstLineChars="200" w:firstLine="420"/>
        <w:jc w:val="left"/>
        <w:rPr>
          <w:rFonts w:ascii="宋体" w:hAnsi="宋体" w:cs="宋体" w:hint="eastAsia"/>
          <w:snapToGrid w:val="0"/>
          <w:kern w:val="0"/>
          <w:szCs w:val="21"/>
          <w:lang w:val="zh-CN"/>
        </w:rPr>
      </w:pPr>
      <w:r>
        <w:rPr>
          <w:rFonts w:ascii="宋体" w:hAnsi="宋体" w:cs="宋体" w:hint="eastAsia"/>
          <w:snapToGrid w:val="0"/>
          <w:kern w:val="0"/>
          <w:szCs w:val="21"/>
          <w:lang w:val="zh-CN"/>
        </w:rPr>
        <w:t>28.4成交通知书的领取时间详见《供应商须知前附表》。</w:t>
      </w:r>
    </w:p>
    <w:p w14:paraId="7593A8DA" w14:textId="77777777" w:rsidR="001E2BF7" w:rsidRDefault="00000000">
      <w:pPr>
        <w:numPr>
          <w:ilvl w:val="0"/>
          <w:numId w:val="2"/>
        </w:numPr>
        <w:tabs>
          <w:tab w:val="left" w:pos="864"/>
          <w:tab w:val="left" w:pos="1080"/>
        </w:tabs>
        <w:snapToGrid w:val="0"/>
        <w:spacing w:line="360" w:lineRule="auto"/>
        <w:ind w:left="0" w:firstLine="422"/>
        <w:outlineLvl w:val="1"/>
        <w:rPr>
          <w:rFonts w:ascii="宋体" w:hAnsi="宋体" w:hint="eastAsia"/>
          <w:b/>
          <w:szCs w:val="21"/>
        </w:rPr>
      </w:pPr>
      <w:r>
        <w:rPr>
          <w:rFonts w:ascii="宋体" w:hAnsi="宋体" w:hint="eastAsia"/>
          <w:b/>
          <w:szCs w:val="21"/>
        </w:rPr>
        <w:t>签订合同</w:t>
      </w:r>
    </w:p>
    <w:p w14:paraId="3CC1BC9D" w14:textId="77777777" w:rsidR="001E2BF7" w:rsidRDefault="00000000">
      <w:pPr>
        <w:tabs>
          <w:tab w:val="left" w:pos="426"/>
        </w:tabs>
        <w:autoSpaceDE w:val="0"/>
        <w:autoSpaceDN w:val="0"/>
        <w:adjustRightInd w:val="0"/>
        <w:snapToGrid w:val="0"/>
        <w:spacing w:line="360" w:lineRule="auto"/>
        <w:ind w:firstLineChars="200" w:firstLine="420"/>
        <w:jc w:val="left"/>
        <w:rPr>
          <w:rFonts w:ascii="宋体" w:hAnsi="宋体" w:cs="宋体" w:hint="eastAsia"/>
          <w:snapToGrid w:val="0"/>
          <w:kern w:val="0"/>
          <w:szCs w:val="21"/>
          <w:lang w:val="zh-CN"/>
        </w:rPr>
      </w:pPr>
      <w:r>
        <w:rPr>
          <w:rFonts w:ascii="宋体" w:hAnsi="宋体" w:cs="宋体" w:hint="eastAsia"/>
          <w:snapToGrid w:val="0"/>
          <w:kern w:val="0"/>
          <w:szCs w:val="21"/>
          <w:lang w:val="zh-CN"/>
        </w:rPr>
        <w:t>29.1磋商文件对履约保证金有规定的，成交供应商应按规定在签订合同前交纳履约保证金。有关履约保证金的规定详见《供应商须知前附表》。</w:t>
      </w:r>
    </w:p>
    <w:p w14:paraId="6F6DB1F7" w14:textId="77777777" w:rsidR="001E2BF7" w:rsidRDefault="00000000">
      <w:pPr>
        <w:tabs>
          <w:tab w:val="left" w:pos="426"/>
        </w:tabs>
        <w:autoSpaceDE w:val="0"/>
        <w:autoSpaceDN w:val="0"/>
        <w:adjustRightInd w:val="0"/>
        <w:snapToGrid w:val="0"/>
        <w:spacing w:line="360" w:lineRule="auto"/>
        <w:ind w:firstLineChars="200" w:firstLine="420"/>
        <w:jc w:val="left"/>
        <w:rPr>
          <w:rFonts w:ascii="宋体" w:hAnsi="宋体" w:hint="eastAsia"/>
          <w:szCs w:val="21"/>
        </w:rPr>
      </w:pPr>
      <w:r>
        <w:rPr>
          <w:rFonts w:ascii="宋体" w:hAnsi="宋体" w:cs="宋体" w:hint="eastAsia"/>
          <w:snapToGrid w:val="0"/>
          <w:szCs w:val="21"/>
          <w:lang w:val="zh-CN"/>
        </w:rPr>
        <w:t>29.2采购人与成交供应商应当在成交通知书发出之日起30日内，按照磋商文件确定的合同文本以及采购标的、规格型号、采购金额、采购数量、技术和服务要求等事项签订政府采购合同。</w:t>
      </w:r>
    </w:p>
    <w:p w14:paraId="5E515640" w14:textId="77777777" w:rsidR="001E2BF7" w:rsidRDefault="00000000">
      <w:pPr>
        <w:autoSpaceDE w:val="0"/>
        <w:autoSpaceDN w:val="0"/>
        <w:adjustRightInd w:val="0"/>
        <w:snapToGrid w:val="0"/>
        <w:spacing w:line="360" w:lineRule="auto"/>
        <w:ind w:firstLineChars="200" w:firstLine="420"/>
        <w:jc w:val="left"/>
        <w:rPr>
          <w:rFonts w:ascii="宋体" w:hAnsi="宋体" w:hint="eastAsia"/>
          <w:szCs w:val="21"/>
        </w:rPr>
      </w:pPr>
      <w:r>
        <w:rPr>
          <w:rFonts w:ascii="宋体" w:hAnsi="宋体" w:hint="eastAsia"/>
          <w:szCs w:val="21"/>
        </w:rPr>
        <w:t>采购人应当自政府采购合同签订之日起2个工作日内，将政府采购合同在省级以上人民政府指定的媒体上公告，但政府采购合同中涉及国家秘密、商业秘密的内容除外。</w:t>
      </w:r>
    </w:p>
    <w:p w14:paraId="7166C976" w14:textId="77777777" w:rsidR="001E2BF7" w:rsidRDefault="00000000">
      <w:pPr>
        <w:autoSpaceDE w:val="0"/>
        <w:autoSpaceDN w:val="0"/>
        <w:adjustRightInd w:val="0"/>
        <w:snapToGrid w:val="0"/>
        <w:spacing w:line="360" w:lineRule="auto"/>
        <w:ind w:firstLineChars="200" w:firstLine="420"/>
        <w:jc w:val="left"/>
        <w:rPr>
          <w:rFonts w:ascii="宋体" w:hAnsi="宋体" w:hint="eastAsia"/>
          <w:szCs w:val="21"/>
        </w:rPr>
      </w:pPr>
      <w:r>
        <w:rPr>
          <w:rFonts w:ascii="宋体" w:hAnsi="宋体" w:hint="eastAsia"/>
          <w:szCs w:val="21"/>
        </w:rPr>
        <w:t>29.3</w:t>
      </w:r>
      <w:r>
        <w:rPr>
          <w:rFonts w:ascii="宋体" w:hAnsi="宋体" w:hint="eastAsia"/>
          <w:szCs w:val="21"/>
          <w:lang w:val="zh-CN"/>
        </w:rPr>
        <w:t>成交供应商拒绝签订政府采购合同的，采购人可以《政府采购竞争性磋商采购方式管理暂行办法》（财库[2014]214号）第二十八条第二款规定的原则确定其他供应商作为成交供应商并签订政府采购合同，也可以重新开展采购活动。拒绝签订政府采购合同的成交供应商不得参加对该项目重新开展的采购活动。</w:t>
      </w:r>
    </w:p>
    <w:p w14:paraId="0F4BA982" w14:textId="77777777" w:rsidR="001E2BF7" w:rsidRDefault="00000000">
      <w:pPr>
        <w:tabs>
          <w:tab w:val="left" w:pos="540"/>
        </w:tabs>
        <w:autoSpaceDE w:val="0"/>
        <w:autoSpaceDN w:val="0"/>
        <w:adjustRightInd w:val="0"/>
        <w:snapToGrid w:val="0"/>
        <w:spacing w:line="360" w:lineRule="auto"/>
        <w:ind w:firstLineChars="200" w:firstLine="420"/>
        <w:jc w:val="left"/>
        <w:rPr>
          <w:rFonts w:ascii="宋体" w:hAnsi="宋体" w:cs="宋体" w:hint="eastAsia"/>
          <w:snapToGrid w:val="0"/>
          <w:kern w:val="0"/>
          <w:szCs w:val="21"/>
          <w:lang w:val="zh-CN"/>
        </w:rPr>
      </w:pPr>
      <w:r>
        <w:rPr>
          <w:rFonts w:ascii="宋体" w:hAnsi="宋体" w:cs="宋体" w:hint="eastAsia"/>
          <w:snapToGrid w:val="0"/>
          <w:szCs w:val="21"/>
          <w:lang w:val="zh-CN"/>
        </w:rPr>
        <w:t>29.4除不可抗力等因素外，成交通知书发出后，采购人改变成交结果，或者成交供应商拒绝签订政府采购合同的，应当承担相应的法律责任。</w:t>
      </w:r>
    </w:p>
    <w:p w14:paraId="64B29A98" w14:textId="77777777" w:rsidR="001E2BF7" w:rsidRDefault="00000000">
      <w:pPr>
        <w:tabs>
          <w:tab w:val="left" w:pos="540"/>
        </w:tabs>
        <w:snapToGrid w:val="0"/>
        <w:spacing w:line="360" w:lineRule="auto"/>
        <w:outlineLvl w:val="1"/>
        <w:rPr>
          <w:rFonts w:ascii="宋体" w:hAnsi="宋体" w:cs="黑体" w:hint="eastAsia"/>
          <w:b/>
          <w:snapToGrid w:val="0"/>
          <w:kern w:val="0"/>
          <w:szCs w:val="21"/>
          <w:lang w:val="zh-CN"/>
        </w:rPr>
      </w:pPr>
      <w:bookmarkStart w:id="124" w:name="_Toc470172693"/>
      <w:r>
        <w:rPr>
          <w:rFonts w:ascii="宋体" w:hAnsi="宋体" w:cs="黑体" w:hint="eastAsia"/>
          <w:b/>
          <w:snapToGrid w:val="0"/>
          <w:kern w:val="0"/>
          <w:szCs w:val="21"/>
          <w:lang w:val="zh-CN"/>
        </w:rPr>
        <w:t>七、政府采购政策</w:t>
      </w:r>
    </w:p>
    <w:p w14:paraId="32E1A62A" w14:textId="77777777" w:rsidR="001E2BF7" w:rsidRDefault="00000000">
      <w:pPr>
        <w:spacing w:line="360" w:lineRule="auto"/>
        <w:ind w:firstLineChars="200" w:firstLine="420"/>
        <w:jc w:val="left"/>
        <w:rPr>
          <w:rFonts w:ascii="宋体" w:hAnsi="宋体" w:hint="eastAsia"/>
        </w:rPr>
      </w:pPr>
      <w:r>
        <w:rPr>
          <w:rFonts w:ascii="宋体" w:hAnsi="宋体" w:hint="eastAsia"/>
        </w:rPr>
        <w:t>30.1除非《投标人须知前附表》中有特殊规定，本项目所采购的货物应当为中华人民共和国境内提供。</w:t>
      </w:r>
    </w:p>
    <w:p w14:paraId="15B07725" w14:textId="77777777" w:rsidR="001E2BF7" w:rsidRDefault="00000000">
      <w:pPr>
        <w:spacing w:line="360" w:lineRule="auto"/>
        <w:ind w:firstLineChars="200" w:firstLine="420"/>
        <w:jc w:val="left"/>
        <w:rPr>
          <w:rFonts w:ascii="宋体" w:hAnsi="宋体" w:hint="eastAsia"/>
        </w:rPr>
      </w:pPr>
      <w:r>
        <w:rPr>
          <w:rFonts w:ascii="宋体" w:hAnsi="宋体" w:hint="eastAsia"/>
        </w:rPr>
        <w:t>30.2 依据财政部工业和信息化部《政府采购促进中小企业发展暂行办法》（财库[2011]181 号）、财政部司法部《关于政府采购支持监狱企业发展有关问题的通知》（财库[2014]68 号）、财政部民政部中国残疾人联合会《关于促进残疾人就业政府采购政策的通知》（财库[2017]141 号），本项目投标人如符合上述文件规定的，需提供《中小企业声明函》、监狱企业证明文件、《残疾人福利性单位声明函》，评审时将对产品的价格给予一定比例的扣除，用扣除后的价格参与评审。具体扣除比例详见《投标人须知前附表》。</w:t>
      </w:r>
    </w:p>
    <w:bookmarkEnd w:id="124"/>
    <w:p w14:paraId="2DD790C6" w14:textId="77777777" w:rsidR="001E2BF7" w:rsidRDefault="001E2BF7">
      <w:pPr>
        <w:sectPr w:rsidR="001E2BF7">
          <w:pgSz w:w="11907" w:h="16840"/>
          <w:pgMar w:top="1418" w:right="1588" w:bottom="1247" w:left="1588" w:header="907" w:footer="907" w:gutter="0"/>
          <w:cols w:space="720"/>
          <w:docGrid w:linePitch="312"/>
        </w:sectPr>
      </w:pPr>
    </w:p>
    <w:p w14:paraId="41D9B699" w14:textId="77777777" w:rsidR="001E2BF7" w:rsidRDefault="00000000">
      <w:pPr>
        <w:pStyle w:val="1"/>
        <w:spacing w:before="120" w:after="120"/>
        <w:ind w:firstLine="640"/>
        <w:rPr>
          <w:rFonts w:ascii="宋体" w:hAnsi="宋体" w:hint="eastAsia"/>
        </w:rPr>
      </w:pPr>
      <w:bookmarkStart w:id="125" w:name="_Toc193461363"/>
      <w:r>
        <w:rPr>
          <w:rFonts w:ascii="宋体" w:hAnsi="宋体" w:hint="eastAsia"/>
        </w:rPr>
        <w:lastRenderedPageBreak/>
        <w:t>第三章 项目采购需求</w:t>
      </w:r>
      <w:bookmarkStart w:id="126" w:name="_Hlt3013640"/>
      <w:bookmarkStart w:id="127" w:name="_Hlt9486019"/>
      <w:bookmarkStart w:id="128" w:name="_Hlt3694737"/>
      <w:bookmarkStart w:id="129" w:name="_Hlt10450950"/>
      <w:bookmarkStart w:id="130" w:name="_Toc535891855"/>
      <w:bookmarkStart w:id="131" w:name="_Toc535891688"/>
      <w:bookmarkStart w:id="132" w:name="_Toc535832555"/>
      <w:bookmarkStart w:id="133" w:name="_Toc535814466"/>
      <w:bookmarkStart w:id="134" w:name="_Toc535815711"/>
      <w:bookmarkEnd w:id="125"/>
      <w:bookmarkEnd w:id="126"/>
      <w:bookmarkEnd w:id="127"/>
      <w:bookmarkEnd w:id="128"/>
      <w:bookmarkEnd w:id="129"/>
    </w:p>
    <w:p w14:paraId="583EEE09" w14:textId="77777777" w:rsidR="001E2BF7" w:rsidRDefault="00000000">
      <w:pPr>
        <w:widowControl/>
        <w:tabs>
          <w:tab w:val="left" w:pos="540"/>
        </w:tabs>
        <w:spacing w:line="360" w:lineRule="auto"/>
        <w:jc w:val="left"/>
        <w:outlineLvl w:val="1"/>
        <w:rPr>
          <w:rFonts w:ascii="宋体" w:hAnsi="宋体" w:cs="宋体" w:hint="eastAsia"/>
          <w:b/>
          <w:szCs w:val="21"/>
        </w:rPr>
      </w:pPr>
      <w:bookmarkStart w:id="135" w:name="_Toc306524083"/>
      <w:bookmarkStart w:id="136" w:name="_Toc309890874"/>
      <w:bookmarkStart w:id="137" w:name="_Toc18506783"/>
      <w:bookmarkStart w:id="138" w:name="_Hlk5270306"/>
      <w:bookmarkStart w:id="139" w:name="_Toc494293004"/>
      <w:r>
        <w:rPr>
          <w:rFonts w:ascii="宋体" w:hAnsi="宋体" w:cs="宋体" w:hint="eastAsia"/>
          <w:b/>
          <w:szCs w:val="21"/>
        </w:rPr>
        <w:t>一、</w:t>
      </w:r>
      <w:bookmarkStart w:id="140" w:name="_Toc18506785"/>
      <w:bookmarkStart w:id="141" w:name="_Toc309890875"/>
      <w:bookmarkStart w:id="142" w:name="_Toc306524084"/>
      <w:bookmarkEnd w:id="135"/>
      <w:bookmarkEnd w:id="136"/>
      <w:bookmarkEnd w:id="137"/>
      <w:r>
        <w:rPr>
          <w:rFonts w:ascii="宋体" w:hAnsi="宋体" w:cs="宋体" w:hint="eastAsia"/>
          <w:b/>
          <w:szCs w:val="21"/>
        </w:rPr>
        <w:t>采购一览表</w:t>
      </w:r>
    </w:p>
    <w:tbl>
      <w:tblPr>
        <w:tblStyle w:val="aff3"/>
        <w:tblW w:w="0" w:type="auto"/>
        <w:jc w:val="center"/>
        <w:tblLook w:val="04A0" w:firstRow="1" w:lastRow="0" w:firstColumn="1" w:lastColumn="0" w:noHBand="0" w:noVBand="1"/>
      </w:tblPr>
      <w:tblGrid>
        <w:gridCol w:w="704"/>
        <w:gridCol w:w="3402"/>
        <w:gridCol w:w="2410"/>
        <w:gridCol w:w="1134"/>
      </w:tblGrid>
      <w:tr w:rsidR="001E2BF7" w14:paraId="23218472" w14:textId="77777777">
        <w:trPr>
          <w:trHeight w:val="545"/>
          <w:jc w:val="center"/>
        </w:trPr>
        <w:tc>
          <w:tcPr>
            <w:tcW w:w="704" w:type="dxa"/>
            <w:vAlign w:val="center"/>
          </w:tcPr>
          <w:p w14:paraId="013EC30A" w14:textId="77777777" w:rsidR="001E2BF7" w:rsidRDefault="00000000">
            <w:pPr>
              <w:jc w:val="center"/>
              <w:rPr>
                <w:rFonts w:ascii="宋体" w:hAnsi="宋体" w:hint="eastAsia"/>
                <w:b/>
                <w:bCs/>
              </w:rPr>
            </w:pPr>
            <w:r>
              <w:rPr>
                <w:rFonts w:ascii="宋体" w:hAnsi="宋体" w:hint="eastAsia"/>
                <w:b/>
                <w:bCs/>
              </w:rPr>
              <w:t>包号</w:t>
            </w:r>
          </w:p>
        </w:tc>
        <w:tc>
          <w:tcPr>
            <w:tcW w:w="3402" w:type="dxa"/>
            <w:vAlign w:val="center"/>
          </w:tcPr>
          <w:p w14:paraId="5FCCFC18" w14:textId="77777777" w:rsidR="001E2BF7" w:rsidRDefault="00000000">
            <w:pPr>
              <w:jc w:val="center"/>
              <w:rPr>
                <w:rFonts w:ascii="宋体" w:hAnsi="宋体" w:hint="eastAsia"/>
                <w:b/>
                <w:bCs/>
              </w:rPr>
            </w:pPr>
            <w:r>
              <w:rPr>
                <w:rFonts w:ascii="宋体" w:hAnsi="宋体" w:hint="eastAsia"/>
                <w:b/>
                <w:bCs/>
              </w:rPr>
              <w:t>采购内容</w:t>
            </w:r>
          </w:p>
        </w:tc>
        <w:tc>
          <w:tcPr>
            <w:tcW w:w="2410" w:type="dxa"/>
            <w:vAlign w:val="center"/>
          </w:tcPr>
          <w:p w14:paraId="55F01E07" w14:textId="77777777" w:rsidR="001E2BF7" w:rsidRDefault="00000000">
            <w:pPr>
              <w:jc w:val="center"/>
              <w:rPr>
                <w:rFonts w:ascii="宋体" w:hAnsi="宋体" w:hint="eastAsia"/>
                <w:b/>
                <w:bCs/>
              </w:rPr>
            </w:pPr>
            <w:r>
              <w:rPr>
                <w:rFonts w:ascii="宋体" w:hAnsi="宋体" w:hint="eastAsia"/>
                <w:b/>
                <w:bCs/>
              </w:rPr>
              <w:t>预计数量（台/套）</w:t>
            </w:r>
          </w:p>
        </w:tc>
        <w:tc>
          <w:tcPr>
            <w:tcW w:w="1134" w:type="dxa"/>
            <w:vAlign w:val="center"/>
          </w:tcPr>
          <w:p w14:paraId="77BCDAC4" w14:textId="77777777" w:rsidR="001E2BF7" w:rsidRDefault="00000000">
            <w:pPr>
              <w:jc w:val="center"/>
              <w:rPr>
                <w:rFonts w:ascii="宋体" w:hAnsi="宋体" w:hint="eastAsia"/>
                <w:b/>
                <w:bCs/>
              </w:rPr>
            </w:pPr>
            <w:r>
              <w:rPr>
                <w:rFonts w:ascii="宋体" w:hAnsi="宋体" w:hint="eastAsia"/>
                <w:b/>
                <w:bCs/>
              </w:rPr>
              <w:t>预算金额（万元）</w:t>
            </w:r>
          </w:p>
        </w:tc>
      </w:tr>
      <w:tr w:rsidR="001E2BF7" w14:paraId="670E6A35" w14:textId="77777777">
        <w:trPr>
          <w:trHeight w:val="545"/>
          <w:jc w:val="center"/>
        </w:trPr>
        <w:tc>
          <w:tcPr>
            <w:tcW w:w="704" w:type="dxa"/>
            <w:vAlign w:val="center"/>
          </w:tcPr>
          <w:p w14:paraId="57E2CAFA" w14:textId="77777777" w:rsidR="001E2BF7" w:rsidRDefault="00000000">
            <w:pPr>
              <w:jc w:val="center"/>
              <w:rPr>
                <w:rFonts w:ascii="宋体" w:hAnsi="宋体" w:hint="eastAsia"/>
              </w:rPr>
            </w:pPr>
            <w:r>
              <w:rPr>
                <w:rFonts w:ascii="宋体" w:hAnsi="宋体" w:hint="eastAsia"/>
              </w:rPr>
              <w:t>1</w:t>
            </w:r>
          </w:p>
        </w:tc>
        <w:tc>
          <w:tcPr>
            <w:tcW w:w="3402" w:type="dxa"/>
            <w:vAlign w:val="center"/>
          </w:tcPr>
          <w:p w14:paraId="3291B030" w14:textId="77777777" w:rsidR="001E2BF7" w:rsidRDefault="00000000">
            <w:pPr>
              <w:jc w:val="center"/>
              <w:rPr>
                <w:rFonts w:ascii="宋体" w:hAnsi="宋体" w:hint="eastAsia"/>
              </w:rPr>
            </w:pPr>
            <w:r>
              <w:rPr>
                <w:rFonts w:ascii="宋体" w:hAnsi="宋体"/>
              </w:rPr>
              <w:t>分体式空调</w:t>
            </w:r>
          </w:p>
        </w:tc>
        <w:tc>
          <w:tcPr>
            <w:tcW w:w="2410" w:type="dxa"/>
            <w:vAlign w:val="center"/>
          </w:tcPr>
          <w:p w14:paraId="1A20F356" w14:textId="77777777" w:rsidR="001E2BF7" w:rsidRDefault="00000000">
            <w:pPr>
              <w:jc w:val="center"/>
              <w:rPr>
                <w:rFonts w:ascii="宋体" w:hAnsi="宋体" w:hint="eastAsia"/>
              </w:rPr>
            </w:pPr>
            <w:r>
              <w:rPr>
                <w:rFonts w:ascii="宋体" w:hAnsi="宋体" w:hint="eastAsia"/>
              </w:rPr>
              <w:t>10000</w:t>
            </w:r>
          </w:p>
        </w:tc>
        <w:tc>
          <w:tcPr>
            <w:tcW w:w="1134" w:type="dxa"/>
            <w:vAlign w:val="center"/>
          </w:tcPr>
          <w:p w14:paraId="7D23F22C" w14:textId="77777777" w:rsidR="001E2BF7" w:rsidRDefault="00000000">
            <w:pPr>
              <w:jc w:val="center"/>
              <w:rPr>
                <w:rFonts w:ascii="宋体" w:hAnsi="宋体" w:hint="eastAsia"/>
              </w:rPr>
            </w:pPr>
            <w:r>
              <w:rPr>
                <w:rFonts w:ascii="宋体" w:hAnsi="宋体" w:hint="eastAsia"/>
              </w:rPr>
              <w:t>50</w:t>
            </w:r>
          </w:p>
        </w:tc>
      </w:tr>
      <w:tr w:rsidR="001E2BF7" w14:paraId="20D2F0C1" w14:textId="77777777">
        <w:trPr>
          <w:trHeight w:val="545"/>
          <w:jc w:val="center"/>
        </w:trPr>
        <w:tc>
          <w:tcPr>
            <w:tcW w:w="704" w:type="dxa"/>
            <w:vAlign w:val="center"/>
          </w:tcPr>
          <w:p w14:paraId="2F0D6692" w14:textId="77777777" w:rsidR="001E2BF7" w:rsidRDefault="00000000">
            <w:pPr>
              <w:jc w:val="center"/>
              <w:rPr>
                <w:rFonts w:ascii="宋体" w:hAnsi="宋体" w:hint="eastAsia"/>
              </w:rPr>
            </w:pPr>
            <w:r>
              <w:rPr>
                <w:rFonts w:ascii="宋体" w:hAnsi="宋体" w:hint="eastAsia"/>
              </w:rPr>
              <w:t>2</w:t>
            </w:r>
          </w:p>
        </w:tc>
        <w:tc>
          <w:tcPr>
            <w:tcW w:w="3402" w:type="dxa"/>
            <w:vAlign w:val="center"/>
          </w:tcPr>
          <w:p w14:paraId="3024B76C" w14:textId="77777777" w:rsidR="001E2BF7" w:rsidRDefault="00000000">
            <w:pPr>
              <w:jc w:val="center"/>
              <w:rPr>
                <w:rFonts w:ascii="宋体" w:hAnsi="宋体" w:hint="eastAsia"/>
              </w:rPr>
            </w:pPr>
            <w:r>
              <w:rPr>
                <w:rFonts w:ascii="宋体" w:hAnsi="宋体"/>
              </w:rPr>
              <w:t>中央空调（多联机、风管机等）</w:t>
            </w:r>
          </w:p>
        </w:tc>
        <w:tc>
          <w:tcPr>
            <w:tcW w:w="2410" w:type="dxa"/>
            <w:vAlign w:val="center"/>
          </w:tcPr>
          <w:p w14:paraId="0B9D6F8C" w14:textId="77777777" w:rsidR="001E2BF7" w:rsidRDefault="00000000">
            <w:pPr>
              <w:jc w:val="center"/>
              <w:rPr>
                <w:rFonts w:ascii="宋体" w:hAnsi="宋体" w:hint="eastAsia"/>
              </w:rPr>
            </w:pPr>
            <w:r>
              <w:rPr>
                <w:rFonts w:ascii="宋体" w:hAnsi="宋体" w:hint="eastAsia"/>
              </w:rPr>
              <w:t>1100（</w:t>
            </w:r>
            <w:r>
              <w:rPr>
                <w:rFonts w:ascii="宋体" w:hAnsi="宋体"/>
              </w:rPr>
              <w:t>其中外机180台、内机920台</w:t>
            </w:r>
            <w:r>
              <w:rPr>
                <w:rFonts w:ascii="宋体" w:hAnsi="宋体" w:hint="eastAsia"/>
              </w:rPr>
              <w:t>）</w:t>
            </w:r>
          </w:p>
        </w:tc>
        <w:tc>
          <w:tcPr>
            <w:tcW w:w="1134" w:type="dxa"/>
            <w:vAlign w:val="center"/>
          </w:tcPr>
          <w:p w14:paraId="31CD0203" w14:textId="77777777" w:rsidR="001E2BF7" w:rsidRDefault="00000000">
            <w:pPr>
              <w:jc w:val="center"/>
              <w:rPr>
                <w:rFonts w:ascii="宋体" w:hAnsi="宋体" w:hint="eastAsia"/>
              </w:rPr>
            </w:pPr>
            <w:r>
              <w:rPr>
                <w:rFonts w:ascii="宋体" w:hAnsi="宋体" w:hint="eastAsia"/>
              </w:rPr>
              <w:t>40</w:t>
            </w:r>
          </w:p>
        </w:tc>
      </w:tr>
    </w:tbl>
    <w:p w14:paraId="576AD06A" w14:textId="77777777" w:rsidR="001E2BF7" w:rsidRDefault="00000000">
      <w:pPr>
        <w:widowControl/>
        <w:tabs>
          <w:tab w:val="left" w:pos="540"/>
        </w:tabs>
        <w:spacing w:line="360" w:lineRule="auto"/>
        <w:jc w:val="left"/>
        <w:outlineLvl w:val="1"/>
        <w:rPr>
          <w:rFonts w:ascii="宋体" w:hAnsi="宋体" w:cs="宋体" w:hint="eastAsia"/>
          <w:b/>
          <w:szCs w:val="21"/>
        </w:rPr>
      </w:pPr>
      <w:r>
        <w:rPr>
          <w:rFonts w:ascii="宋体" w:hAnsi="宋体" w:cs="宋体" w:hint="eastAsia"/>
          <w:b/>
          <w:szCs w:val="21"/>
        </w:rPr>
        <w:t>二、</w:t>
      </w:r>
      <w:r>
        <w:rPr>
          <w:rFonts w:ascii="宋体" w:hAnsi="宋体" w:cs="宋体"/>
          <w:b/>
          <w:szCs w:val="21"/>
        </w:rPr>
        <w:t>服务范围</w:t>
      </w:r>
    </w:p>
    <w:p w14:paraId="37CA441B" w14:textId="77777777" w:rsidR="001E2BF7" w:rsidRDefault="00000000">
      <w:pPr>
        <w:widowControl/>
        <w:tabs>
          <w:tab w:val="left" w:pos="540"/>
        </w:tabs>
        <w:snapToGrid w:val="0"/>
        <w:spacing w:line="360" w:lineRule="auto"/>
        <w:ind w:firstLineChars="200" w:firstLine="420"/>
        <w:jc w:val="left"/>
        <w:rPr>
          <w:rFonts w:ascii="宋体" w:hAnsi="宋体" w:hint="eastAsia"/>
          <w:szCs w:val="21"/>
        </w:rPr>
      </w:pPr>
      <w:r>
        <w:rPr>
          <w:rFonts w:ascii="宋体" w:hAnsi="宋体" w:hint="eastAsia"/>
          <w:szCs w:val="21"/>
        </w:rPr>
        <w:t>1、设备数量：两校区分体式空调合计约10000台；中央空调（多联机、风管机等）合计约1100台（套），其中外机180台、内机920台，品牌型号为美的、海尔，分布在两校区5栋楼内。</w:t>
      </w:r>
    </w:p>
    <w:p w14:paraId="65A3923A" w14:textId="77777777" w:rsidR="001E2BF7" w:rsidRDefault="00000000">
      <w:pPr>
        <w:widowControl/>
        <w:tabs>
          <w:tab w:val="left" w:pos="540"/>
        </w:tabs>
        <w:snapToGrid w:val="0"/>
        <w:spacing w:line="360" w:lineRule="auto"/>
        <w:ind w:firstLineChars="200" w:firstLine="420"/>
        <w:jc w:val="left"/>
        <w:rPr>
          <w:rFonts w:ascii="宋体" w:hAnsi="宋体" w:hint="eastAsia"/>
          <w:szCs w:val="21"/>
        </w:rPr>
      </w:pPr>
      <w:r>
        <w:rPr>
          <w:rFonts w:ascii="宋体" w:hAnsi="宋体" w:hint="eastAsia"/>
          <w:szCs w:val="21"/>
        </w:rPr>
        <w:t>2、更换配件：所供配件必须是原装正品，所供配件由服务商负责按技术规范进行安装和调试。</w:t>
      </w:r>
    </w:p>
    <w:p w14:paraId="4F2DB3C7" w14:textId="77777777" w:rsidR="001E2BF7" w:rsidRDefault="00000000">
      <w:pPr>
        <w:widowControl/>
        <w:tabs>
          <w:tab w:val="left" w:pos="540"/>
        </w:tabs>
        <w:snapToGrid w:val="0"/>
        <w:spacing w:line="360" w:lineRule="auto"/>
        <w:ind w:firstLineChars="200" w:firstLine="420"/>
        <w:jc w:val="left"/>
        <w:rPr>
          <w:rFonts w:ascii="宋体" w:hAnsi="宋体" w:cs="宋体" w:hint="eastAsia"/>
          <w:b/>
          <w:szCs w:val="21"/>
        </w:rPr>
      </w:pPr>
      <w:r>
        <w:rPr>
          <w:rFonts w:ascii="宋体" w:hAnsi="宋体" w:hint="eastAsia"/>
          <w:szCs w:val="21"/>
        </w:rPr>
        <w:t>3、服务要求：服务商按采购方要求在规定的时间内对设备进行维保维修。服务商应按合同要求</w:t>
      </w:r>
      <w:r>
        <w:rPr>
          <w:rFonts w:ascii="宋体" w:hAnsi="宋体" w:cs="宋体" w:hint="eastAsia"/>
          <w:bCs/>
          <w:szCs w:val="21"/>
        </w:rPr>
        <w:t>提供服务，对未能达到合同要求或被用户投诉两次以上的服务商，采购方有权终止合同。</w:t>
      </w:r>
    </w:p>
    <w:p w14:paraId="2756CB09" w14:textId="77777777" w:rsidR="001E2BF7" w:rsidRDefault="00000000">
      <w:pPr>
        <w:widowControl/>
        <w:tabs>
          <w:tab w:val="left" w:pos="540"/>
        </w:tabs>
        <w:spacing w:line="360" w:lineRule="auto"/>
        <w:jc w:val="left"/>
        <w:outlineLvl w:val="1"/>
        <w:rPr>
          <w:rFonts w:ascii="宋体" w:hAnsi="宋体" w:cs="宋体" w:hint="eastAsia"/>
          <w:b/>
          <w:szCs w:val="21"/>
        </w:rPr>
      </w:pPr>
      <w:r>
        <w:rPr>
          <w:rFonts w:ascii="宋体" w:hAnsi="宋体" w:cs="宋体" w:hint="eastAsia"/>
          <w:b/>
          <w:szCs w:val="21"/>
        </w:rPr>
        <w:t>三、服务内容</w:t>
      </w:r>
    </w:p>
    <w:p w14:paraId="47B7E7C5" w14:textId="77777777" w:rsidR="001E2BF7" w:rsidRDefault="00000000">
      <w:pPr>
        <w:widowControl/>
        <w:tabs>
          <w:tab w:val="left" w:pos="540"/>
        </w:tabs>
        <w:snapToGrid w:val="0"/>
        <w:spacing w:line="360" w:lineRule="auto"/>
        <w:ind w:firstLineChars="200" w:firstLine="422"/>
        <w:jc w:val="left"/>
        <w:rPr>
          <w:rFonts w:ascii="宋体" w:hAnsi="宋体" w:hint="eastAsia"/>
          <w:b/>
          <w:bCs/>
          <w:szCs w:val="21"/>
        </w:rPr>
      </w:pPr>
      <w:r>
        <w:rPr>
          <w:rFonts w:ascii="宋体" w:hAnsi="宋体"/>
          <w:b/>
          <w:bCs/>
          <w:szCs w:val="21"/>
        </w:rPr>
        <w:t>1</w:t>
      </w:r>
      <w:r>
        <w:rPr>
          <w:rFonts w:ascii="宋体" w:hAnsi="宋体" w:hint="eastAsia"/>
          <w:b/>
          <w:bCs/>
          <w:szCs w:val="21"/>
        </w:rPr>
        <w:t>包：分体式空调维保维修</w:t>
      </w:r>
    </w:p>
    <w:p w14:paraId="75433FB0" w14:textId="77777777" w:rsidR="001E2BF7" w:rsidRDefault="00000000">
      <w:pPr>
        <w:widowControl/>
        <w:tabs>
          <w:tab w:val="left" w:pos="540"/>
        </w:tabs>
        <w:snapToGrid w:val="0"/>
        <w:spacing w:line="360" w:lineRule="auto"/>
        <w:ind w:firstLineChars="200" w:firstLine="420"/>
        <w:jc w:val="left"/>
        <w:rPr>
          <w:rFonts w:ascii="宋体" w:hAnsi="宋体" w:hint="eastAsia"/>
          <w:szCs w:val="21"/>
        </w:rPr>
      </w:pPr>
      <w:r>
        <w:rPr>
          <w:rFonts w:ascii="宋体" w:hAnsi="宋体" w:hint="eastAsia"/>
          <w:szCs w:val="21"/>
        </w:rPr>
        <w:t>1.拆装空调必须保证安全无损坏；维修、更换的配件质保期为1年，质保时间以更换配件时间为计时起点。在质保期内配件出现故障，由服务商负责免费更换新配件。</w:t>
      </w:r>
    </w:p>
    <w:p w14:paraId="2FEF3BF3" w14:textId="77777777" w:rsidR="001E2BF7" w:rsidRDefault="00000000">
      <w:pPr>
        <w:widowControl/>
        <w:tabs>
          <w:tab w:val="left" w:pos="540"/>
        </w:tabs>
        <w:snapToGrid w:val="0"/>
        <w:spacing w:line="360" w:lineRule="auto"/>
        <w:ind w:firstLineChars="200" w:firstLine="420"/>
        <w:jc w:val="left"/>
        <w:rPr>
          <w:rFonts w:ascii="宋体" w:hAnsi="宋体" w:hint="eastAsia"/>
          <w:szCs w:val="21"/>
        </w:rPr>
      </w:pPr>
      <w:r>
        <w:rPr>
          <w:rFonts w:ascii="宋体" w:hAnsi="宋体" w:hint="eastAsia"/>
          <w:szCs w:val="21"/>
        </w:rPr>
        <w:t>2.维修服务：包括压缩机、主板、启动器、接触器等配件更换及加氟、清洗等服务项目。具体见《分体式空调维保维修及配件报价明细表》（附件1）。</w:t>
      </w:r>
    </w:p>
    <w:p w14:paraId="07DB9A3E" w14:textId="77777777" w:rsidR="001E2BF7" w:rsidRDefault="00000000">
      <w:pPr>
        <w:widowControl/>
        <w:tabs>
          <w:tab w:val="left" w:pos="540"/>
        </w:tabs>
        <w:snapToGrid w:val="0"/>
        <w:spacing w:line="360" w:lineRule="auto"/>
        <w:ind w:firstLineChars="200" w:firstLine="422"/>
        <w:jc w:val="left"/>
        <w:rPr>
          <w:rFonts w:ascii="宋体" w:hAnsi="宋体" w:hint="eastAsia"/>
          <w:b/>
          <w:bCs/>
          <w:szCs w:val="21"/>
        </w:rPr>
      </w:pPr>
      <w:r>
        <w:rPr>
          <w:rFonts w:ascii="宋体" w:hAnsi="宋体" w:hint="eastAsia"/>
          <w:b/>
          <w:bCs/>
          <w:szCs w:val="21"/>
        </w:rPr>
        <w:t>2包：中央空调（多联机、风管机）等维保维修</w:t>
      </w:r>
    </w:p>
    <w:p w14:paraId="0EB90283" w14:textId="77777777" w:rsidR="001E2BF7" w:rsidRDefault="00000000">
      <w:pPr>
        <w:widowControl/>
        <w:tabs>
          <w:tab w:val="left" w:pos="540"/>
        </w:tabs>
        <w:snapToGrid w:val="0"/>
        <w:spacing w:line="360" w:lineRule="auto"/>
        <w:ind w:firstLineChars="200" w:firstLine="420"/>
        <w:jc w:val="left"/>
        <w:rPr>
          <w:rFonts w:ascii="宋体" w:hAnsi="宋体" w:hint="eastAsia"/>
          <w:szCs w:val="21"/>
        </w:rPr>
      </w:pPr>
      <w:r>
        <w:rPr>
          <w:rFonts w:ascii="宋体" w:hAnsi="宋体" w:hint="eastAsia"/>
          <w:szCs w:val="21"/>
        </w:rPr>
        <w:t>1.维保服务：包括对主机冷凝器清洗，内机冷凝器、接水盘的清洗和排堵，主机冷媒管路和止回阀的检漏、紧固及调整等日常维护，以及主机的运行数据测定、分析、调整，电路接点、压缩机、电机、绝缘参数测量，电子膨胀阀、四通阀、电磁阀等阀门工作转换状态检测，对损坏配件进行更换等日常检测及相关损坏配件进行更换。具体见《中央空调（多联机、风管机等）维保维修服务及配件报价明细表（2-1）》（附件2）。</w:t>
      </w:r>
    </w:p>
    <w:p w14:paraId="6AA201BA" w14:textId="77777777" w:rsidR="001E2BF7" w:rsidRDefault="00000000">
      <w:pPr>
        <w:widowControl/>
        <w:tabs>
          <w:tab w:val="left" w:pos="540"/>
        </w:tabs>
        <w:snapToGrid w:val="0"/>
        <w:spacing w:line="360" w:lineRule="auto"/>
        <w:ind w:firstLineChars="200" w:firstLine="420"/>
        <w:jc w:val="left"/>
        <w:rPr>
          <w:rFonts w:ascii="宋体" w:hAnsi="宋体" w:hint="eastAsia"/>
          <w:szCs w:val="21"/>
        </w:rPr>
      </w:pPr>
      <w:r>
        <w:rPr>
          <w:rFonts w:ascii="宋体" w:hAnsi="宋体" w:hint="eastAsia"/>
          <w:szCs w:val="21"/>
        </w:rPr>
        <w:t>2.维修服务：包括风管机和多联机主机的主板、压缩机、风机电机、传感器等更换。具体见《中央空调（多联机、风管机等）维保维修服务及配件报价明细表（2-2）》（附件2）。</w:t>
      </w:r>
    </w:p>
    <w:p w14:paraId="642927DE" w14:textId="77777777" w:rsidR="001E2BF7" w:rsidRDefault="00000000">
      <w:pPr>
        <w:widowControl/>
        <w:tabs>
          <w:tab w:val="left" w:pos="540"/>
        </w:tabs>
        <w:spacing w:line="360" w:lineRule="auto"/>
        <w:jc w:val="left"/>
        <w:outlineLvl w:val="1"/>
        <w:rPr>
          <w:rFonts w:ascii="宋体" w:hAnsi="宋体" w:cs="宋体" w:hint="eastAsia"/>
          <w:b/>
          <w:szCs w:val="21"/>
        </w:rPr>
      </w:pPr>
      <w:r>
        <w:rPr>
          <w:rFonts w:ascii="宋体" w:hAnsi="宋体" w:cs="宋体" w:hint="eastAsia"/>
          <w:b/>
          <w:szCs w:val="21"/>
        </w:rPr>
        <w:t>四、</w:t>
      </w:r>
      <w:bookmarkEnd w:id="140"/>
      <w:r>
        <w:rPr>
          <w:rFonts w:ascii="宋体" w:hAnsi="宋体" w:cs="宋体" w:hint="eastAsia"/>
          <w:b/>
          <w:szCs w:val="21"/>
        </w:rPr>
        <w:t>商务</w:t>
      </w:r>
      <w:r>
        <w:rPr>
          <w:rFonts w:ascii="宋体" w:hAnsi="宋体" w:cs="宋体"/>
          <w:b/>
          <w:szCs w:val="21"/>
        </w:rPr>
        <w:t>要求</w:t>
      </w:r>
    </w:p>
    <w:tbl>
      <w:tblPr>
        <w:tblStyle w:val="aff3"/>
        <w:tblW w:w="0" w:type="auto"/>
        <w:jc w:val="center"/>
        <w:tblLook w:val="04A0" w:firstRow="1" w:lastRow="0" w:firstColumn="1" w:lastColumn="0" w:noHBand="0" w:noVBand="1"/>
      </w:tblPr>
      <w:tblGrid>
        <w:gridCol w:w="704"/>
        <w:gridCol w:w="1134"/>
        <w:gridCol w:w="6662"/>
      </w:tblGrid>
      <w:tr w:rsidR="001E2BF7" w14:paraId="4FE7DE79" w14:textId="77777777">
        <w:trPr>
          <w:trHeight w:val="545"/>
          <w:jc w:val="center"/>
        </w:trPr>
        <w:tc>
          <w:tcPr>
            <w:tcW w:w="704" w:type="dxa"/>
            <w:vAlign w:val="center"/>
          </w:tcPr>
          <w:bookmarkEnd w:id="138"/>
          <w:bookmarkEnd w:id="139"/>
          <w:bookmarkEnd w:id="141"/>
          <w:bookmarkEnd w:id="142"/>
          <w:p w14:paraId="19EB4DB0" w14:textId="77777777" w:rsidR="001E2BF7" w:rsidRDefault="00000000">
            <w:pPr>
              <w:spacing w:line="360" w:lineRule="auto"/>
              <w:jc w:val="center"/>
              <w:rPr>
                <w:rFonts w:ascii="宋体" w:hAnsi="宋体" w:hint="eastAsia"/>
                <w:b/>
                <w:bCs/>
              </w:rPr>
            </w:pPr>
            <w:r>
              <w:rPr>
                <w:rFonts w:ascii="宋体" w:hAnsi="宋体"/>
                <w:b/>
                <w:bCs/>
              </w:rPr>
              <w:t>序号</w:t>
            </w:r>
          </w:p>
        </w:tc>
        <w:tc>
          <w:tcPr>
            <w:tcW w:w="1134" w:type="dxa"/>
            <w:vAlign w:val="center"/>
          </w:tcPr>
          <w:p w14:paraId="73100AD6" w14:textId="77777777" w:rsidR="001E2BF7" w:rsidRDefault="00000000">
            <w:pPr>
              <w:spacing w:line="360" w:lineRule="auto"/>
              <w:jc w:val="center"/>
              <w:rPr>
                <w:rFonts w:ascii="宋体" w:hAnsi="宋体" w:hint="eastAsia"/>
                <w:b/>
                <w:bCs/>
              </w:rPr>
            </w:pPr>
            <w:r>
              <w:rPr>
                <w:rFonts w:ascii="宋体" w:hAnsi="宋体"/>
                <w:b/>
                <w:bCs/>
              </w:rPr>
              <w:t>条款项</w:t>
            </w:r>
          </w:p>
        </w:tc>
        <w:tc>
          <w:tcPr>
            <w:tcW w:w="6662" w:type="dxa"/>
            <w:vAlign w:val="center"/>
          </w:tcPr>
          <w:p w14:paraId="497CB2E5" w14:textId="77777777" w:rsidR="001E2BF7" w:rsidRDefault="00000000">
            <w:pPr>
              <w:spacing w:line="360" w:lineRule="auto"/>
              <w:jc w:val="center"/>
              <w:rPr>
                <w:rFonts w:ascii="宋体" w:hAnsi="宋体" w:hint="eastAsia"/>
                <w:b/>
                <w:bCs/>
              </w:rPr>
            </w:pPr>
            <w:r>
              <w:rPr>
                <w:rFonts w:ascii="宋体" w:hAnsi="宋体" w:hint="eastAsia"/>
                <w:b/>
                <w:bCs/>
              </w:rPr>
              <w:t>要求</w:t>
            </w:r>
          </w:p>
        </w:tc>
      </w:tr>
      <w:tr w:rsidR="001E2BF7" w14:paraId="4B7972B9" w14:textId="77777777">
        <w:trPr>
          <w:trHeight w:val="545"/>
          <w:jc w:val="center"/>
        </w:trPr>
        <w:tc>
          <w:tcPr>
            <w:tcW w:w="704" w:type="dxa"/>
            <w:vAlign w:val="center"/>
          </w:tcPr>
          <w:p w14:paraId="0D4E9549" w14:textId="77777777" w:rsidR="001E2BF7" w:rsidRDefault="00000000">
            <w:pPr>
              <w:spacing w:line="360" w:lineRule="auto"/>
              <w:jc w:val="center"/>
              <w:rPr>
                <w:rFonts w:ascii="宋体" w:hAnsi="宋体" w:hint="eastAsia"/>
                <w:b/>
                <w:bCs/>
              </w:rPr>
            </w:pPr>
            <w:r>
              <w:rPr>
                <w:rFonts w:ascii="宋体" w:hAnsi="宋体" w:hint="eastAsia"/>
              </w:rPr>
              <w:t>1</w:t>
            </w:r>
          </w:p>
        </w:tc>
        <w:tc>
          <w:tcPr>
            <w:tcW w:w="1134" w:type="dxa"/>
            <w:vAlign w:val="center"/>
          </w:tcPr>
          <w:p w14:paraId="1AC1D662" w14:textId="77777777" w:rsidR="001E2BF7" w:rsidRDefault="00000000">
            <w:pPr>
              <w:spacing w:line="360" w:lineRule="auto"/>
              <w:jc w:val="center"/>
              <w:rPr>
                <w:rFonts w:ascii="宋体" w:hAnsi="宋体" w:hint="eastAsia"/>
              </w:rPr>
            </w:pPr>
            <w:r>
              <w:rPr>
                <w:rFonts w:ascii="宋体" w:hAnsi="宋体" w:hint="eastAsia"/>
              </w:rPr>
              <w:t>服务期</w:t>
            </w:r>
          </w:p>
        </w:tc>
        <w:tc>
          <w:tcPr>
            <w:tcW w:w="6662" w:type="dxa"/>
            <w:vAlign w:val="center"/>
          </w:tcPr>
          <w:p w14:paraId="194A1E4F" w14:textId="77777777" w:rsidR="001E2BF7" w:rsidRDefault="00000000">
            <w:pPr>
              <w:spacing w:line="360" w:lineRule="auto"/>
              <w:jc w:val="left"/>
              <w:rPr>
                <w:rFonts w:ascii="宋体" w:hAnsi="宋体" w:hint="eastAsia"/>
                <w:b/>
                <w:bCs/>
              </w:rPr>
            </w:pPr>
            <w:r>
              <w:rPr>
                <w:rFonts w:ascii="宋体" w:hAnsi="宋体"/>
              </w:rPr>
              <w:t>签订合同后三年，实行一年一签。每年合同期满前，采购人将根据服务考核结果决定是否续签。年度考核合格且采购需求无变化的，可续签下一年度合同；若考核不合格或采购需求发生重大调整，采购人将</w:t>
            </w:r>
            <w:r>
              <w:rPr>
                <w:rFonts w:ascii="宋体" w:hAnsi="宋体"/>
              </w:rPr>
              <w:lastRenderedPageBreak/>
              <w:t>不予续签，并按规定重新组织采购。</w:t>
            </w:r>
          </w:p>
        </w:tc>
      </w:tr>
      <w:tr w:rsidR="001E2BF7" w14:paraId="50179922" w14:textId="77777777">
        <w:trPr>
          <w:trHeight w:val="545"/>
          <w:jc w:val="center"/>
        </w:trPr>
        <w:tc>
          <w:tcPr>
            <w:tcW w:w="704" w:type="dxa"/>
            <w:vAlign w:val="center"/>
          </w:tcPr>
          <w:p w14:paraId="0D32FBA0" w14:textId="77777777" w:rsidR="001E2BF7" w:rsidRDefault="00000000">
            <w:pPr>
              <w:spacing w:line="360" w:lineRule="auto"/>
              <w:jc w:val="center"/>
              <w:rPr>
                <w:rFonts w:ascii="宋体" w:hAnsi="宋体" w:hint="eastAsia"/>
              </w:rPr>
            </w:pPr>
            <w:r>
              <w:rPr>
                <w:rFonts w:ascii="宋体" w:hAnsi="宋体" w:hint="eastAsia"/>
              </w:rPr>
              <w:lastRenderedPageBreak/>
              <w:t>2</w:t>
            </w:r>
          </w:p>
        </w:tc>
        <w:tc>
          <w:tcPr>
            <w:tcW w:w="1134" w:type="dxa"/>
            <w:vAlign w:val="center"/>
          </w:tcPr>
          <w:p w14:paraId="77EBE97C" w14:textId="77777777" w:rsidR="001E2BF7" w:rsidRDefault="00000000">
            <w:pPr>
              <w:spacing w:line="360" w:lineRule="auto"/>
              <w:jc w:val="center"/>
              <w:rPr>
                <w:rFonts w:ascii="宋体" w:hAnsi="宋体" w:hint="eastAsia"/>
              </w:rPr>
            </w:pPr>
            <w:r>
              <w:rPr>
                <w:rFonts w:ascii="宋体" w:hAnsi="宋体"/>
              </w:rPr>
              <w:t>维修地点</w:t>
            </w:r>
          </w:p>
        </w:tc>
        <w:tc>
          <w:tcPr>
            <w:tcW w:w="6662" w:type="dxa"/>
            <w:vAlign w:val="center"/>
          </w:tcPr>
          <w:p w14:paraId="30693B60" w14:textId="77777777" w:rsidR="001E2BF7" w:rsidRDefault="00000000">
            <w:pPr>
              <w:spacing w:line="360" w:lineRule="auto"/>
              <w:jc w:val="left"/>
              <w:rPr>
                <w:rFonts w:ascii="宋体" w:hAnsi="宋体" w:hint="eastAsia"/>
              </w:rPr>
            </w:pPr>
            <w:r>
              <w:rPr>
                <w:rFonts w:ascii="宋体" w:hAnsi="宋体" w:hint="eastAsia"/>
              </w:rPr>
              <w:t>用户指定的校内地点。</w:t>
            </w:r>
          </w:p>
        </w:tc>
      </w:tr>
      <w:tr w:rsidR="001E2BF7" w14:paraId="184D7C98" w14:textId="77777777">
        <w:trPr>
          <w:trHeight w:val="545"/>
          <w:jc w:val="center"/>
        </w:trPr>
        <w:tc>
          <w:tcPr>
            <w:tcW w:w="704" w:type="dxa"/>
            <w:vAlign w:val="center"/>
          </w:tcPr>
          <w:p w14:paraId="345A7D3A" w14:textId="77777777" w:rsidR="001E2BF7" w:rsidRDefault="00000000">
            <w:pPr>
              <w:spacing w:line="360" w:lineRule="auto"/>
              <w:jc w:val="center"/>
              <w:rPr>
                <w:rFonts w:ascii="宋体" w:hAnsi="宋体" w:hint="eastAsia"/>
              </w:rPr>
            </w:pPr>
            <w:r>
              <w:rPr>
                <w:rFonts w:ascii="宋体" w:hAnsi="宋体" w:hint="eastAsia"/>
              </w:rPr>
              <w:t>3</w:t>
            </w:r>
          </w:p>
        </w:tc>
        <w:tc>
          <w:tcPr>
            <w:tcW w:w="1134" w:type="dxa"/>
            <w:vAlign w:val="center"/>
          </w:tcPr>
          <w:p w14:paraId="0E82E5AD" w14:textId="77777777" w:rsidR="001E2BF7" w:rsidRDefault="00000000">
            <w:pPr>
              <w:spacing w:line="360" w:lineRule="auto"/>
              <w:jc w:val="center"/>
              <w:rPr>
                <w:rFonts w:ascii="宋体" w:hAnsi="宋体" w:hint="eastAsia"/>
              </w:rPr>
            </w:pPr>
            <w:r>
              <w:rPr>
                <w:rFonts w:ascii="宋体" w:hAnsi="宋体"/>
              </w:rPr>
              <w:t>质量要求</w:t>
            </w:r>
          </w:p>
        </w:tc>
        <w:tc>
          <w:tcPr>
            <w:tcW w:w="6662" w:type="dxa"/>
            <w:vAlign w:val="center"/>
          </w:tcPr>
          <w:p w14:paraId="4EB1DBE3" w14:textId="77777777" w:rsidR="001E2BF7" w:rsidRDefault="00000000">
            <w:pPr>
              <w:spacing w:line="360" w:lineRule="auto"/>
              <w:jc w:val="left"/>
              <w:rPr>
                <w:rFonts w:ascii="宋体" w:hAnsi="宋体" w:hint="eastAsia"/>
              </w:rPr>
            </w:pPr>
            <w:r>
              <w:rPr>
                <w:rFonts w:ascii="宋体" w:hAnsi="宋体" w:hint="eastAsia"/>
              </w:rPr>
              <w:t>符合国家现行质量标准、行业标准及有关技术规程规范的要求。</w:t>
            </w:r>
          </w:p>
        </w:tc>
      </w:tr>
      <w:tr w:rsidR="001E2BF7" w14:paraId="72172904" w14:textId="77777777">
        <w:trPr>
          <w:trHeight w:val="545"/>
          <w:jc w:val="center"/>
        </w:trPr>
        <w:tc>
          <w:tcPr>
            <w:tcW w:w="704" w:type="dxa"/>
            <w:vAlign w:val="center"/>
          </w:tcPr>
          <w:p w14:paraId="6FB1809F" w14:textId="77777777" w:rsidR="001E2BF7" w:rsidRDefault="00000000">
            <w:pPr>
              <w:spacing w:line="360" w:lineRule="auto"/>
              <w:jc w:val="center"/>
              <w:rPr>
                <w:rFonts w:ascii="宋体" w:hAnsi="宋体" w:hint="eastAsia"/>
              </w:rPr>
            </w:pPr>
            <w:r>
              <w:rPr>
                <w:rFonts w:ascii="宋体" w:hAnsi="宋体" w:hint="eastAsia"/>
              </w:rPr>
              <w:t>4</w:t>
            </w:r>
          </w:p>
        </w:tc>
        <w:tc>
          <w:tcPr>
            <w:tcW w:w="1134" w:type="dxa"/>
            <w:vAlign w:val="center"/>
          </w:tcPr>
          <w:p w14:paraId="07A056D1" w14:textId="77777777" w:rsidR="001E2BF7" w:rsidRDefault="00000000">
            <w:pPr>
              <w:spacing w:line="360" w:lineRule="auto"/>
              <w:jc w:val="center"/>
              <w:rPr>
                <w:rFonts w:ascii="宋体" w:hAnsi="宋体" w:hint="eastAsia"/>
              </w:rPr>
            </w:pPr>
            <w:r>
              <w:rPr>
                <w:rFonts w:ascii="宋体" w:hAnsi="宋体"/>
              </w:rPr>
              <w:t>安全要求</w:t>
            </w:r>
          </w:p>
        </w:tc>
        <w:tc>
          <w:tcPr>
            <w:tcW w:w="6662" w:type="dxa"/>
            <w:vAlign w:val="center"/>
          </w:tcPr>
          <w:p w14:paraId="2D2F3790" w14:textId="77777777" w:rsidR="001E2BF7" w:rsidRDefault="00000000">
            <w:pPr>
              <w:spacing w:line="360" w:lineRule="auto"/>
              <w:jc w:val="left"/>
              <w:rPr>
                <w:rFonts w:ascii="宋体" w:hAnsi="宋体" w:hint="eastAsia"/>
              </w:rPr>
            </w:pPr>
            <w:r>
              <w:rPr>
                <w:rFonts w:ascii="宋体" w:hAnsi="宋体" w:hint="eastAsia"/>
              </w:rPr>
              <w:t>（1）服务商须按照国家、省市关于安全施工的管理要求施工。</w:t>
            </w:r>
          </w:p>
          <w:p w14:paraId="07736C87" w14:textId="77777777" w:rsidR="001E2BF7" w:rsidRDefault="00000000">
            <w:pPr>
              <w:spacing w:line="360" w:lineRule="auto"/>
              <w:jc w:val="left"/>
              <w:rPr>
                <w:rFonts w:ascii="宋体" w:hAnsi="宋体" w:hint="eastAsia"/>
              </w:rPr>
            </w:pPr>
            <w:r>
              <w:rPr>
                <w:rFonts w:ascii="宋体" w:hAnsi="宋体" w:hint="eastAsia"/>
              </w:rPr>
              <w:t>（2）特种作业人员持有效证件上岗，因防护不当或没有防护造成的人员伤害及其它一切损失，由供应商承担。</w:t>
            </w:r>
          </w:p>
        </w:tc>
      </w:tr>
      <w:tr w:rsidR="001E2BF7" w14:paraId="28AA3B2A" w14:textId="77777777">
        <w:trPr>
          <w:trHeight w:val="545"/>
          <w:jc w:val="center"/>
        </w:trPr>
        <w:tc>
          <w:tcPr>
            <w:tcW w:w="704" w:type="dxa"/>
            <w:vAlign w:val="center"/>
          </w:tcPr>
          <w:p w14:paraId="7D8D8492" w14:textId="77777777" w:rsidR="001E2BF7" w:rsidRDefault="00000000">
            <w:pPr>
              <w:spacing w:line="360" w:lineRule="auto"/>
              <w:jc w:val="center"/>
              <w:rPr>
                <w:rFonts w:ascii="宋体" w:hAnsi="宋体" w:hint="eastAsia"/>
              </w:rPr>
            </w:pPr>
            <w:r>
              <w:rPr>
                <w:rFonts w:ascii="宋体" w:hAnsi="宋体" w:hint="eastAsia"/>
              </w:rPr>
              <w:t>5</w:t>
            </w:r>
          </w:p>
        </w:tc>
        <w:tc>
          <w:tcPr>
            <w:tcW w:w="1134" w:type="dxa"/>
            <w:vAlign w:val="center"/>
          </w:tcPr>
          <w:p w14:paraId="3923DAA3" w14:textId="77777777" w:rsidR="001E2BF7" w:rsidRDefault="00000000">
            <w:pPr>
              <w:spacing w:line="360" w:lineRule="auto"/>
              <w:jc w:val="center"/>
              <w:rPr>
                <w:rFonts w:ascii="宋体" w:hAnsi="宋体" w:hint="eastAsia"/>
              </w:rPr>
            </w:pPr>
            <w:r>
              <w:rPr>
                <w:rFonts w:ascii="宋体" w:hAnsi="宋体"/>
              </w:rPr>
              <w:t>售后要求</w:t>
            </w:r>
          </w:p>
        </w:tc>
        <w:tc>
          <w:tcPr>
            <w:tcW w:w="6662" w:type="dxa"/>
            <w:vAlign w:val="center"/>
          </w:tcPr>
          <w:p w14:paraId="2F8773F6" w14:textId="77777777" w:rsidR="001E2BF7" w:rsidRDefault="00000000">
            <w:pPr>
              <w:spacing w:line="360" w:lineRule="auto"/>
              <w:jc w:val="left"/>
              <w:rPr>
                <w:rFonts w:ascii="宋体" w:hAnsi="宋体" w:hint="eastAsia"/>
              </w:rPr>
            </w:pPr>
            <w:r>
              <w:rPr>
                <w:rFonts w:ascii="宋体" w:hAnsi="宋体" w:hint="eastAsia"/>
              </w:rPr>
              <w:t>（1）分体式空调服务商、中央空调（多联机、风管机等）服务商在接到采购方的供货通知后，分别响应时间为2个小时、2个自然日，必须完成设备维护维修，以保证学校工作的正常进行。如果不能现场完成维保维修任务，服务商须免费提供采购方所需的备用设备。</w:t>
            </w:r>
          </w:p>
          <w:p w14:paraId="7A78688C" w14:textId="77777777" w:rsidR="001E2BF7" w:rsidRDefault="00000000">
            <w:pPr>
              <w:spacing w:line="360" w:lineRule="auto"/>
              <w:jc w:val="left"/>
              <w:rPr>
                <w:rFonts w:ascii="宋体" w:hAnsi="宋体" w:hint="eastAsia"/>
              </w:rPr>
            </w:pPr>
            <w:r>
              <w:rPr>
                <w:rFonts w:ascii="宋体" w:hAnsi="宋体" w:hint="eastAsia"/>
              </w:rPr>
              <w:t>（2）服务商应提供7*24小时服务热线，免费提供技术咨询和技术服务。</w:t>
            </w:r>
          </w:p>
          <w:p w14:paraId="784FCE4C" w14:textId="77777777" w:rsidR="001E2BF7" w:rsidRDefault="00000000">
            <w:pPr>
              <w:spacing w:line="360" w:lineRule="auto"/>
              <w:jc w:val="left"/>
              <w:rPr>
                <w:rFonts w:ascii="宋体" w:hAnsi="宋体" w:hint="eastAsia"/>
              </w:rPr>
            </w:pPr>
            <w:r>
              <w:rPr>
                <w:rFonts w:ascii="宋体" w:hAnsi="宋体" w:hint="eastAsia"/>
              </w:rPr>
              <w:t>（3）质保期：自完成配件更换且确保能正常使用起计算至少 1年。质保期内，若更换的配件出现故障，由服务商负责免费更换新配件</w:t>
            </w:r>
          </w:p>
        </w:tc>
      </w:tr>
      <w:tr w:rsidR="001E2BF7" w14:paraId="3E99C641" w14:textId="77777777">
        <w:trPr>
          <w:trHeight w:val="545"/>
          <w:jc w:val="center"/>
        </w:trPr>
        <w:tc>
          <w:tcPr>
            <w:tcW w:w="704" w:type="dxa"/>
            <w:vAlign w:val="center"/>
          </w:tcPr>
          <w:p w14:paraId="25AC6FFC" w14:textId="77777777" w:rsidR="001E2BF7" w:rsidRDefault="00000000">
            <w:pPr>
              <w:spacing w:line="360" w:lineRule="auto"/>
              <w:jc w:val="center"/>
              <w:rPr>
                <w:rFonts w:ascii="宋体" w:hAnsi="宋体" w:hint="eastAsia"/>
              </w:rPr>
            </w:pPr>
            <w:r>
              <w:rPr>
                <w:rFonts w:ascii="宋体" w:hAnsi="宋体" w:hint="eastAsia"/>
              </w:rPr>
              <w:t>6</w:t>
            </w:r>
          </w:p>
        </w:tc>
        <w:tc>
          <w:tcPr>
            <w:tcW w:w="1134" w:type="dxa"/>
            <w:vAlign w:val="center"/>
          </w:tcPr>
          <w:p w14:paraId="6350D316" w14:textId="77777777" w:rsidR="001E2BF7" w:rsidRDefault="00000000">
            <w:pPr>
              <w:spacing w:line="360" w:lineRule="auto"/>
              <w:jc w:val="center"/>
              <w:rPr>
                <w:rFonts w:ascii="宋体" w:hAnsi="宋体" w:hint="eastAsia"/>
              </w:rPr>
            </w:pPr>
            <w:r>
              <w:rPr>
                <w:rFonts w:ascii="宋体" w:hAnsi="宋体"/>
              </w:rPr>
              <w:t>付款方式</w:t>
            </w:r>
          </w:p>
        </w:tc>
        <w:tc>
          <w:tcPr>
            <w:tcW w:w="6662" w:type="dxa"/>
            <w:vAlign w:val="center"/>
          </w:tcPr>
          <w:p w14:paraId="2EBEEA34" w14:textId="77777777" w:rsidR="001E2BF7" w:rsidRDefault="00000000">
            <w:pPr>
              <w:spacing w:line="360" w:lineRule="auto"/>
              <w:jc w:val="left"/>
              <w:rPr>
                <w:rFonts w:ascii="宋体" w:hAnsi="宋体" w:hint="eastAsia"/>
              </w:rPr>
            </w:pPr>
            <w:r>
              <w:rPr>
                <w:rFonts w:ascii="宋体" w:hAnsi="宋体" w:hint="eastAsia"/>
              </w:rPr>
              <w:t>1包：分体式空调：预算50万元，根据《分体式空调维保维修服务及配件报价明细表》（附件1），结合服务商实际工作量据实结算，每年度至少结算两次。</w:t>
            </w:r>
          </w:p>
          <w:p w14:paraId="6D2BA65A" w14:textId="77777777" w:rsidR="001E2BF7" w:rsidRDefault="00000000">
            <w:pPr>
              <w:spacing w:line="360" w:lineRule="auto"/>
              <w:jc w:val="left"/>
              <w:rPr>
                <w:rFonts w:ascii="宋体" w:hAnsi="宋体" w:hint="eastAsia"/>
              </w:rPr>
            </w:pPr>
            <w:r>
              <w:rPr>
                <w:rFonts w:ascii="宋体" w:hAnsi="宋体" w:hint="eastAsia"/>
              </w:rPr>
              <w:t>2包：中央空调（多联机、风管机等）：预算40万元，其中日常维保费为中标价格，由服务商按《中央空调（多联机、风管机等）维保维修服务及配件报价明细表（2-1）》组织维保并出具维保服务报告，经采购方验收合格后，每年底一次性支付；配件更换费为10万元，由服务商根据《中央空调（多联机、风管机等）维保维修服务及配件报价明细表（2-2）》，结合服务商实际工作量据实结算，每年度至少结算两次。</w:t>
            </w:r>
          </w:p>
        </w:tc>
      </w:tr>
      <w:tr w:rsidR="001E2BF7" w14:paraId="68907209" w14:textId="77777777">
        <w:trPr>
          <w:trHeight w:val="545"/>
          <w:jc w:val="center"/>
        </w:trPr>
        <w:tc>
          <w:tcPr>
            <w:tcW w:w="704" w:type="dxa"/>
            <w:vAlign w:val="center"/>
          </w:tcPr>
          <w:p w14:paraId="2C577352" w14:textId="77777777" w:rsidR="001E2BF7" w:rsidRDefault="00000000">
            <w:pPr>
              <w:spacing w:line="360" w:lineRule="auto"/>
              <w:jc w:val="center"/>
              <w:rPr>
                <w:rFonts w:ascii="宋体" w:hAnsi="宋体" w:hint="eastAsia"/>
              </w:rPr>
            </w:pPr>
            <w:r>
              <w:rPr>
                <w:rFonts w:ascii="宋体" w:hAnsi="宋体" w:hint="eastAsia"/>
              </w:rPr>
              <w:t>7</w:t>
            </w:r>
          </w:p>
        </w:tc>
        <w:tc>
          <w:tcPr>
            <w:tcW w:w="1134" w:type="dxa"/>
            <w:vAlign w:val="center"/>
          </w:tcPr>
          <w:p w14:paraId="31EFE41C" w14:textId="77777777" w:rsidR="001E2BF7" w:rsidRDefault="00000000">
            <w:pPr>
              <w:spacing w:line="360" w:lineRule="auto"/>
              <w:jc w:val="center"/>
              <w:rPr>
                <w:rFonts w:ascii="宋体" w:hAnsi="宋体" w:hint="eastAsia"/>
              </w:rPr>
            </w:pPr>
            <w:r>
              <w:rPr>
                <w:rFonts w:ascii="宋体" w:hAnsi="宋体" w:hint="eastAsia"/>
              </w:rPr>
              <w:t>其它</w:t>
            </w:r>
          </w:p>
        </w:tc>
        <w:tc>
          <w:tcPr>
            <w:tcW w:w="6662" w:type="dxa"/>
            <w:vAlign w:val="center"/>
          </w:tcPr>
          <w:p w14:paraId="5B0EDF69" w14:textId="77777777" w:rsidR="001E2BF7" w:rsidRDefault="00000000">
            <w:pPr>
              <w:spacing w:line="360" w:lineRule="auto"/>
              <w:jc w:val="left"/>
              <w:rPr>
                <w:rFonts w:ascii="宋体" w:hAnsi="宋体" w:hint="eastAsia"/>
              </w:rPr>
            </w:pPr>
            <w:r>
              <w:rPr>
                <w:rFonts w:ascii="宋体" w:hAnsi="宋体" w:hint="eastAsia"/>
              </w:rPr>
              <w:t>（1）由于服务商原因不能按照约定交货且在接到采购人通知后3个自然日内仍未履行或采取补救措施的，采购人有权终止合同。</w:t>
            </w:r>
          </w:p>
          <w:p w14:paraId="649DA5CB" w14:textId="77777777" w:rsidR="001E2BF7" w:rsidRDefault="00000000">
            <w:pPr>
              <w:spacing w:line="360" w:lineRule="auto"/>
              <w:jc w:val="left"/>
              <w:rPr>
                <w:rFonts w:ascii="宋体" w:hAnsi="宋体" w:hint="eastAsia"/>
              </w:rPr>
            </w:pPr>
            <w:r>
              <w:rPr>
                <w:rFonts w:ascii="宋体" w:hAnsi="宋体" w:hint="eastAsia"/>
              </w:rPr>
              <w:t>（2）服务商所交付的配件不符合合同约定或国家标准，以及达不到约定技术要求的,采购人有权拒收并终止合同。</w:t>
            </w:r>
          </w:p>
          <w:p w14:paraId="0EEE571B" w14:textId="77777777" w:rsidR="001E2BF7" w:rsidRDefault="00000000">
            <w:pPr>
              <w:spacing w:line="360" w:lineRule="auto"/>
              <w:jc w:val="left"/>
              <w:rPr>
                <w:rFonts w:ascii="宋体" w:hAnsi="宋体" w:hint="eastAsia"/>
              </w:rPr>
            </w:pPr>
            <w:r>
              <w:rPr>
                <w:rFonts w:ascii="宋体" w:hAnsi="宋体" w:hint="eastAsia"/>
              </w:rPr>
              <w:t>（3）服务商应对项目实施过程及实施过程中获取的所有相关设备数据信息等材料保密，未经采购人书面允许，不得以任何形式传播或泄露相关信息。</w:t>
            </w:r>
          </w:p>
        </w:tc>
      </w:tr>
      <w:tr w:rsidR="001E2BF7" w14:paraId="27E61A57" w14:textId="77777777">
        <w:trPr>
          <w:trHeight w:val="545"/>
          <w:jc w:val="center"/>
        </w:trPr>
        <w:tc>
          <w:tcPr>
            <w:tcW w:w="704" w:type="dxa"/>
            <w:vAlign w:val="center"/>
          </w:tcPr>
          <w:p w14:paraId="0873AB33" w14:textId="77777777" w:rsidR="001E2BF7" w:rsidRDefault="00000000">
            <w:pPr>
              <w:spacing w:line="360" w:lineRule="auto"/>
              <w:jc w:val="center"/>
              <w:rPr>
                <w:rFonts w:ascii="宋体" w:hAnsi="宋体" w:hint="eastAsia"/>
              </w:rPr>
            </w:pPr>
            <w:r>
              <w:rPr>
                <w:rFonts w:ascii="宋体" w:hAnsi="宋体" w:hint="eastAsia"/>
              </w:rPr>
              <w:t>8</w:t>
            </w:r>
          </w:p>
        </w:tc>
        <w:tc>
          <w:tcPr>
            <w:tcW w:w="1134" w:type="dxa"/>
            <w:vAlign w:val="center"/>
          </w:tcPr>
          <w:p w14:paraId="587B7487" w14:textId="77777777" w:rsidR="001E2BF7" w:rsidRDefault="00000000">
            <w:pPr>
              <w:spacing w:line="360" w:lineRule="auto"/>
              <w:jc w:val="center"/>
              <w:rPr>
                <w:rFonts w:ascii="宋体" w:hAnsi="宋体" w:hint="eastAsia"/>
              </w:rPr>
            </w:pPr>
            <w:r>
              <w:rPr>
                <w:rFonts w:ascii="宋体" w:hAnsi="宋体" w:hint="eastAsia"/>
              </w:rPr>
              <w:t>报价要求</w:t>
            </w:r>
          </w:p>
        </w:tc>
        <w:tc>
          <w:tcPr>
            <w:tcW w:w="6662" w:type="dxa"/>
            <w:vAlign w:val="center"/>
          </w:tcPr>
          <w:p w14:paraId="1332574E" w14:textId="77777777" w:rsidR="001E2BF7" w:rsidRDefault="00000000">
            <w:pPr>
              <w:pStyle w:val="a0"/>
              <w:spacing w:line="360" w:lineRule="auto"/>
              <w:rPr>
                <w:rFonts w:hint="eastAsia"/>
              </w:rPr>
            </w:pPr>
            <w:r>
              <w:rPr>
                <w:rFonts w:hint="eastAsia"/>
              </w:rPr>
              <w:t>1包分体式空调，采用折扣率进行报价，服务商应根据附件1的品目清单进行综合折扣率报价。最终结算金额为单价</w:t>
            </w:r>
            <w:r>
              <w:rPr>
                <w:rFonts w:cs="仿宋"/>
                <w:b/>
              </w:rPr>
              <w:t>最高限价</w:t>
            </w:r>
            <w:r>
              <w:rPr>
                <w:rFonts w:cs="仿宋" w:hint="eastAsia"/>
                <w:b/>
              </w:rPr>
              <w:t>*综合折扣率</w:t>
            </w:r>
            <w:r>
              <w:rPr>
                <w:rFonts w:cs="仿宋" w:hint="eastAsia"/>
                <w:b/>
              </w:rPr>
              <w:lastRenderedPageBreak/>
              <w:t>*数量，据实结算。</w:t>
            </w:r>
          </w:p>
          <w:p w14:paraId="0D4C1345" w14:textId="77777777" w:rsidR="001E2BF7" w:rsidRDefault="00000000">
            <w:pPr>
              <w:pStyle w:val="a0"/>
              <w:spacing w:line="360" w:lineRule="auto"/>
              <w:rPr>
                <w:rFonts w:hint="eastAsia"/>
              </w:rPr>
            </w:pPr>
            <w:r>
              <w:rPr>
                <w:rFonts w:hint="eastAsia"/>
              </w:rPr>
              <w:t>如有漏报、少报，将按附件1该品目最高单价限价进行计算汇总。</w:t>
            </w:r>
          </w:p>
          <w:p w14:paraId="3A8BFFEE" w14:textId="77777777" w:rsidR="001E2BF7" w:rsidRDefault="00000000">
            <w:pPr>
              <w:spacing w:line="360" w:lineRule="auto"/>
              <w:jc w:val="left"/>
              <w:rPr>
                <w:rFonts w:ascii="宋体" w:hAnsi="宋体" w:hint="eastAsia"/>
              </w:rPr>
            </w:pPr>
            <w:r>
              <w:rPr>
                <w:rFonts w:ascii="宋体" w:hAnsi="宋体" w:hint="eastAsia"/>
              </w:rPr>
              <w:t>2包中央空调（多联机、风管机等），日常维保费按最高限价30万元/年进行报价；配件维修费</w:t>
            </w:r>
            <w:r>
              <w:rPr>
                <w:rFonts w:hint="eastAsia"/>
              </w:rPr>
              <w:t>采用折扣率进行报价</w:t>
            </w:r>
            <w:r>
              <w:rPr>
                <w:rFonts w:ascii="宋体" w:hAnsi="宋体" w:hint="eastAsia"/>
              </w:rPr>
              <w:t>，服务商应根据附件2-2的品目清单逐项进行综合折扣率报价，</w:t>
            </w:r>
            <w:r>
              <w:rPr>
                <w:rFonts w:hint="eastAsia"/>
              </w:rPr>
              <w:t>最终结算金额为单价</w:t>
            </w:r>
            <w:r>
              <w:rPr>
                <w:rFonts w:ascii="宋体" w:hAnsi="宋体" w:cs="仿宋"/>
                <w:b/>
                <w:bCs/>
                <w:szCs w:val="21"/>
              </w:rPr>
              <w:t>最高限价</w:t>
            </w:r>
            <w:r>
              <w:rPr>
                <w:rFonts w:cs="仿宋" w:hint="eastAsia"/>
                <w:b/>
              </w:rPr>
              <w:t>*</w:t>
            </w:r>
            <w:r>
              <w:rPr>
                <w:rFonts w:cs="仿宋" w:hint="eastAsia"/>
                <w:b/>
              </w:rPr>
              <w:t>综合折扣率</w:t>
            </w:r>
            <w:r>
              <w:rPr>
                <w:rFonts w:cs="仿宋" w:hint="eastAsia"/>
                <w:b/>
              </w:rPr>
              <w:t>*</w:t>
            </w:r>
            <w:r>
              <w:rPr>
                <w:rFonts w:cs="仿宋" w:hint="eastAsia"/>
                <w:b/>
              </w:rPr>
              <w:t>数量，据实结算。</w:t>
            </w:r>
            <w:r>
              <w:rPr>
                <w:rFonts w:ascii="宋体" w:hAnsi="宋体" w:hint="eastAsia"/>
              </w:rPr>
              <w:t>如有漏报、少报，将按附件2-2该品目最高单价限价进行计算汇总。</w:t>
            </w:r>
          </w:p>
        </w:tc>
      </w:tr>
    </w:tbl>
    <w:p w14:paraId="418D3D05" w14:textId="77777777" w:rsidR="001E2BF7" w:rsidRDefault="00000000">
      <w:pPr>
        <w:widowControl/>
        <w:jc w:val="left"/>
        <w:rPr>
          <w:szCs w:val="21"/>
        </w:rPr>
      </w:pPr>
      <w:r>
        <w:lastRenderedPageBreak/>
        <w:br w:type="page"/>
      </w:r>
    </w:p>
    <w:p w14:paraId="626AB23F" w14:textId="77777777" w:rsidR="001E2BF7" w:rsidRDefault="00000000">
      <w:pPr>
        <w:rPr>
          <w:rFonts w:ascii="宋体" w:hAnsi="宋体" w:hint="eastAsia"/>
          <w:bCs/>
          <w:sz w:val="24"/>
        </w:rPr>
      </w:pPr>
      <w:r>
        <w:rPr>
          <w:rFonts w:ascii="宋体" w:hAnsi="宋体"/>
          <w:bCs/>
          <w:sz w:val="28"/>
          <w:szCs w:val="28"/>
        </w:rPr>
        <w:lastRenderedPageBreak/>
        <w:t>附件1</w:t>
      </w:r>
      <w:r>
        <w:rPr>
          <w:rFonts w:ascii="宋体" w:hAnsi="宋体"/>
          <w:bCs/>
          <w:sz w:val="24"/>
        </w:rPr>
        <w:t xml:space="preserve"> </w:t>
      </w:r>
    </w:p>
    <w:p w14:paraId="3244F507" w14:textId="77777777" w:rsidR="001E2BF7" w:rsidRDefault="00000000">
      <w:pPr>
        <w:adjustRightInd w:val="0"/>
        <w:snapToGrid w:val="0"/>
        <w:spacing w:line="560" w:lineRule="exact"/>
        <w:jc w:val="center"/>
        <w:rPr>
          <w:rFonts w:ascii="宋体" w:hAnsi="宋体" w:hint="eastAsia"/>
          <w:b/>
          <w:sz w:val="28"/>
          <w:szCs w:val="28"/>
        </w:rPr>
      </w:pPr>
      <w:r>
        <w:rPr>
          <w:rFonts w:ascii="宋体" w:hAnsi="宋体"/>
          <w:b/>
          <w:sz w:val="28"/>
          <w:szCs w:val="28"/>
        </w:rPr>
        <w:t>分体式空调维保维修服务及配件报价明细表</w:t>
      </w:r>
    </w:p>
    <w:tbl>
      <w:tblPr>
        <w:tblpPr w:leftFromText="180" w:rightFromText="180" w:vertAnchor="text" w:horzAnchor="margin" w:tblpXSpec="center" w:tblpY="177"/>
        <w:tblW w:w="4873"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746"/>
        <w:gridCol w:w="4776"/>
        <w:gridCol w:w="993"/>
        <w:gridCol w:w="1984"/>
      </w:tblGrid>
      <w:tr w:rsidR="001E2BF7" w14:paraId="3CF028D4" w14:textId="77777777">
        <w:trPr>
          <w:trHeight w:val="90"/>
        </w:trPr>
        <w:tc>
          <w:tcPr>
            <w:tcW w:w="439" w:type="pct"/>
            <w:vAlign w:val="center"/>
          </w:tcPr>
          <w:p w14:paraId="1A78D4BA" w14:textId="77777777" w:rsidR="001E2BF7" w:rsidRDefault="00000000">
            <w:pPr>
              <w:spacing w:line="400" w:lineRule="exact"/>
              <w:jc w:val="center"/>
              <w:rPr>
                <w:rFonts w:ascii="宋体" w:hAnsi="宋体" w:cs="仿宋" w:hint="eastAsia"/>
                <w:b/>
                <w:bCs/>
                <w:szCs w:val="21"/>
                <w:lang w:eastAsia="en-US"/>
              </w:rPr>
            </w:pPr>
            <w:proofErr w:type="spellStart"/>
            <w:r>
              <w:rPr>
                <w:rFonts w:ascii="宋体" w:hAnsi="宋体" w:cs="仿宋"/>
                <w:b/>
                <w:bCs/>
                <w:szCs w:val="21"/>
                <w:lang w:eastAsia="en-US"/>
              </w:rPr>
              <w:t>序号</w:t>
            </w:r>
            <w:proofErr w:type="spellEnd"/>
          </w:p>
        </w:tc>
        <w:tc>
          <w:tcPr>
            <w:tcW w:w="2810" w:type="pct"/>
            <w:vAlign w:val="center"/>
          </w:tcPr>
          <w:p w14:paraId="2885AC7A" w14:textId="77777777" w:rsidR="001E2BF7" w:rsidRDefault="00000000">
            <w:pPr>
              <w:spacing w:line="400" w:lineRule="exact"/>
              <w:jc w:val="center"/>
              <w:rPr>
                <w:rFonts w:ascii="宋体" w:hAnsi="宋体" w:cs="仿宋" w:hint="eastAsia"/>
                <w:b/>
                <w:bCs/>
                <w:szCs w:val="21"/>
                <w:lang w:eastAsia="en-US"/>
              </w:rPr>
            </w:pPr>
            <w:proofErr w:type="spellStart"/>
            <w:r>
              <w:rPr>
                <w:rFonts w:ascii="宋体" w:hAnsi="宋体" w:cs="仿宋"/>
                <w:b/>
                <w:bCs/>
                <w:szCs w:val="21"/>
                <w:lang w:eastAsia="en-US"/>
              </w:rPr>
              <w:t>维修项目</w:t>
            </w:r>
            <w:proofErr w:type="spellEnd"/>
          </w:p>
        </w:tc>
        <w:tc>
          <w:tcPr>
            <w:tcW w:w="584" w:type="pct"/>
            <w:vAlign w:val="center"/>
          </w:tcPr>
          <w:p w14:paraId="2B36940C" w14:textId="77777777" w:rsidR="001E2BF7" w:rsidRDefault="00000000">
            <w:pPr>
              <w:spacing w:line="400" w:lineRule="exact"/>
              <w:jc w:val="center"/>
              <w:rPr>
                <w:rFonts w:ascii="宋体" w:hAnsi="宋体" w:cs="仿宋" w:hint="eastAsia"/>
                <w:b/>
                <w:bCs/>
                <w:szCs w:val="21"/>
                <w:lang w:eastAsia="en-US"/>
              </w:rPr>
            </w:pPr>
            <w:proofErr w:type="spellStart"/>
            <w:r>
              <w:rPr>
                <w:rFonts w:ascii="宋体" w:hAnsi="宋体" w:cs="仿宋"/>
                <w:b/>
                <w:bCs/>
                <w:szCs w:val="21"/>
                <w:lang w:eastAsia="en-US"/>
              </w:rPr>
              <w:t>单位</w:t>
            </w:r>
            <w:proofErr w:type="spellEnd"/>
          </w:p>
        </w:tc>
        <w:tc>
          <w:tcPr>
            <w:tcW w:w="1167" w:type="pct"/>
            <w:vAlign w:val="center"/>
          </w:tcPr>
          <w:p w14:paraId="67DA4E06" w14:textId="77777777" w:rsidR="001E2BF7" w:rsidRDefault="00000000">
            <w:pPr>
              <w:spacing w:line="400" w:lineRule="exact"/>
              <w:jc w:val="center"/>
              <w:rPr>
                <w:rFonts w:ascii="宋体" w:hAnsi="宋体" w:cs="仿宋" w:hint="eastAsia"/>
                <w:b/>
                <w:bCs/>
                <w:szCs w:val="21"/>
                <w:lang w:eastAsia="en-US"/>
              </w:rPr>
            </w:pPr>
            <w:r>
              <w:rPr>
                <w:rFonts w:ascii="宋体" w:hAnsi="宋体" w:cs="仿宋"/>
                <w:b/>
                <w:bCs/>
                <w:szCs w:val="21"/>
              </w:rPr>
              <w:t>最高限价</w:t>
            </w:r>
            <w:r>
              <w:rPr>
                <w:rFonts w:ascii="宋体" w:hAnsi="宋体" w:cs="仿宋"/>
                <w:b/>
                <w:bCs/>
                <w:szCs w:val="21"/>
                <w:lang w:eastAsia="en-US"/>
              </w:rPr>
              <w:t>（元）</w:t>
            </w:r>
          </w:p>
        </w:tc>
      </w:tr>
      <w:tr w:rsidR="001E2BF7" w14:paraId="50759D26" w14:textId="77777777">
        <w:trPr>
          <w:trHeight w:val="312"/>
        </w:trPr>
        <w:tc>
          <w:tcPr>
            <w:tcW w:w="439" w:type="pct"/>
            <w:vAlign w:val="center"/>
          </w:tcPr>
          <w:p w14:paraId="645B0F07"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1</w:t>
            </w:r>
          </w:p>
        </w:tc>
        <w:tc>
          <w:tcPr>
            <w:tcW w:w="2810" w:type="pct"/>
            <w:vAlign w:val="center"/>
          </w:tcPr>
          <w:p w14:paraId="145C5A5C" w14:textId="77777777" w:rsidR="001E2BF7" w:rsidRDefault="00000000">
            <w:pPr>
              <w:spacing w:line="400" w:lineRule="exact"/>
              <w:jc w:val="center"/>
              <w:rPr>
                <w:rFonts w:ascii="宋体" w:hAnsi="宋体" w:cs="仿宋" w:hint="eastAsia"/>
                <w:szCs w:val="21"/>
              </w:rPr>
            </w:pPr>
            <w:r>
              <w:rPr>
                <w:rFonts w:ascii="宋体" w:hAnsi="宋体" w:cs="仿宋"/>
                <w:szCs w:val="21"/>
              </w:rPr>
              <w:t>5 匹柜机拆装（含清洗、补氟）</w:t>
            </w:r>
          </w:p>
        </w:tc>
        <w:tc>
          <w:tcPr>
            <w:tcW w:w="584" w:type="pct"/>
            <w:vAlign w:val="center"/>
          </w:tcPr>
          <w:p w14:paraId="36033498"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台</w:t>
            </w:r>
          </w:p>
        </w:tc>
        <w:tc>
          <w:tcPr>
            <w:tcW w:w="1167" w:type="pct"/>
            <w:vAlign w:val="center"/>
          </w:tcPr>
          <w:p w14:paraId="34057566"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500</w:t>
            </w:r>
          </w:p>
        </w:tc>
      </w:tr>
      <w:tr w:rsidR="001E2BF7" w14:paraId="55535681" w14:textId="77777777">
        <w:trPr>
          <w:trHeight w:val="407"/>
        </w:trPr>
        <w:tc>
          <w:tcPr>
            <w:tcW w:w="439" w:type="pct"/>
            <w:vAlign w:val="center"/>
          </w:tcPr>
          <w:p w14:paraId="4B1AA581"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2</w:t>
            </w:r>
          </w:p>
        </w:tc>
        <w:tc>
          <w:tcPr>
            <w:tcW w:w="2810" w:type="pct"/>
            <w:vAlign w:val="center"/>
          </w:tcPr>
          <w:p w14:paraId="584C1284"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 xml:space="preserve">5 </w:t>
            </w:r>
            <w:proofErr w:type="spellStart"/>
            <w:r>
              <w:rPr>
                <w:rFonts w:ascii="宋体" w:hAnsi="宋体" w:cs="仿宋"/>
                <w:szCs w:val="21"/>
                <w:lang w:eastAsia="en-US"/>
              </w:rPr>
              <w:t>匹柜机重新加氟（含材料</w:t>
            </w:r>
            <w:proofErr w:type="spellEnd"/>
            <w:r>
              <w:rPr>
                <w:rFonts w:ascii="宋体" w:hAnsi="宋体" w:cs="仿宋"/>
                <w:szCs w:val="21"/>
                <w:lang w:eastAsia="en-US"/>
              </w:rPr>
              <w:t>）</w:t>
            </w:r>
          </w:p>
        </w:tc>
        <w:tc>
          <w:tcPr>
            <w:tcW w:w="584" w:type="pct"/>
            <w:vAlign w:val="center"/>
          </w:tcPr>
          <w:p w14:paraId="796F24D2"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台</w:t>
            </w:r>
          </w:p>
        </w:tc>
        <w:tc>
          <w:tcPr>
            <w:tcW w:w="1167" w:type="pct"/>
            <w:vAlign w:val="center"/>
          </w:tcPr>
          <w:p w14:paraId="37E48872" w14:textId="77777777" w:rsidR="001E2BF7" w:rsidRDefault="00000000">
            <w:pPr>
              <w:spacing w:line="400" w:lineRule="exact"/>
              <w:jc w:val="center"/>
              <w:rPr>
                <w:rFonts w:ascii="宋体" w:hAnsi="宋体" w:cs="仿宋" w:hint="eastAsia"/>
                <w:szCs w:val="21"/>
              </w:rPr>
            </w:pPr>
            <w:r>
              <w:rPr>
                <w:rFonts w:ascii="宋体" w:hAnsi="宋体" w:cs="仿宋"/>
                <w:szCs w:val="21"/>
              </w:rPr>
              <w:t>380</w:t>
            </w:r>
          </w:p>
        </w:tc>
      </w:tr>
      <w:tr w:rsidR="001E2BF7" w14:paraId="791024F3" w14:textId="77777777">
        <w:trPr>
          <w:trHeight w:val="415"/>
        </w:trPr>
        <w:tc>
          <w:tcPr>
            <w:tcW w:w="439" w:type="pct"/>
            <w:vAlign w:val="center"/>
          </w:tcPr>
          <w:p w14:paraId="792A6B93"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3</w:t>
            </w:r>
          </w:p>
        </w:tc>
        <w:tc>
          <w:tcPr>
            <w:tcW w:w="2810" w:type="pct"/>
            <w:vAlign w:val="center"/>
          </w:tcPr>
          <w:p w14:paraId="6B6DE900"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 xml:space="preserve">5 </w:t>
            </w:r>
            <w:proofErr w:type="spellStart"/>
            <w:r>
              <w:rPr>
                <w:rFonts w:ascii="宋体" w:hAnsi="宋体" w:cs="仿宋"/>
                <w:szCs w:val="21"/>
                <w:lang w:eastAsia="en-US"/>
              </w:rPr>
              <w:t>匹柜机补氟</w:t>
            </w:r>
            <w:proofErr w:type="spellEnd"/>
          </w:p>
        </w:tc>
        <w:tc>
          <w:tcPr>
            <w:tcW w:w="584" w:type="pct"/>
            <w:vAlign w:val="center"/>
          </w:tcPr>
          <w:p w14:paraId="729095EA"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台</w:t>
            </w:r>
          </w:p>
        </w:tc>
        <w:tc>
          <w:tcPr>
            <w:tcW w:w="1167" w:type="pct"/>
            <w:vAlign w:val="center"/>
          </w:tcPr>
          <w:p w14:paraId="2FD42805" w14:textId="77777777" w:rsidR="001E2BF7" w:rsidRDefault="00000000">
            <w:pPr>
              <w:spacing w:line="400" w:lineRule="exact"/>
              <w:jc w:val="center"/>
              <w:rPr>
                <w:rFonts w:ascii="宋体" w:hAnsi="宋体" w:cs="仿宋" w:hint="eastAsia"/>
                <w:szCs w:val="21"/>
              </w:rPr>
            </w:pPr>
            <w:r>
              <w:rPr>
                <w:rFonts w:ascii="宋体" w:hAnsi="宋体" w:cs="仿宋"/>
                <w:szCs w:val="21"/>
              </w:rPr>
              <w:t>240</w:t>
            </w:r>
          </w:p>
        </w:tc>
      </w:tr>
      <w:tr w:rsidR="001E2BF7" w14:paraId="38A507DE" w14:textId="77777777">
        <w:trPr>
          <w:trHeight w:val="382"/>
        </w:trPr>
        <w:tc>
          <w:tcPr>
            <w:tcW w:w="439" w:type="pct"/>
            <w:vAlign w:val="center"/>
          </w:tcPr>
          <w:p w14:paraId="7B667602"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4</w:t>
            </w:r>
          </w:p>
        </w:tc>
        <w:tc>
          <w:tcPr>
            <w:tcW w:w="2810" w:type="pct"/>
            <w:vAlign w:val="center"/>
          </w:tcPr>
          <w:p w14:paraId="24CA351F" w14:textId="77777777" w:rsidR="001E2BF7" w:rsidRDefault="00000000">
            <w:pPr>
              <w:spacing w:line="400" w:lineRule="exact"/>
              <w:jc w:val="center"/>
              <w:rPr>
                <w:rFonts w:ascii="宋体" w:hAnsi="宋体" w:cs="仿宋" w:hint="eastAsia"/>
                <w:szCs w:val="21"/>
              </w:rPr>
            </w:pPr>
            <w:r>
              <w:rPr>
                <w:rFonts w:ascii="宋体" w:hAnsi="宋体" w:cs="仿宋"/>
                <w:szCs w:val="21"/>
              </w:rPr>
              <w:t>5 匹柜机检修电路（不含材料除电容、接收板）</w:t>
            </w:r>
          </w:p>
        </w:tc>
        <w:tc>
          <w:tcPr>
            <w:tcW w:w="584" w:type="pct"/>
            <w:vAlign w:val="center"/>
          </w:tcPr>
          <w:p w14:paraId="7C64AC9E"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台</w:t>
            </w:r>
          </w:p>
        </w:tc>
        <w:tc>
          <w:tcPr>
            <w:tcW w:w="1167" w:type="pct"/>
            <w:vAlign w:val="center"/>
          </w:tcPr>
          <w:p w14:paraId="3D3F18BE"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70</w:t>
            </w:r>
          </w:p>
        </w:tc>
      </w:tr>
      <w:tr w:rsidR="001E2BF7" w14:paraId="315CDB59" w14:textId="77777777">
        <w:trPr>
          <w:trHeight w:val="383"/>
        </w:trPr>
        <w:tc>
          <w:tcPr>
            <w:tcW w:w="439" w:type="pct"/>
            <w:vAlign w:val="center"/>
          </w:tcPr>
          <w:p w14:paraId="2E2B9722"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5</w:t>
            </w:r>
          </w:p>
        </w:tc>
        <w:tc>
          <w:tcPr>
            <w:tcW w:w="2810" w:type="pct"/>
            <w:vAlign w:val="center"/>
          </w:tcPr>
          <w:p w14:paraId="5951B1C4"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 xml:space="preserve">5 </w:t>
            </w:r>
            <w:proofErr w:type="spellStart"/>
            <w:r>
              <w:rPr>
                <w:rFonts w:ascii="宋体" w:hAnsi="宋体" w:cs="仿宋"/>
                <w:szCs w:val="21"/>
                <w:lang w:eastAsia="en-US"/>
              </w:rPr>
              <w:t>匹柜机配铜管</w:t>
            </w:r>
            <w:proofErr w:type="spellEnd"/>
          </w:p>
        </w:tc>
        <w:tc>
          <w:tcPr>
            <w:tcW w:w="584" w:type="pct"/>
            <w:vAlign w:val="center"/>
          </w:tcPr>
          <w:p w14:paraId="2E1D91CF"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米</w:t>
            </w:r>
          </w:p>
        </w:tc>
        <w:tc>
          <w:tcPr>
            <w:tcW w:w="1167" w:type="pct"/>
            <w:vAlign w:val="center"/>
          </w:tcPr>
          <w:p w14:paraId="3F6F715D" w14:textId="77777777" w:rsidR="001E2BF7" w:rsidRDefault="00000000">
            <w:pPr>
              <w:spacing w:line="400" w:lineRule="exact"/>
              <w:jc w:val="center"/>
              <w:rPr>
                <w:rFonts w:ascii="宋体" w:hAnsi="宋体" w:cs="仿宋" w:hint="eastAsia"/>
                <w:szCs w:val="21"/>
              </w:rPr>
            </w:pPr>
            <w:r>
              <w:rPr>
                <w:rFonts w:ascii="宋体" w:hAnsi="宋体" w:cs="仿宋"/>
                <w:szCs w:val="21"/>
              </w:rPr>
              <w:t>180</w:t>
            </w:r>
          </w:p>
        </w:tc>
      </w:tr>
      <w:tr w:rsidR="001E2BF7" w14:paraId="0FD69E3D" w14:textId="77777777">
        <w:trPr>
          <w:trHeight w:val="90"/>
        </w:trPr>
        <w:tc>
          <w:tcPr>
            <w:tcW w:w="439" w:type="pct"/>
            <w:vAlign w:val="center"/>
          </w:tcPr>
          <w:p w14:paraId="5257A1A6"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6</w:t>
            </w:r>
          </w:p>
        </w:tc>
        <w:tc>
          <w:tcPr>
            <w:tcW w:w="2810" w:type="pct"/>
            <w:vAlign w:val="center"/>
          </w:tcPr>
          <w:p w14:paraId="06E13F9D" w14:textId="77777777" w:rsidR="001E2BF7" w:rsidRDefault="00000000">
            <w:pPr>
              <w:spacing w:line="400" w:lineRule="exact"/>
              <w:jc w:val="center"/>
              <w:rPr>
                <w:rFonts w:ascii="宋体" w:hAnsi="宋体" w:cs="仿宋" w:hint="eastAsia"/>
                <w:szCs w:val="21"/>
              </w:rPr>
            </w:pPr>
            <w:r>
              <w:rPr>
                <w:rFonts w:ascii="宋体" w:hAnsi="宋体" w:cs="仿宋"/>
                <w:szCs w:val="21"/>
              </w:rPr>
              <w:t>5 匹柜机更换内风机或外风机</w:t>
            </w:r>
          </w:p>
        </w:tc>
        <w:tc>
          <w:tcPr>
            <w:tcW w:w="584" w:type="pct"/>
            <w:vAlign w:val="center"/>
          </w:tcPr>
          <w:p w14:paraId="0A522981"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台</w:t>
            </w:r>
          </w:p>
        </w:tc>
        <w:tc>
          <w:tcPr>
            <w:tcW w:w="1167" w:type="pct"/>
            <w:vAlign w:val="center"/>
          </w:tcPr>
          <w:p w14:paraId="0D0EE793"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500</w:t>
            </w:r>
          </w:p>
        </w:tc>
      </w:tr>
      <w:tr w:rsidR="001E2BF7" w14:paraId="3019D997" w14:textId="77777777">
        <w:trPr>
          <w:trHeight w:val="382"/>
        </w:trPr>
        <w:tc>
          <w:tcPr>
            <w:tcW w:w="439" w:type="pct"/>
            <w:vAlign w:val="center"/>
          </w:tcPr>
          <w:p w14:paraId="3781479A"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7</w:t>
            </w:r>
          </w:p>
        </w:tc>
        <w:tc>
          <w:tcPr>
            <w:tcW w:w="2810" w:type="pct"/>
            <w:vAlign w:val="center"/>
          </w:tcPr>
          <w:p w14:paraId="75A4B6AF" w14:textId="77777777" w:rsidR="001E2BF7" w:rsidRDefault="00000000">
            <w:pPr>
              <w:spacing w:line="400" w:lineRule="exact"/>
              <w:jc w:val="center"/>
              <w:rPr>
                <w:rFonts w:ascii="宋体" w:hAnsi="宋体" w:cs="仿宋" w:hint="eastAsia"/>
                <w:szCs w:val="21"/>
              </w:rPr>
            </w:pPr>
            <w:r>
              <w:rPr>
                <w:rFonts w:ascii="宋体" w:hAnsi="宋体" w:cs="仿宋"/>
                <w:szCs w:val="21"/>
              </w:rPr>
              <w:t>5 匹柜机更换内风机电容</w:t>
            </w:r>
          </w:p>
        </w:tc>
        <w:tc>
          <w:tcPr>
            <w:tcW w:w="584" w:type="pct"/>
            <w:vAlign w:val="center"/>
          </w:tcPr>
          <w:p w14:paraId="4B014C50"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台</w:t>
            </w:r>
          </w:p>
        </w:tc>
        <w:tc>
          <w:tcPr>
            <w:tcW w:w="1167" w:type="pct"/>
            <w:vAlign w:val="center"/>
          </w:tcPr>
          <w:p w14:paraId="0BD972E8"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120</w:t>
            </w:r>
          </w:p>
        </w:tc>
      </w:tr>
      <w:tr w:rsidR="001E2BF7" w14:paraId="4770D0AD" w14:textId="77777777">
        <w:trPr>
          <w:trHeight w:val="383"/>
        </w:trPr>
        <w:tc>
          <w:tcPr>
            <w:tcW w:w="439" w:type="pct"/>
            <w:vAlign w:val="center"/>
          </w:tcPr>
          <w:p w14:paraId="6ABD4F3E"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8</w:t>
            </w:r>
          </w:p>
        </w:tc>
        <w:tc>
          <w:tcPr>
            <w:tcW w:w="2810" w:type="pct"/>
            <w:vAlign w:val="center"/>
          </w:tcPr>
          <w:p w14:paraId="7B95F21C" w14:textId="77777777" w:rsidR="001E2BF7" w:rsidRDefault="00000000">
            <w:pPr>
              <w:spacing w:line="400" w:lineRule="exact"/>
              <w:jc w:val="center"/>
              <w:rPr>
                <w:rFonts w:ascii="宋体" w:hAnsi="宋体" w:cs="仿宋" w:hint="eastAsia"/>
                <w:szCs w:val="21"/>
              </w:rPr>
            </w:pPr>
            <w:r>
              <w:rPr>
                <w:rFonts w:ascii="宋体" w:hAnsi="宋体" w:cs="仿宋"/>
                <w:szCs w:val="21"/>
              </w:rPr>
              <w:t>5 匹柜机更换外风机电容</w:t>
            </w:r>
          </w:p>
        </w:tc>
        <w:tc>
          <w:tcPr>
            <w:tcW w:w="584" w:type="pct"/>
            <w:vAlign w:val="center"/>
          </w:tcPr>
          <w:p w14:paraId="42760E4A" w14:textId="77777777" w:rsidR="001E2BF7" w:rsidRDefault="00000000">
            <w:pPr>
              <w:spacing w:line="400" w:lineRule="exact"/>
              <w:jc w:val="center"/>
              <w:rPr>
                <w:rFonts w:ascii="宋体" w:hAnsi="宋体" w:cs="仿宋" w:hint="eastAsia"/>
                <w:szCs w:val="21"/>
              </w:rPr>
            </w:pPr>
            <w:r>
              <w:rPr>
                <w:rFonts w:ascii="宋体" w:hAnsi="宋体" w:cs="仿宋"/>
                <w:szCs w:val="21"/>
              </w:rPr>
              <w:t>项</w:t>
            </w:r>
          </w:p>
        </w:tc>
        <w:tc>
          <w:tcPr>
            <w:tcW w:w="1167" w:type="pct"/>
            <w:vAlign w:val="center"/>
          </w:tcPr>
          <w:p w14:paraId="460EF8EF"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280</w:t>
            </w:r>
          </w:p>
        </w:tc>
      </w:tr>
      <w:tr w:rsidR="001E2BF7" w14:paraId="2BF3E3E5" w14:textId="77777777">
        <w:trPr>
          <w:trHeight w:val="382"/>
        </w:trPr>
        <w:tc>
          <w:tcPr>
            <w:tcW w:w="439" w:type="pct"/>
            <w:vAlign w:val="center"/>
          </w:tcPr>
          <w:p w14:paraId="4E024D3F"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9</w:t>
            </w:r>
          </w:p>
        </w:tc>
        <w:tc>
          <w:tcPr>
            <w:tcW w:w="2810" w:type="pct"/>
            <w:vAlign w:val="center"/>
          </w:tcPr>
          <w:p w14:paraId="495A3FE7"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 xml:space="preserve">5 </w:t>
            </w:r>
            <w:proofErr w:type="spellStart"/>
            <w:r>
              <w:rPr>
                <w:rFonts w:ascii="宋体" w:hAnsi="宋体" w:cs="仿宋"/>
                <w:szCs w:val="21"/>
                <w:lang w:eastAsia="en-US"/>
              </w:rPr>
              <w:t>匹柜机更换主板</w:t>
            </w:r>
            <w:proofErr w:type="spellEnd"/>
          </w:p>
        </w:tc>
        <w:tc>
          <w:tcPr>
            <w:tcW w:w="584" w:type="pct"/>
            <w:vAlign w:val="center"/>
          </w:tcPr>
          <w:p w14:paraId="26526ED7"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台</w:t>
            </w:r>
          </w:p>
        </w:tc>
        <w:tc>
          <w:tcPr>
            <w:tcW w:w="1167" w:type="pct"/>
            <w:vAlign w:val="center"/>
          </w:tcPr>
          <w:p w14:paraId="4372F37D" w14:textId="77777777" w:rsidR="001E2BF7" w:rsidRDefault="00000000">
            <w:pPr>
              <w:spacing w:line="400" w:lineRule="exact"/>
              <w:jc w:val="center"/>
              <w:rPr>
                <w:rFonts w:ascii="宋体" w:hAnsi="宋体" w:cs="仿宋" w:hint="eastAsia"/>
                <w:szCs w:val="21"/>
              </w:rPr>
            </w:pPr>
            <w:r>
              <w:rPr>
                <w:rFonts w:ascii="宋体" w:hAnsi="宋体" w:cs="仿宋"/>
                <w:szCs w:val="21"/>
              </w:rPr>
              <w:t>800</w:t>
            </w:r>
          </w:p>
        </w:tc>
      </w:tr>
      <w:tr w:rsidR="001E2BF7" w14:paraId="701C84B5" w14:textId="77777777">
        <w:trPr>
          <w:trHeight w:val="382"/>
        </w:trPr>
        <w:tc>
          <w:tcPr>
            <w:tcW w:w="439" w:type="pct"/>
            <w:vAlign w:val="center"/>
          </w:tcPr>
          <w:p w14:paraId="467A87BB"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10</w:t>
            </w:r>
          </w:p>
        </w:tc>
        <w:tc>
          <w:tcPr>
            <w:tcW w:w="2810" w:type="pct"/>
            <w:vAlign w:val="center"/>
          </w:tcPr>
          <w:p w14:paraId="65B5EBF8"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 xml:space="preserve">5 </w:t>
            </w:r>
            <w:proofErr w:type="spellStart"/>
            <w:r>
              <w:rPr>
                <w:rFonts w:ascii="宋体" w:hAnsi="宋体" w:cs="仿宋"/>
                <w:szCs w:val="21"/>
                <w:lang w:eastAsia="en-US"/>
              </w:rPr>
              <w:t>匹柜机更换压缩机</w:t>
            </w:r>
            <w:proofErr w:type="spellEnd"/>
          </w:p>
        </w:tc>
        <w:tc>
          <w:tcPr>
            <w:tcW w:w="584" w:type="pct"/>
            <w:vAlign w:val="center"/>
          </w:tcPr>
          <w:p w14:paraId="0F2A7D89"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台</w:t>
            </w:r>
          </w:p>
        </w:tc>
        <w:tc>
          <w:tcPr>
            <w:tcW w:w="1167" w:type="pct"/>
            <w:vAlign w:val="center"/>
          </w:tcPr>
          <w:p w14:paraId="6C1EAE95" w14:textId="77777777" w:rsidR="001E2BF7" w:rsidRDefault="00000000">
            <w:pPr>
              <w:spacing w:line="400" w:lineRule="exact"/>
              <w:jc w:val="center"/>
              <w:rPr>
                <w:rFonts w:ascii="宋体" w:hAnsi="宋体" w:cs="仿宋" w:hint="eastAsia"/>
                <w:szCs w:val="21"/>
              </w:rPr>
            </w:pPr>
            <w:r>
              <w:rPr>
                <w:rFonts w:ascii="宋体" w:hAnsi="宋体" w:cs="仿宋"/>
                <w:szCs w:val="21"/>
                <w:lang w:eastAsia="en-US"/>
              </w:rPr>
              <w:t>2</w:t>
            </w:r>
            <w:r>
              <w:rPr>
                <w:rFonts w:ascii="宋体" w:hAnsi="宋体" w:cs="仿宋"/>
                <w:szCs w:val="21"/>
              </w:rPr>
              <w:t>530</w:t>
            </w:r>
          </w:p>
        </w:tc>
      </w:tr>
      <w:tr w:rsidR="001E2BF7" w14:paraId="0580E7A9" w14:textId="77777777">
        <w:trPr>
          <w:trHeight w:val="383"/>
        </w:trPr>
        <w:tc>
          <w:tcPr>
            <w:tcW w:w="439" w:type="pct"/>
            <w:vAlign w:val="center"/>
          </w:tcPr>
          <w:p w14:paraId="111C1A41"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11</w:t>
            </w:r>
          </w:p>
        </w:tc>
        <w:tc>
          <w:tcPr>
            <w:tcW w:w="2810" w:type="pct"/>
            <w:vAlign w:val="center"/>
          </w:tcPr>
          <w:p w14:paraId="7E27E4E2"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 xml:space="preserve">5 </w:t>
            </w:r>
            <w:proofErr w:type="spellStart"/>
            <w:r>
              <w:rPr>
                <w:rFonts w:ascii="宋体" w:hAnsi="宋体" w:cs="仿宋"/>
                <w:szCs w:val="21"/>
                <w:lang w:eastAsia="en-US"/>
              </w:rPr>
              <w:t>匹柜机更换启动器</w:t>
            </w:r>
            <w:proofErr w:type="spellEnd"/>
          </w:p>
        </w:tc>
        <w:tc>
          <w:tcPr>
            <w:tcW w:w="584" w:type="pct"/>
            <w:vAlign w:val="center"/>
          </w:tcPr>
          <w:p w14:paraId="5B84B7EC"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台</w:t>
            </w:r>
          </w:p>
        </w:tc>
        <w:tc>
          <w:tcPr>
            <w:tcW w:w="1167" w:type="pct"/>
            <w:vAlign w:val="center"/>
          </w:tcPr>
          <w:p w14:paraId="0D90C276"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150</w:t>
            </w:r>
          </w:p>
        </w:tc>
      </w:tr>
      <w:tr w:rsidR="001E2BF7" w14:paraId="679CE937" w14:textId="77777777">
        <w:trPr>
          <w:trHeight w:val="382"/>
        </w:trPr>
        <w:tc>
          <w:tcPr>
            <w:tcW w:w="439" w:type="pct"/>
            <w:vAlign w:val="center"/>
          </w:tcPr>
          <w:p w14:paraId="3D43FA1D"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12</w:t>
            </w:r>
          </w:p>
        </w:tc>
        <w:tc>
          <w:tcPr>
            <w:tcW w:w="2810" w:type="pct"/>
            <w:vAlign w:val="center"/>
          </w:tcPr>
          <w:p w14:paraId="73DEFB74"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 xml:space="preserve">5 </w:t>
            </w:r>
            <w:proofErr w:type="spellStart"/>
            <w:r>
              <w:rPr>
                <w:rFonts w:ascii="宋体" w:hAnsi="宋体" w:cs="仿宋"/>
                <w:szCs w:val="21"/>
                <w:lang w:eastAsia="en-US"/>
              </w:rPr>
              <w:t>匹柜机更换接触器</w:t>
            </w:r>
            <w:proofErr w:type="spellEnd"/>
          </w:p>
        </w:tc>
        <w:tc>
          <w:tcPr>
            <w:tcW w:w="584" w:type="pct"/>
            <w:vAlign w:val="center"/>
          </w:tcPr>
          <w:p w14:paraId="4C6197F0"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台</w:t>
            </w:r>
          </w:p>
        </w:tc>
        <w:tc>
          <w:tcPr>
            <w:tcW w:w="1167" w:type="pct"/>
            <w:vAlign w:val="center"/>
          </w:tcPr>
          <w:p w14:paraId="570EA355"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200</w:t>
            </w:r>
          </w:p>
        </w:tc>
      </w:tr>
      <w:tr w:rsidR="001E2BF7" w14:paraId="46437303" w14:textId="77777777">
        <w:trPr>
          <w:trHeight w:val="383"/>
        </w:trPr>
        <w:tc>
          <w:tcPr>
            <w:tcW w:w="439" w:type="pct"/>
            <w:vAlign w:val="center"/>
          </w:tcPr>
          <w:p w14:paraId="09ABCE0E"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13</w:t>
            </w:r>
          </w:p>
        </w:tc>
        <w:tc>
          <w:tcPr>
            <w:tcW w:w="2810" w:type="pct"/>
            <w:vAlign w:val="center"/>
          </w:tcPr>
          <w:p w14:paraId="1F0CB838"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 xml:space="preserve">5 </w:t>
            </w:r>
            <w:proofErr w:type="spellStart"/>
            <w:r>
              <w:rPr>
                <w:rFonts w:ascii="宋体" w:hAnsi="宋体" w:cs="仿宋"/>
                <w:szCs w:val="21"/>
                <w:lang w:eastAsia="en-US"/>
              </w:rPr>
              <w:t>匹柜机更换风叶</w:t>
            </w:r>
            <w:proofErr w:type="spellEnd"/>
          </w:p>
        </w:tc>
        <w:tc>
          <w:tcPr>
            <w:tcW w:w="584" w:type="pct"/>
            <w:vAlign w:val="center"/>
          </w:tcPr>
          <w:p w14:paraId="4603FA9C"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台</w:t>
            </w:r>
          </w:p>
        </w:tc>
        <w:tc>
          <w:tcPr>
            <w:tcW w:w="1167" w:type="pct"/>
            <w:vAlign w:val="center"/>
          </w:tcPr>
          <w:p w14:paraId="21B20A57"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200</w:t>
            </w:r>
          </w:p>
        </w:tc>
      </w:tr>
      <w:tr w:rsidR="001E2BF7" w14:paraId="1315EC90" w14:textId="77777777">
        <w:trPr>
          <w:trHeight w:val="382"/>
        </w:trPr>
        <w:tc>
          <w:tcPr>
            <w:tcW w:w="439" w:type="pct"/>
            <w:vAlign w:val="center"/>
          </w:tcPr>
          <w:p w14:paraId="24A017E7"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14</w:t>
            </w:r>
          </w:p>
        </w:tc>
        <w:tc>
          <w:tcPr>
            <w:tcW w:w="2810" w:type="pct"/>
            <w:vAlign w:val="center"/>
          </w:tcPr>
          <w:p w14:paraId="2CC1BC48"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 xml:space="preserve">5 </w:t>
            </w:r>
            <w:proofErr w:type="spellStart"/>
            <w:r>
              <w:rPr>
                <w:rFonts w:ascii="宋体" w:hAnsi="宋体" w:cs="仿宋"/>
                <w:szCs w:val="21"/>
                <w:lang w:eastAsia="en-US"/>
              </w:rPr>
              <w:t>匹柜机更换面板</w:t>
            </w:r>
            <w:proofErr w:type="spellEnd"/>
          </w:p>
        </w:tc>
        <w:tc>
          <w:tcPr>
            <w:tcW w:w="584" w:type="pct"/>
            <w:vAlign w:val="center"/>
          </w:tcPr>
          <w:p w14:paraId="1F60D4F3"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台</w:t>
            </w:r>
          </w:p>
        </w:tc>
        <w:tc>
          <w:tcPr>
            <w:tcW w:w="1167" w:type="pct"/>
            <w:vAlign w:val="center"/>
          </w:tcPr>
          <w:p w14:paraId="60D629FE"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300</w:t>
            </w:r>
          </w:p>
        </w:tc>
      </w:tr>
      <w:tr w:rsidR="001E2BF7" w14:paraId="5458B515" w14:textId="77777777">
        <w:trPr>
          <w:trHeight w:val="382"/>
        </w:trPr>
        <w:tc>
          <w:tcPr>
            <w:tcW w:w="439" w:type="pct"/>
            <w:vAlign w:val="center"/>
          </w:tcPr>
          <w:p w14:paraId="4B210A62"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15</w:t>
            </w:r>
          </w:p>
        </w:tc>
        <w:tc>
          <w:tcPr>
            <w:tcW w:w="2810" w:type="pct"/>
            <w:vAlign w:val="center"/>
          </w:tcPr>
          <w:p w14:paraId="4D9822AC"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 xml:space="preserve">5 </w:t>
            </w:r>
            <w:proofErr w:type="spellStart"/>
            <w:r>
              <w:rPr>
                <w:rFonts w:ascii="宋体" w:hAnsi="宋体" w:cs="仿宋"/>
                <w:szCs w:val="21"/>
                <w:lang w:eastAsia="en-US"/>
              </w:rPr>
              <w:t>匹柜机接水盘</w:t>
            </w:r>
            <w:proofErr w:type="spellEnd"/>
          </w:p>
        </w:tc>
        <w:tc>
          <w:tcPr>
            <w:tcW w:w="584" w:type="pct"/>
            <w:vAlign w:val="center"/>
          </w:tcPr>
          <w:p w14:paraId="60770EDA"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个</w:t>
            </w:r>
          </w:p>
        </w:tc>
        <w:tc>
          <w:tcPr>
            <w:tcW w:w="1167" w:type="pct"/>
            <w:vAlign w:val="center"/>
          </w:tcPr>
          <w:p w14:paraId="5281B063" w14:textId="77777777" w:rsidR="001E2BF7" w:rsidRDefault="00000000">
            <w:pPr>
              <w:spacing w:line="400" w:lineRule="exact"/>
              <w:jc w:val="center"/>
              <w:rPr>
                <w:rFonts w:ascii="宋体" w:hAnsi="宋体" w:cs="仿宋" w:hint="eastAsia"/>
                <w:szCs w:val="21"/>
              </w:rPr>
            </w:pPr>
            <w:r>
              <w:rPr>
                <w:rFonts w:ascii="宋体" w:hAnsi="宋体" w:cs="仿宋"/>
                <w:szCs w:val="21"/>
              </w:rPr>
              <w:t>240</w:t>
            </w:r>
          </w:p>
        </w:tc>
      </w:tr>
      <w:tr w:rsidR="001E2BF7" w14:paraId="46396825" w14:textId="77777777">
        <w:trPr>
          <w:trHeight w:val="383"/>
        </w:trPr>
        <w:tc>
          <w:tcPr>
            <w:tcW w:w="439" w:type="pct"/>
            <w:vAlign w:val="center"/>
          </w:tcPr>
          <w:p w14:paraId="6A27CEC7"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16</w:t>
            </w:r>
          </w:p>
        </w:tc>
        <w:tc>
          <w:tcPr>
            <w:tcW w:w="2810" w:type="pct"/>
            <w:vAlign w:val="center"/>
          </w:tcPr>
          <w:p w14:paraId="14349491"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 xml:space="preserve">5 </w:t>
            </w:r>
            <w:proofErr w:type="spellStart"/>
            <w:r>
              <w:rPr>
                <w:rFonts w:ascii="宋体" w:hAnsi="宋体" w:cs="仿宋"/>
                <w:szCs w:val="21"/>
                <w:lang w:eastAsia="en-US"/>
              </w:rPr>
              <w:t>匹柜机四通阀</w:t>
            </w:r>
            <w:proofErr w:type="spellEnd"/>
          </w:p>
        </w:tc>
        <w:tc>
          <w:tcPr>
            <w:tcW w:w="584" w:type="pct"/>
            <w:vAlign w:val="center"/>
          </w:tcPr>
          <w:p w14:paraId="40344436"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个</w:t>
            </w:r>
          </w:p>
        </w:tc>
        <w:tc>
          <w:tcPr>
            <w:tcW w:w="1167" w:type="pct"/>
            <w:vAlign w:val="center"/>
          </w:tcPr>
          <w:p w14:paraId="302994AC"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450</w:t>
            </w:r>
          </w:p>
        </w:tc>
      </w:tr>
      <w:tr w:rsidR="001E2BF7" w14:paraId="35F41E13" w14:textId="77777777">
        <w:trPr>
          <w:trHeight w:val="382"/>
        </w:trPr>
        <w:tc>
          <w:tcPr>
            <w:tcW w:w="439" w:type="pct"/>
            <w:vAlign w:val="center"/>
          </w:tcPr>
          <w:p w14:paraId="235D2F3B"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17</w:t>
            </w:r>
          </w:p>
        </w:tc>
        <w:tc>
          <w:tcPr>
            <w:tcW w:w="2810" w:type="pct"/>
            <w:vAlign w:val="center"/>
          </w:tcPr>
          <w:p w14:paraId="48E9B177"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 xml:space="preserve">5 </w:t>
            </w:r>
            <w:proofErr w:type="spellStart"/>
            <w:r>
              <w:rPr>
                <w:rFonts w:ascii="宋体" w:hAnsi="宋体" w:cs="仿宋"/>
                <w:szCs w:val="21"/>
                <w:lang w:eastAsia="en-US"/>
              </w:rPr>
              <w:t>匹柜机传感器</w:t>
            </w:r>
            <w:proofErr w:type="spellEnd"/>
          </w:p>
        </w:tc>
        <w:tc>
          <w:tcPr>
            <w:tcW w:w="584" w:type="pct"/>
            <w:vAlign w:val="center"/>
          </w:tcPr>
          <w:p w14:paraId="484A0390"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个</w:t>
            </w:r>
          </w:p>
        </w:tc>
        <w:tc>
          <w:tcPr>
            <w:tcW w:w="1167" w:type="pct"/>
            <w:vAlign w:val="center"/>
          </w:tcPr>
          <w:p w14:paraId="5A778347"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120</w:t>
            </w:r>
          </w:p>
        </w:tc>
      </w:tr>
      <w:tr w:rsidR="001E2BF7" w14:paraId="48315F15" w14:textId="77777777">
        <w:trPr>
          <w:trHeight w:val="382"/>
        </w:trPr>
        <w:tc>
          <w:tcPr>
            <w:tcW w:w="439" w:type="pct"/>
            <w:vAlign w:val="center"/>
          </w:tcPr>
          <w:p w14:paraId="71328C3A"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18</w:t>
            </w:r>
          </w:p>
        </w:tc>
        <w:tc>
          <w:tcPr>
            <w:tcW w:w="2810" w:type="pct"/>
            <w:vAlign w:val="center"/>
          </w:tcPr>
          <w:p w14:paraId="3B3A784B"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 xml:space="preserve">5 </w:t>
            </w:r>
            <w:proofErr w:type="spellStart"/>
            <w:r>
              <w:rPr>
                <w:rFonts w:ascii="宋体" w:hAnsi="宋体" w:cs="仿宋"/>
                <w:szCs w:val="21"/>
                <w:lang w:eastAsia="en-US"/>
              </w:rPr>
              <w:t>匹柜机深度清洗</w:t>
            </w:r>
            <w:proofErr w:type="spellEnd"/>
          </w:p>
        </w:tc>
        <w:tc>
          <w:tcPr>
            <w:tcW w:w="584" w:type="pct"/>
            <w:vAlign w:val="center"/>
          </w:tcPr>
          <w:p w14:paraId="4D25AC63"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台</w:t>
            </w:r>
          </w:p>
        </w:tc>
        <w:tc>
          <w:tcPr>
            <w:tcW w:w="1167" w:type="pct"/>
            <w:vAlign w:val="center"/>
          </w:tcPr>
          <w:p w14:paraId="39533552"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120</w:t>
            </w:r>
          </w:p>
        </w:tc>
      </w:tr>
      <w:tr w:rsidR="001E2BF7" w14:paraId="51DB02FA" w14:textId="77777777">
        <w:trPr>
          <w:trHeight w:val="383"/>
        </w:trPr>
        <w:tc>
          <w:tcPr>
            <w:tcW w:w="439" w:type="pct"/>
            <w:vAlign w:val="center"/>
          </w:tcPr>
          <w:p w14:paraId="29198FBB"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19</w:t>
            </w:r>
          </w:p>
        </w:tc>
        <w:tc>
          <w:tcPr>
            <w:tcW w:w="2810" w:type="pct"/>
            <w:vAlign w:val="center"/>
          </w:tcPr>
          <w:p w14:paraId="54ABD060"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 xml:space="preserve">5 </w:t>
            </w:r>
            <w:proofErr w:type="spellStart"/>
            <w:r>
              <w:rPr>
                <w:rFonts w:ascii="宋体" w:hAnsi="宋体" w:cs="仿宋"/>
                <w:szCs w:val="21"/>
                <w:lang w:eastAsia="en-US"/>
              </w:rPr>
              <w:t>匹柜机查漏</w:t>
            </w:r>
            <w:proofErr w:type="spellEnd"/>
          </w:p>
        </w:tc>
        <w:tc>
          <w:tcPr>
            <w:tcW w:w="584" w:type="pct"/>
            <w:vAlign w:val="center"/>
          </w:tcPr>
          <w:p w14:paraId="5E65CBBD"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台</w:t>
            </w:r>
          </w:p>
        </w:tc>
        <w:tc>
          <w:tcPr>
            <w:tcW w:w="1167" w:type="pct"/>
            <w:vAlign w:val="center"/>
          </w:tcPr>
          <w:p w14:paraId="0245FBD6"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240</w:t>
            </w:r>
          </w:p>
        </w:tc>
      </w:tr>
      <w:tr w:rsidR="001E2BF7" w14:paraId="51AED7BE" w14:textId="77777777">
        <w:trPr>
          <w:trHeight w:val="401"/>
        </w:trPr>
        <w:tc>
          <w:tcPr>
            <w:tcW w:w="439" w:type="pct"/>
            <w:vAlign w:val="center"/>
          </w:tcPr>
          <w:p w14:paraId="5A0E208A"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20</w:t>
            </w:r>
          </w:p>
        </w:tc>
        <w:tc>
          <w:tcPr>
            <w:tcW w:w="2810" w:type="pct"/>
            <w:vAlign w:val="center"/>
          </w:tcPr>
          <w:p w14:paraId="6B03384E" w14:textId="77777777" w:rsidR="001E2BF7" w:rsidRDefault="00000000">
            <w:pPr>
              <w:spacing w:line="400" w:lineRule="exact"/>
              <w:jc w:val="center"/>
              <w:rPr>
                <w:rFonts w:ascii="宋体" w:hAnsi="宋体" w:cs="仿宋" w:hint="eastAsia"/>
                <w:szCs w:val="21"/>
              </w:rPr>
            </w:pPr>
            <w:r>
              <w:rPr>
                <w:rFonts w:ascii="宋体" w:hAnsi="宋体" w:cs="仿宋"/>
                <w:szCs w:val="21"/>
              </w:rPr>
              <w:t>3 匹柜机拆装（含清洗、补氟）</w:t>
            </w:r>
          </w:p>
        </w:tc>
        <w:tc>
          <w:tcPr>
            <w:tcW w:w="584" w:type="pct"/>
            <w:vAlign w:val="center"/>
          </w:tcPr>
          <w:p w14:paraId="7593F0EF"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台</w:t>
            </w:r>
          </w:p>
        </w:tc>
        <w:tc>
          <w:tcPr>
            <w:tcW w:w="1167" w:type="pct"/>
            <w:vAlign w:val="center"/>
          </w:tcPr>
          <w:p w14:paraId="478EF08B"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280</w:t>
            </w:r>
          </w:p>
        </w:tc>
      </w:tr>
      <w:tr w:rsidR="001E2BF7" w14:paraId="78D3F2DA" w14:textId="77777777">
        <w:trPr>
          <w:trHeight w:val="402"/>
        </w:trPr>
        <w:tc>
          <w:tcPr>
            <w:tcW w:w="439" w:type="pct"/>
            <w:vAlign w:val="center"/>
          </w:tcPr>
          <w:p w14:paraId="3B97664C"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21</w:t>
            </w:r>
          </w:p>
        </w:tc>
        <w:tc>
          <w:tcPr>
            <w:tcW w:w="2810" w:type="pct"/>
            <w:vAlign w:val="center"/>
          </w:tcPr>
          <w:p w14:paraId="3A3C3605"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 xml:space="preserve">3 </w:t>
            </w:r>
            <w:proofErr w:type="spellStart"/>
            <w:r>
              <w:rPr>
                <w:rFonts w:ascii="宋体" w:hAnsi="宋体" w:cs="仿宋"/>
                <w:szCs w:val="21"/>
                <w:lang w:eastAsia="en-US"/>
              </w:rPr>
              <w:t>匹柜机重新加氟</w:t>
            </w:r>
            <w:proofErr w:type="spellEnd"/>
            <w:r>
              <w:rPr>
                <w:rFonts w:ascii="宋体" w:hAnsi="宋体" w:cs="仿宋"/>
                <w:szCs w:val="21"/>
                <w:lang w:eastAsia="en-US"/>
              </w:rPr>
              <w:t>(</w:t>
            </w:r>
            <w:proofErr w:type="spellStart"/>
            <w:r>
              <w:rPr>
                <w:rFonts w:ascii="宋体" w:hAnsi="宋体" w:cs="仿宋"/>
                <w:szCs w:val="21"/>
                <w:lang w:eastAsia="en-US"/>
              </w:rPr>
              <w:t>含材料</w:t>
            </w:r>
            <w:proofErr w:type="spellEnd"/>
            <w:r>
              <w:rPr>
                <w:rFonts w:ascii="宋体" w:hAnsi="宋体" w:cs="仿宋"/>
                <w:szCs w:val="21"/>
                <w:lang w:eastAsia="en-US"/>
              </w:rPr>
              <w:t>)</w:t>
            </w:r>
          </w:p>
        </w:tc>
        <w:tc>
          <w:tcPr>
            <w:tcW w:w="584" w:type="pct"/>
            <w:vAlign w:val="center"/>
          </w:tcPr>
          <w:p w14:paraId="32F13170"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台</w:t>
            </w:r>
          </w:p>
        </w:tc>
        <w:tc>
          <w:tcPr>
            <w:tcW w:w="1167" w:type="pct"/>
            <w:vAlign w:val="center"/>
          </w:tcPr>
          <w:p w14:paraId="6A02646F" w14:textId="77777777" w:rsidR="001E2BF7" w:rsidRDefault="00000000">
            <w:pPr>
              <w:spacing w:line="400" w:lineRule="exact"/>
              <w:jc w:val="center"/>
              <w:rPr>
                <w:rFonts w:ascii="宋体" w:hAnsi="宋体" w:cs="仿宋" w:hint="eastAsia"/>
                <w:szCs w:val="21"/>
              </w:rPr>
            </w:pPr>
            <w:r>
              <w:rPr>
                <w:rFonts w:ascii="宋体" w:hAnsi="宋体" w:cs="仿宋"/>
                <w:szCs w:val="21"/>
              </w:rPr>
              <w:t>280</w:t>
            </w:r>
          </w:p>
        </w:tc>
      </w:tr>
      <w:tr w:rsidR="001E2BF7" w14:paraId="4F643FAA" w14:textId="77777777">
        <w:trPr>
          <w:trHeight w:val="402"/>
        </w:trPr>
        <w:tc>
          <w:tcPr>
            <w:tcW w:w="439" w:type="pct"/>
            <w:vAlign w:val="center"/>
          </w:tcPr>
          <w:p w14:paraId="7618910C"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22</w:t>
            </w:r>
          </w:p>
        </w:tc>
        <w:tc>
          <w:tcPr>
            <w:tcW w:w="2810" w:type="pct"/>
            <w:vAlign w:val="center"/>
          </w:tcPr>
          <w:p w14:paraId="2781834E"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 xml:space="preserve">3 </w:t>
            </w:r>
            <w:proofErr w:type="spellStart"/>
            <w:r>
              <w:rPr>
                <w:rFonts w:ascii="宋体" w:hAnsi="宋体" w:cs="仿宋"/>
                <w:szCs w:val="21"/>
                <w:lang w:eastAsia="en-US"/>
              </w:rPr>
              <w:t>匹柜机补氟</w:t>
            </w:r>
            <w:proofErr w:type="spellEnd"/>
          </w:p>
        </w:tc>
        <w:tc>
          <w:tcPr>
            <w:tcW w:w="584" w:type="pct"/>
            <w:vAlign w:val="center"/>
          </w:tcPr>
          <w:p w14:paraId="2E970A40"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台</w:t>
            </w:r>
          </w:p>
        </w:tc>
        <w:tc>
          <w:tcPr>
            <w:tcW w:w="1167" w:type="pct"/>
            <w:vAlign w:val="center"/>
          </w:tcPr>
          <w:p w14:paraId="7370F497" w14:textId="77777777" w:rsidR="001E2BF7" w:rsidRDefault="00000000">
            <w:pPr>
              <w:spacing w:line="400" w:lineRule="exact"/>
              <w:jc w:val="center"/>
              <w:rPr>
                <w:rFonts w:ascii="宋体" w:hAnsi="宋体" w:cs="仿宋" w:hint="eastAsia"/>
                <w:szCs w:val="21"/>
              </w:rPr>
            </w:pPr>
            <w:r>
              <w:rPr>
                <w:rFonts w:ascii="宋体" w:hAnsi="宋体" w:cs="仿宋"/>
                <w:szCs w:val="21"/>
              </w:rPr>
              <w:t>200</w:t>
            </w:r>
          </w:p>
        </w:tc>
      </w:tr>
      <w:tr w:rsidR="001E2BF7" w14:paraId="68F9CDDD" w14:textId="77777777">
        <w:trPr>
          <w:trHeight w:val="402"/>
        </w:trPr>
        <w:tc>
          <w:tcPr>
            <w:tcW w:w="439" w:type="pct"/>
            <w:vAlign w:val="center"/>
          </w:tcPr>
          <w:p w14:paraId="53EB2B82"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23</w:t>
            </w:r>
          </w:p>
        </w:tc>
        <w:tc>
          <w:tcPr>
            <w:tcW w:w="2810" w:type="pct"/>
            <w:vAlign w:val="center"/>
          </w:tcPr>
          <w:p w14:paraId="7FF0F064" w14:textId="77777777" w:rsidR="001E2BF7" w:rsidRDefault="00000000">
            <w:pPr>
              <w:spacing w:line="400" w:lineRule="exact"/>
              <w:jc w:val="center"/>
              <w:rPr>
                <w:rFonts w:ascii="宋体" w:hAnsi="宋体" w:cs="仿宋" w:hint="eastAsia"/>
                <w:szCs w:val="21"/>
              </w:rPr>
            </w:pPr>
            <w:r>
              <w:rPr>
                <w:rFonts w:ascii="宋体" w:hAnsi="宋体" w:cs="仿宋"/>
                <w:szCs w:val="21"/>
              </w:rPr>
              <w:t>3 匹柜机检修电路（不含材料除电容、接收板）</w:t>
            </w:r>
          </w:p>
        </w:tc>
        <w:tc>
          <w:tcPr>
            <w:tcW w:w="584" w:type="pct"/>
            <w:vAlign w:val="center"/>
          </w:tcPr>
          <w:p w14:paraId="5943282F"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台</w:t>
            </w:r>
          </w:p>
        </w:tc>
        <w:tc>
          <w:tcPr>
            <w:tcW w:w="1167" w:type="pct"/>
            <w:vAlign w:val="center"/>
          </w:tcPr>
          <w:p w14:paraId="006976A8"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70</w:t>
            </w:r>
          </w:p>
        </w:tc>
      </w:tr>
      <w:tr w:rsidR="001E2BF7" w14:paraId="65F4861B" w14:textId="77777777">
        <w:trPr>
          <w:trHeight w:val="402"/>
        </w:trPr>
        <w:tc>
          <w:tcPr>
            <w:tcW w:w="439" w:type="pct"/>
            <w:vAlign w:val="center"/>
          </w:tcPr>
          <w:p w14:paraId="525B9863"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24</w:t>
            </w:r>
          </w:p>
        </w:tc>
        <w:tc>
          <w:tcPr>
            <w:tcW w:w="2810" w:type="pct"/>
            <w:vAlign w:val="center"/>
          </w:tcPr>
          <w:p w14:paraId="1EF1F4EB"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 xml:space="preserve">3 </w:t>
            </w:r>
            <w:proofErr w:type="spellStart"/>
            <w:r>
              <w:rPr>
                <w:rFonts w:ascii="宋体" w:hAnsi="宋体" w:cs="仿宋"/>
                <w:szCs w:val="21"/>
                <w:lang w:eastAsia="en-US"/>
              </w:rPr>
              <w:t>匹柜机配铜管</w:t>
            </w:r>
            <w:proofErr w:type="spellEnd"/>
          </w:p>
        </w:tc>
        <w:tc>
          <w:tcPr>
            <w:tcW w:w="584" w:type="pct"/>
            <w:vAlign w:val="center"/>
          </w:tcPr>
          <w:p w14:paraId="434DA4E0"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米</w:t>
            </w:r>
          </w:p>
        </w:tc>
        <w:tc>
          <w:tcPr>
            <w:tcW w:w="1167" w:type="pct"/>
            <w:vAlign w:val="center"/>
          </w:tcPr>
          <w:p w14:paraId="14BB067C" w14:textId="77777777" w:rsidR="001E2BF7" w:rsidRDefault="00000000">
            <w:pPr>
              <w:spacing w:line="400" w:lineRule="exact"/>
              <w:jc w:val="center"/>
              <w:rPr>
                <w:rFonts w:ascii="宋体" w:hAnsi="宋体" w:cs="仿宋" w:hint="eastAsia"/>
                <w:szCs w:val="21"/>
              </w:rPr>
            </w:pPr>
            <w:r>
              <w:rPr>
                <w:rFonts w:ascii="宋体" w:hAnsi="宋体" w:cs="仿宋"/>
                <w:szCs w:val="21"/>
              </w:rPr>
              <w:t>140</w:t>
            </w:r>
          </w:p>
        </w:tc>
      </w:tr>
      <w:tr w:rsidR="001E2BF7" w14:paraId="1E28DD7E" w14:textId="77777777">
        <w:trPr>
          <w:trHeight w:val="401"/>
        </w:trPr>
        <w:tc>
          <w:tcPr>
            <w:tcW w:w="439" w:type="pct"/>
            <w:vAlign w:val="center"/>
          </w:tcPr>
          <w:p w14:paraId="70C9A973"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25</w:t>
            </w:r>
          </w:p>
        </w:tc>
        <w:tc>
          <w:tcPr>
            <w:tcW w:w="2810" w:type="pct"/>
            <w:vAlign w:val="center"/>
          </w:tcPr>
          <w:p w14:paraId="03769359" w14:textId="77777777" w:rsidR="001E2BF7" w:rsidRDefault="00000000">
            <w:pPr>
              <w:spacing w:line="400" w:lineRule="exact"/>
              <w:jc w:val="center"/>
              <w:rPr>
                <w:rFonts w:ascii="宋体" w:hAnsi="宋体" w:cs="仿宋" w:hint="eastAsia"/>
                <w:szCs w:val="21"/>
              </w:rPr>
            </w:pPr>
            <w:r>
              <w:rPr>
                <w:rFonts w:ascii="宋体" w:hAnsi="宋体" w:cs="仿宋"/>
                <w:szCs w:val="21"/>
              </w:rPr>
              <w:t>3 匹柜机更换内风机或外风机</w:t>
            </w:r>
          </w:p>
        </w:tc>
        <w:tc>
          <w:tcPr>
            <w:tcW w:w="584" w:type="pct"/>
            <w:vAlign w:val="center"/>
          </w:tcPr>
          <w:p w14:paraId="76FF6677"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台</w:t>
            </w:r>
          </w:p>
        </w:tc>
        <w:tc>
          <w:tcPr>
            <w:tcW w:w="1167" w:type="pct"/>
            <w:vAlign w:val="center"/>
          </w:tcPr>
          <w:p w14:paraId="3F0AD8B8"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460</w:t>
            </w:r>
          </w:p>
        </w:tc>
      </w:tr>
      <w:tr w:rsidR="001E2BF7" w14:paraId="08C11800" w14:textId="77777777">
        <w:trPr>
          <w:trHeight w:val="402"/>
        </w:trPr>
        <w:tc>
          <w:tcPr>
            <w:tcW w:w="439" w:type="pct"/>
            <w:vAlign w:val="center"/>
          </w:tcPr>
          <w:p w14:paraId="20C5EBAA"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26</w:t>
            </w:r>
          </w:p>
        </w:tc>
        <w:tc>
          <w:tcPr>
            <w:tcW w:w="2810" w:type="pct"/>
            <w:vAlign w:val="center"/>
          </w:tcPr>
          <w:p w14:paraId="63EE97C5" w14:textId="77777777" w:rsidR="001E2BF7" w:rsidRDefault="00000000">
            <w:pPr>
              <w:spacing w:line="400" w:lineRule="exact"/>
              <w:jc w:val="center"/>
              <w:rPr>
                <w:rFonts w:ascii="宋体" w:hAnsi="宋体" w:cs="仿宋" w:hint="eastAsia"/>
                <w:szCs w:val="21"/>
              </w:rPr>
            </w:pPr>
            <w:r>
              <w:rPr>
                <w:rFonts w:ascii="宋体" w:hAnsi="宋体" w:cs="仿宋"/>
                <w:szCs w:val="21"/>
              </w:rPr>
              <w:t>3 匹柜机更换内风机电容</w:t>
            </w:r>
          </w:p>
        </w:tc>
        <w:tc>
          <w:tcPr>
            <w:tcW w:w="584" w:type="pct"/>
            <w:vAlign w:val="center"/>
          </w:tcPr>
          <w:p w14:paraId="5341578D"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台</w:t>
            </w:r>
          </w:p>
        </w:tc>
        <w:tc>
          <w:tcPr>
            <w:tcW w:w="1167" w:type="pct"/>
            <w:vAlign w:val="center"/>
          </w:tcPr>
          <w:p w14:paraId="0CC8A726"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120</w:t>
            </w:r>
          </w:p>
        </w:tc>
      </w:tr>
      <w:tr w:rsidR="001E2BF7" w14:paraId="3A21D32D" w14:textId="77777777">
        <w:trPr>
          <w:trHeight w:val="402"/>
        </w:trPr>
        <w:tc>
          <w:tcPr>
            <w:tcW w:w="439" w:type="pct"/>
            <w:vAlign w:val="center"/>
          </w:tcPr>
          <w:p w14:paraId="72C27E81"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27</w:t>
            </w:r>
          </w:p>
        </w:tc>
        <w:tc>
          <w:tcPr>
            <w:tcW w:w="2810" w:type="pct"/>
            <w:vAlign w:val="center"/>
          </w:tcPr>
          <w:p w14:paraId="2A7C1825" w14:textId="77777777" w:rsidR="001E2BF7" w:rsidRDefault="00000000">
            <w:pPr>
              <w:spacing w:line="400" w:lineRule="exact"/>
              <w:jc w:val="center"/>
              <w:rPr>
                <w:rFonts w:ascii="宋体" w:hAnsi="宋体" w:cs="仿宋" w:hint="eastAsia"/>
                <w:szCs w:val="21"/>
              </w:rPr>
            </w:pPr>
            <w:r>
              <w:rPr>
                <w:rFonts w:ascii="宋体" w:hAnsi="宋体" w:cs="仿宋"/>
                <w:szCs w:val="21"/>
              </w:rPr>
              <w:t>3 匹柜机更换外风机电容</w:t>
            </w:r>
          </w:p>
        </w:tc>
        <w:tc>
          <w:tcPr>
            <w:tcW w:w="584" w:type="pct"/>
            <w:vAlign w:val="center"/>
          </w:tcPr>
          <w:p w14:paraId="75B711E3" w14:textId="77777777" w:rsidR="001E2BF7" w:rsidRDefault="00000000">
            <w:pPr>
              <w:spacing w:line="400" w:lineRule="exact"/>
              <w:jc w:val="center"/>
              <w:rPr>
                <w:rFonts w:ascii="宋体" w:hAnsi="宋体" w:cs="仿宋" w:hint="eastAsia"/>
                <w:szCs w:val="21"/>
              </w:rPr>
            </w:pPr>
            <w:r>
              <w:rPr>
                <w:rFonts w:ascii="宋体" w:hAnsi="宋体" w:cs="仿宋"/>
                <w:szCs w:val="21"/>
              </w:rPr>
              <w:t>项</w:t>
            </w:r>
          </w:p>
        </w:tc>
        <w:tc>
          <w:tcPr>
            <w:tcW w:w="1167" w:type="pct"/>
            <w:vAlign w:val="center"/>
          </w:tcPr>
          <w:p w14:paraId="0B36387D"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160</w:t>
            </w:r>
          </w:p>
        </w:tc>
      </w:tr>
      <w:tr w:rsidR="001E2BF7" w14:paraId="2F7CA5D1" w14:textId="77777777">
        <w:trPr>
          <w:trHeight w:val="402"/>
        </w:trPr>
        <w:tc>
          <w:tcPr>
            <w:tcW w:w="439" w:type="pct"/>
            <w:vAlign w:val="center"/>
          </w:tcPr>
          <w:p w14:paraId="3EAF2EED"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28</w:t>
            </w:r>
          </w:p>
        </w:tc>
        <w:tc>
          <w:tcPr>
            <w:tcW w:w="2810" w:type="pct"/>
            <w:vAlign w:val="center"/>
          </w:tcPr>
          <w:p w14:paraId="61A8222C"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 xml:space="preserve">3 </w:t>
            </w:r>
            <w:proofErr w:type="spellStart"/>
            <w:r>
              <w:rPr>
                <w:rFonts w:ascii="宋体" w:hAnsi="宋体" w:cs="仿宋"/>
                <w:szCs w:val="21"/>
                <w:lang w:eastAsia="en-US"/>
              </w:rPr>
              <w:t>匹柜机更换主板</w:t>
            </w:r>
            <w:proofErr w:type="spellEnd"/>
          </w:p>
        </w:tc>
        <w:tc>
          <w:tcPr>
            <w:tcW w:w="584" w:type="pct"/>
            <w:vAlign w:val="center"/>
          </w:tcPr>
          <w:p w14:paraId="0A33D74B"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台</w:t>
            </w:r>
          </w:p>
        </w:tc>
        <w:tc>
          <w:tcPr>
            <w:tcW w:w="1167" w:type="pct"/>
            <w:vAlign w:val="center"/>
          </w:tcPr>
          <w:p w14:paraId="01D6FB8B" w14:textId="77777777" w:rsidR="001E2BF7" w:rsidRDefault="00000000">
            <w:pPr>
              <w:spacing w:line="400" w:lineRule="exact"/>
              <w:jc w:val="center"/>
              <w:rPr>
                <w:rFonts w:ascii="宋体" w:hAnsi="宋体" w:cs="仿宋" w:hint="eastAsia"/>
                <w:szCs w:val="21"/>
              </w:rPr>
            </w:pPr>
            <w:r>
              <w:rPr>
                <w:rFonts w:ascii="宋体" w:hAnsi="宋体" w:cs="仿宋"/>
                <w:szCs w:val="21"/>
              </w:rPr>
              <w:t>600</w:t>
            </w:r>
          </w:p>
        </w:tc>
      </w:tr>
      <w:tr w:rsidR="001E2BF7" w14:paraId="317E49F1" w14:textId="77777777">
        <w:trPr>
          <w:trHeight w:val="402"/>
        </w:trPr>
        <w:tc>
          <w:tcPr>
            <w:tcW w:w="439" w:type="pct"/>
            <w:vAlign w:val="center"/>
          </w:tcPr>
          <w:p w14:paraId="5BF1FDBF"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29</w:t>
            </w:r>
          </w:p>
        </w:tc>
        <w:tc>
          <w:tcPr>
            <w:tcW w:w="2810" w:type="pct"/>
            <w:vAlign w:val="center"/>
          </w:tcPr>
          <w:p w14:paraId="6DA0696B" w14:textId="77777777" w:rsidR="001E2BF7" w:rsidRDefault="00000000">
            <w:pPr>
              <w:spacing w:line="400" w:lineRule="exact"/>
              <w:jc w:val="center"/>
              <w:rPr>
                <w:rFonts w:ascii="宋体" w:hAnsi="宋体" w:cs="仿宋" w:hint="eastAsia"/>
                <w:szCs w:val="21"/>
              </w:rPr>
            </w:pPr>
            <w:r>
              <w:rPr>
                <w:rFonts w:ascii="宋体" w:hAnsi="宋体" w:cs="仿宋"/>
                <w:szCs w:val="21"/>
              </w:rPr>
              <w:t>3 匹柜机更换压缩机电容</w:t>
            </w:r>
          </w:p>
        </w:tc>
        <w:tc>
          <w:tcPr>
            <w:tcW w:w="584" w:type="pct"/>
            <w:vAlign w:val="center"/>
          </w:tcPr>
          <w:p w14:paraId="3DF91054"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台</w:t>
            </w:r>
          </w:p>
        </w:tc>
        <w:tc>
          <w:tcPr>
            <w:tcW w:w="1167" w:type="pct"/>
            <w:vAlign w:val="center"/>
          </w:tcPr>
          <w:p w14:paraId="16F43412"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180</w:t>
            </w:r>
          </w:p>
        </w:tc>
      </w:tr>
      <w:tr w:rsidR="001E2BF7" w14:paraId="77F327CC" w14:textId="77777777">
        <w:trPr>
          <w:trHeight w:val="400"/>
        </w:trPr>
        <w:tc>
          <w:tcPr>
            <w:tcW w:w="439" w:type="pct"/>
            <w:vAlign w:val="center"/>
          </w:tcPr>
          <w:p w14:paraId="54E76D41"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30</w:t>
            </w:r>
          </w:p>
        </w:tc>
        <w:tc>
          <w:tcPr>
            <w:tcW w:w="2810" w:type="pct"/>
            <w:vAlign w:val="center"/>
          </w:tcPr>
          <w:p w14:paraId="4D573420"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 xml:space="preserve">3 </w:t>
            </w:r>
            <w:proofErr w:type="spellStart"/>
            <w:r>
              <w:rPr>
                <w:rFonts w:ascii="宋体" w:hAnsi="宋体" w:cs="仿宋"/>
                <w:szCs w:val="21"/>
                <w:lang w:eastAsia="en-US"/>
              </w:rPr>
              <w:t>匹柜机更换压缩机</w:t>
            </w:r>
            <w:proofErr w:type="spellEnd"/>
          </w:p>
        </w:tc>
        <w:tc>
          <w:tcPr>
            <w:tcW w:w="584" w:type="pct"/>
            <w:vAlign w:val="center"/>
          </w:tcPr>
          <w:p w14:paraId="25777D7A"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台</w:t>
            </w:r>
          </w:p>
        </w:tc>
        <w:tc>
          <w:tcPr>
            <w:tcW w:w="1167" w:type="pct"/>
            <w:vAlign w:val="center"/>
          </w:tcPr>
          <w:p w14:paraId="74158097"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1800</w:t>
            </w:r>
          </w:p>
        </w:tc>
      </w:tr>
      <w:tr w:rsidR="001E2BF7" w14:paraId="3ACB410B" w14:textId="77777777">
        <w:trPr>
          <w:trHeight w:val="400"/>
        </w:trPr>
        <w:tc>
          <w:tcPr>
            <w:tcW w:w="439" w:type="pct"/>
            <w:vAlign w:val="center"/>
          </w:tcPr>
          <w:p w14:paraId="464AC28E"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lastRenderedPageBreak/>
              <w:t>31</w:t>
            </w:r>
          </w:p>
        </w:tc>
        <w:tc>
          <w:tcPr>
            <w:tcW w:w="2810" w:type="pct"/>
          </w:tcPr>
          <w:p w14:paraId="3D16AEC2"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 xml:space="preserve">3 </w:t>
            </w:r>
            <w:proofErr w:type="spellStart"/>
            <w:r>
              <w:rPr>
                <w:rFonts w:ascii="宋体" w:hAnsi="宋体" w:cs="仿宋"/>
                <w:szCs w:val="21"/>
                <w:lang w:eastAsia="en-US"/>
              </w:rPr>
              <w:t>匹柜机更换启动器</w:t>
            </w:r>
            <w:proofErr w:type="spellEnd"/>
          </w:p>
        </w:tc>
        <w:tc>
          <w:tcPr>
            <w:tcW w:w="584" w:type="pct"/>
            <w:vAlign w:val="center"/>
          </w:tcPr>
          <w:p w14:paraId="2A3B14E8"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台</w:t>
            </w:r>
          </w:p>
        </w:tc>
        <w:tc>
          <w:tcPr>
            <w:tcW w:w="1167" w:type="pct"/>
            <w:vAlign w:val="center"/>
          </w:tcPr>
          <w:p w14:paraId="379DC63F"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1</w:t>
            </w:r>
            <w:r>
              <w:rPr>
                <w:rFonts w:ascii="宋体" w:hAnsi="宋体" w:cs="仿宋"/>
                <w:szCs w:val="21"/>
              </w:rPr>
              <w:t>3</w:t>
            </w:r>
            <w:r>
              <w:rPr>
                <w:rFonts w:ascii="宋体" w:hAnsi="宋体" w:cs="仿宋"/>
                <w:szCs w:val="21"/>
                <w:lang w:eastAsia="en-US"/>
              </w:rPr>
              <w:t>0</w:t>
            </w:r>
          </w:p>
        </w:tc>
      </w:tr>
      <w:tr w:rsidR="001E2BF7" w14:paraId="35EB13D1" w14:textId="77777777">
        <w:trPr>
          <w:trHeight w:val="400"/>
        </w:trPr>
        <w:tc>
          <w:tcPr>
            <w:tcW w:w="439" w:type="pct"/>
            <w:vAlign w:val="center"/>
          </w:tcPr>
          <w:p w14:paraId="228B1AE4"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32</w:t>
            </w:r>
          </w:p>
        </w:tc>
        <w:tc>
          <w:tcPr>
            <w:tcW w:w="2810" w:type="pct"/>
          </w:tcPr>
          <w:p w14:paraId="4D9352C7"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 xml:space="preserve">3 </w:t>
            </w:r>
            <w:proofErr w:type="spellStart"/>
            <w:r>
              <w:rPr>
                <w:rFonts w:ascii="宋体" w:hAnsi="宋体" w:cs="仿宋"/>
                <w:szCs w:val="21"/>
                <w:lang w:eastAsia="en-US"/>
              </w:rPr>
              <w:t>匹柜机更换接触器</w:t>
            </w:r>
            <w:proofErr w:type="spellEnd"/>
          </w:p>
        </w:tc>
        <w:tc>
          <w:tcPr>
            <w:tcW w:w="584" w:type="pct"/>
            <w:vAlign w:val="center"/>
          </w:tcPr>
          <w:p w14:paraId="27DB6DBE"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台</w:t>
            </w:r>
          </w:p>
        </w:tc>
        <w:tc>
          <w:tcPr>
            <w:tcW w:w="1167" w:type="pct"/>
            <w:vAlign w:val="center"/>
          </w:tcPr>
          <w:p w14:paraId="280DD682"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270</w:t>
            </w:r>
          </w:p>
        </w:tc>
      </w:tr>
      <w:tr w:rsidR="001E2BF7" w14:paraId="0489B4D0" w14:textId="77777777">
        <w:trPr>
          <w:trHeight w:val="400"/>
        </w:trPr>
        <w:tc>
          <w:tcPr>
            <w:tcW w:w="439" w:type="pct"/>
            <w:vAlign w:val="center"/>
          </w:tcPr>
          <w:p w14:paraId="1664038F"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33</w:t>
            </w:r>
          </w:p>
        </w:tc>
        <w:tc>
          <w:tcPr>
            <w:tcW w:w="2810" w:type="pct"/>
          </w:tcPr>
          <w:p w14:paraId="15E93522"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 xml:space="preserve">3 </w:t>
            </w:r>
            <w:proofErr w:type="spellStart"/>
            <w:r>
              <w:rPr>
                <w:rFonts w:ascii="宋体" w:hAnsi="宋体" w:cs="仿宋"/>
                <w:szCs w:val="21"/>
                <w:lang w:eastAsia="en-US"/>
              </w:rPr>
              <w:t>匹柜机更换风叶</w:t>
            </w:r>
            <w:proofErr w:type="spellEnd"/>
          </w:p>
        </w:tc>
        <w:tc>
          <w:tcPr>
            <w:tcW w:w="584" w:type="pct"/>
            <w:vAlign w:val="center"/>
          </w:tcPr>
          <w:p w14:paraId="2EA804F6"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台</w:t>
            </w:r>
          </w:p>
        </w:tc>
        <w:tc>
          <w:tcPr>
            <w:tcW w:w="1167" w:type="pct"/>
            <w:vAlign w:val="center"/>
          </w:tcPr>
          <w:p w14:paraId="7ED32043"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200</w:t>
            </w:r>
          </w:p>
        </w:tc>
      </w:tr>
      <w:tr w:rsidR="001E2BF7" w14:paraId="1E40C556" w14:textId="77777777">
        <w:trPr>
          <w:trHeight w:val="400"/>
        </w:trPr>
        <w:tc>
          <w:tcPr>
            <w:tcW w:w="439" w:type="pct"/>
            <w:vAlign w:val="center"/>
          </w:tcPr>
          <w:p w14:paraId="31EA3674"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34</w:t>
            </w:r>
          </w:p>
        </w:tc>
        <w:tc>
          <w:tcPr>
            <w:tcW w:w="2810" w:type="pct"/>
          </w:tcPr>
          <w:p w14:paraId="0137BE09"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 xml:space="preserve">3 </w:t>
            </w:r>
            <w:proofErr w:type="spellStart"/>
            <w:r>
              <w:rPr>
                <w:rFonts w:ascii="宋体" w:hAnsi="宋体" w:cs="仿宋"/>
                <w:szCs w:val="21"/>
                <w:lang w:eastAsia="en-US"/>
              </w:rPr>
              <w:t>匹柜机更换面板</w:t>
            </w:r>
            <w:proofErr w:type="spellEnd"/>
          </w:p>
        </w:tc>
        <w:tc>
          <w:tcPr>
            <w:tcW w:w="584" w:type="pct"/>
            <w:vAlign w:val="center"/>
          </w:tcPr>
          <w:p w14:paraId="52821418"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台</w:t>
            </w:r>
          </w:p>
        </w:tc>
        <w:tc>
          <w:tcPr>
            <w:tcW w:w="1167" w:type="pct"/>
            <w:vAlign w:val="center"/>
          </w:tcPr>
          <w:p w14:paraId="6349B8BB"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220</w:t>
            </w:r>
          </w:p>
        </w:tc>
      </w:tr>
      <w:tr w:rsidR="001E2BF7" w14:paraId="451CCD60" w14:textId="77777777">
        <w:trPr>
          <w:trHeight w:val="400"/>
        </w:trPr>
        <w:tc>
          <w:tcPr>
            <w:tcW w:w="439" w:type="pct"/>
            <w:vAlign w:val="center"/>
          </w:tcPr>
          <w:p w14:paraId="35DF4132"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35</w:t>
            </w:r>
          </w:p>
        </w:tc>
        <w:tc>
          <w:tcPr>
            <w:tcW w:w="2810" w:type="pct"/>
          </w:tcPr>
          <w:p w14:paraId="50D4E38B"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 xml:space="preserve">3 </w:t>
            </w:r>
            <w:proofErr w:type="spellStart"/>
            <w:r>
              <w:rPr>
                <w:rFonts w:ascii="宋体" w:hAnsi="宋体" w:cs="仿宋"/>
                <w:szCs w:val="21"/>
                <w:lang w:eastAsia="en-US"/>
              </w:rPr>
              <w:t>匹柜机深度清洗</w:t>
            </w:r>
            <w:proofErr w:type="spellEnd"/>
          </w:p>
        </w:tc>
        <w:tc>
          <w:tcPr>
            <w:tcW w:w="584" w:type="pct"/>
            <w:vAlign w:val="center"/>
          </w:tcPr>
          <w:p w14:paraId="122A372C"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台</w:t>
            </w:r>
          </w:p>
        </w:tc>
        <w:tc>
          <w:tcPr>
            <w:tcW w:w="1167" w:type="pct"/>
            <w:vAlign w:val="center"/>
          </w:tcPr>
          <w:p w14:paraId="78934722"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100</w:t>
            </w:r>
          </w:p>
        </w:tc>
      </w:tr>
      <w:tr w:rsidR="001E2BF7" w14:paraId="75AE162D" w14:textId="77777777">
        <w:trPr>
          <w:trHeight w:val="400"/>
        </w:trPr>
        <w:tc>
          <w:tcPr>
            <w:tcW w:w="439" w:type="pct"/>
            <w:vAlign w:val="center"/>
          </w:tcPr>
          <w:p w14:paraId="7CFFB69C"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36</w:t>
            </w:r>
          </w:p>
        </w:tc>
        <w:tc>
          <w:tcPr>
            <w:tcW w:w="2810" w:type="pct"/>
          </w:tcPr>
          <w:p w14:paraId="790D7D99"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 xml:space="preserve">3 </w:t>
            </w:r>
            <w:proofErr w:type="spellStart"/>
            <w:r>
              <w:rPr>
                <w:rFonts w:ascii="宋体" w:hAnsi="宋体" w:cs="仿宋"/>
                <w:szCs w:val="21"/>
                <w:lang w:eastAsia="en-US"/>
              </w:rPr>
              <w:t>匹柜机接水盘</w:t>
            </w:r>
            <w:proofErr w:type="spellEnd"/>
          </w:p>
        </w:tc>
        <w:tc>
          <w:tcPr>
            <w:tcW w:w="584" w:type="pct"/>
            <w:vAlign w:val="center"/>
          </w:tcPr>
          <w:p w14:paraId="15984B66"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个</w:t>
            </w:r>
          </w:p>
        </w:tc>
        <w:tc>
          <w:tcPr>
            <w:tcW w:w="1167" w:type="pct"/>
            <w:vAlign w:val="center"/>
          </w:tcPr>
          <w:p w14:paraId="0E91426D"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150</w:t>
            </w:r>
          </w:p>
        </w:tc>
      </w:tr>
      <w:tr w:rsidR="001E2BF7" w14:paraId="24C9B6F1" w14:textId="77777777">
        <w:trPr>
          <w:trHeight w:val="400"/>
        </w:trPr>
        <w:tc>
          <w:tcPr>
            <w:tcW w:w="439" w:type="pct"/>
            <w:vAlign w:val="center"/>
          </w:tcPr>
          <w:p w14:paraId="3295C099"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37</w:t>
            </w:r>
          </w:p>
        </w:tc>
        <w:tc>
          <w:tcPr>
            <w:tcW w:w="2810" w:type="pct"/>
          </w:tcPr>
          <w:p w14:paraId="360A77FD"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 xml:space="preserve">3 </w:t>
            </w:r>
            <w:proofErr w:type="spellStart"/>
            <w:r>
              <w:rPr>
                <w:rFonts w:ascii="宋体" w:hAnsi="宋体" w:cs="仿宋"/>
                <w:szCs w:val="21"/>
                <w:lang w:eastAsia="en-US"/>
              </w:rPr>
              <w:t>匹柜机四通阀</w:t>
            </w:r>
            <w:proofErr w:type="spellEnd"/>
          </w:p>
        </w:tc>
        <w:tc>
          <w:tcPr>
            <w:tcW w:w="584" w:type="pct"/>
            <w:vAlign w:val="center"/>
          </w:tcPr>
          <w:p w14:paraId="4AA9E68C"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个</w:t>
            </w:r>
          </w:p>
        </w:tc>
        <w:tc>
          <w:tcPr>
            <w:tcW w:w="1167" w:type="pct"/>
            <w:vAlign w:val="center"/>
          </w:tcPr>
          <w:p w14:paraId="72FE6731"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300</w:t>
            </w:r>
          </w:p>
        </w:tc>
      </w:tr>
      <w:tr w:rsidR="001E2BF7" w14:paraId="67F9D3BB" w14:textId="77777777">
        <w:trPr>
          <w:trHeight w:val="400"/>
        </w:trPr>
        <w:tc>
          <w:tcPr>
            <w:tcW w:w="439" w:type="pct"/>
            <w:vAlign w:val="center"/>
          </w:tcPr>
          <w:p w14:paraId="697C0401"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38</w:t>
            </w:r>
          </w:p>
        </w:tc>
        <w:tc>
          <w:tcPr>
            <w:tcW w:w="2810" w:type="pct"/>
          </w:tcPr>
          <w:p w14:paraId="55B28D01"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 xml:space="preserve">3 </w:t>
            </w:r>
            <w:proofErr w:type="spellStart"/>
            <w:r>
              <w:rPr>
                <w:rFonts w:ascii="宋体" w:hAnsi="宋体" w:cs="仿宋"/>
                <w:szCs w:val="21"/>
                <w:lang w:eastAsia="en-US"/>
              </w:rPr>
              <w:t>匹柜机传感器</w:t>
            </w:r>
            <w:proofErr w:type="spellEnd"/>
          </w:p>
        </w:tc>
        <w:tc>
          <w:tcPr>
            <w:tcW w:w="584" w:type="pct"/>
            <w:vAlign w:val="center"/>
          </w:tcPr>
          <w:p w14:paraId="3DD835C2"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个</w:t>
            </w:r>
          </w:p>
        </w:tc>
        <w:tc>
          <w:tcPr>
            <w:tcW w:w="1167" w:type="pct"/>
            <w:vAlign w:val="center"/>
          </w:tcPr>
          <w:p w14:paraId="2A931783"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90</w:t>
            </w:r>
          </w:p>
        </w:tc>
      </w:tr>
      <w:tr w:rsidR="001E2BF7" w14:paraId="05C9421A" w14:textId="77777777">
        <w:trPr>
          <w:trHeight w:val="90"/>
        </w:trPr>
        <w:tc>
          <w:tcPr>
            <w:tcW w:w="439" w:type="pct"/>
            <w:vAlign w:val="center"/>
          </w:tcPr>
          <w:p w14:paraId="763C9049"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39</w:t>
            </w:r>
          </w:p>
        </w:tc>
        <w:tc>
          <w:tcPr>
            <w:tcW w:w="2810" w:type="pct"/>
          </w:tcPr>
          <w:p w14:paraId="0C783B2E"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 xml:space="preserve">3 </w:t>
            </w:r>
            <w:proofErr w:type="spellStart"/>
            <w:r>
              <w:rPr>
                <w:rFonts w:ascii="宋体" w:hAnsi="宋体" w:cs="仿宋"/>
                <w:szCs w:val="21"/>
                <w:lang w:eastAsia="en-US"/>
              </w:rPr>
              <w:t>匹柜机查漏</w:t>
            </w:r>
            <w:proofErr w:type="spellEnd"/>
          </w:p>
        </w:tc>
        <w:tc>
          <w:tcPr>
            <w:tcW w:w="584" w:type="pct"/>
            <w:vAlign w:val="center"/>
          </w:tcPr>
          <w:p w14:paraId="7B831485"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台</w:t>
            </w:r>
          </w:p>
        </w:tc>
        <w:tc>
          <w:tcPr>
            <w:tcW w:w="1167" w:type="pct"/>
            <w:vAlign w:val="center"/>
          </w:tcPr>
          <w:p w14:paraId="6EB73716"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2</w:t>
            </w:r>
            <w:r>
              <w:rPr>
                <w:rFonts w:ascii="宋体" w:hAnsi="宋体" w:cs="仿宋"/>
                <w:szCs w:val="21"/>
              </w:rPr>
              <w:t>0</w:t>
            </w:r>
            <w:r>
              <w:rPr>
                <w:rFonts w:ascii="宋体" w:hAnsi="宋体" w:cs="仿宋"/>
                <w:szCs w:val="21"/>
                <w:lang w:eastAsia="en-US"/>
              </w:rPr>
              <w:t>0</w:t>
            </w:r>
          </w:p>
        </w:tc>
      </w:tr>
      <w:tr w:rsidR="001E2BF7" w14:paraId="6A6EA806" w14:textId="77777777">
        <w:trPr>
          <w:trHeight w:val="400"/>
        </w:trPr>
        <w:tc>
          <w:tcPr>
            <w:tcW w:w="439" w:type="pct"/>
            <w:vAlign w:val="center"/>
          </w:tcPr>
          <w:p w14:paraId="14F9A3B5"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40</w:t>
            </w:r>
          </w:p>
        </w:tc>
        <w:tc>
          <w:tcPr>
            <w:tcW w:w="2810" w:type="pct"/>
          </w:tcPr>
          <w:p w14:paraId="480A1C70" w14:textId="77777777" w:rsidR="001E2BF7" w:rsidRDefault="00000000">
            <w:pPr>
              <w:spacing w:line="400" w:lineRule="exact"/>
              <w:jc w:val="center"/>
              <w:rPr>
                <w:rFonts w:ascii="宋体" w:hAnsi="宋体" w:cs="仿宋" w:hint="eastAsia"/>
                <w:szCs w:val="21"/>
              </w:rPr>
            </w:pPr>
            <w:r>
              <w:rPr>
                <w:rFonts w:ascii="宋体" w:hAnsi="宋体" w:cs="仿宋"/>
                <w:szCs w:val="21"/>
              </w:rPr>
              <w:t>2 匹柜机拆装（含清洗、补氟）</w:t>
            </w:r>
          </w:p>
        </w:tc>
        <w:tc>
          <w:tcPr>
            <w:tcW w:w="584" w:type="pct"/>
            <w:vAlign w:val="center"/>
          </w:tcPr>
          <w:p w14:paraId="46F1CBAE"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台</w:t>
            </w:r>
          </w:p>
        </w:tc>
        <w:tc>
          <w:tcPr>
            <w:tcW w:w="1167" w:type="pct"/>
            <w:vAlign w:val="center"/>
          </w:tcPr>
          <w:p w14:paraId="451FA7A1" w14:textId="77777777" w:rsidR="001E2BF7" w:rsidRDefault="00000000">
            <w:pPr>
              <w:spacing w:line="400" w:lineRule="exact"/>
              <w:jc w:val="center"/>
              <w:rPr>
                <w:rFonts w:ascii="宋体" w:hAnsi="宋体" w:cs="仿宋" w:hint="eastAsia"/>
                <w:szCs w:val="21"/>
              </w:rPr>
            </w:pPr>
            <w:r>
              <w:rPr>
                <w:rFonts w:ascii="宋体" w:hAnsi="宋体" w:cs="仿宋"/>
                <w:szCs w:val="21"/>
              </w:rPr>
              <w:t>280</w:t>
            </w:r>
          </w:p>
        </w:tc>
      </w:tr>
      <w:tr w:rsidR="001E2BF7" w14:paraId="08AE1C68" w14:textId="77777777">
        <w:trPr>
          <w:trHeight w:val="400"/>
        </w:trPr>
        <w:tc>
          <w:tcPr>
            <w:tcW w:w="439" w:type="pct"/>
            <w:vAlign w:val="center"/>
          </w:tcPr>
          <w:p w14:paraId="3230D488"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41</w:t>
            </w:r>
          </w:p>
        </w:tc>
        <w:tc>
          <w:tcPr>
            <w:tcW w:w="2810" w:type="pct"/>
          </w:tcPr>
          <w:p w14:paraId="165643E5" w14:textId="77777777" w:rsidR="001E2BF7" w:rsidRDefault="00000000">
            <w:pPr>
              <w:spacing w:line="400" w:lineRule="exact"/>
              <w:jc w:val="center"/>
              <w:rPr>
                <w:rFonts w:ascii="宋体" w:hAnsi="宋体" w:cs="仿宋" w:hint="eastAsia"/>
                <w:szCs w:val="21"/>
              </w:rPr>
            </w:pPr>
            <w:r>
              <w:rPr>
                <w:rFonts w:ascii="宋体" w:hAnsi="宋体" w:cs="仿宋"/>
                <w:szCs w:val="21"/>
              </w:rPr>
              <w:t>2 匹挂机拆装（含清洗、补氟）</w:t>
            </w:r>
          </w:p>
        </w:tc>
        <w:tc>
          <w:tcPr>
            <w:tcW w:w="584" w:type="pct"/>
            <w:vAlign w:val="center"/>
          </w:tcPr>
          <w:p w14:paraId="06775D8B"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台</w:t>
            </w:r>
          </w:p>
        </w:tc>
        <w:tc>
          <w:tcPr>
            <w:tcW w:w="1167" w:type="pct"/>
            <w:vAlign w:val="center"/>
          </w:tcPr>
          <w:p w14:paraId="2C4C5D90" w14:textId="77777777" w:rsidR="001E2BF7" w:rsidRDefault="00000000">
            <w:pPr>
              <w:spacing w:line="400" w:lineRule="exact"/>
              <w:jc w:val="center"/>
              <w:rPr>
                <w:rFonts w:ascii="宋体" w:hAnsi="宋体" w:cs="仿宋" w:hint="eastAsia"/>
                <w:szCs w:val="21"/>
              </w:rPr>
            </w:pPr>
            <w:r>
              <w:rPr>
                <w:rFonts w:ascii="宋体" w:hAnsi="宋体" w:cs="仿宋"/>
                <w:szCs w:val="21"/>
              </w:rPr>
              <w:t>240</w:t>
            </w:r>
          </w:p>
        </w:tc>
      </w:tr>
      <w:tr w:rsidR="001E2BF7" w14:paraId="440C5A83" w14:textId="77777777">
        <w:trPr>
          <w:trHeight w:val="400"/>
        </w:trPr>
        <w:tc>
          <w:tcPr>
            <w:tcW w:w="439" w:type="pct"/>
            <w:vAlign w:val="center"/>
          </w:tcPr>
          <w:p w14:paraId="1A847303"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42</w:t>
            </w:r>
          </w:p>
        </w:tc>
        <w:tc>
          <w:tcPr>
            <w:tcW w:w="2810" w:type="pct"/>
          </w:tcPr>
          <w:p w14:paraId="663CFA87" w14:textId="77777777" w:rsidR="001E2BF7" w:rsidRDefault="00000000">
            <w:pPr>
              <w:spacing w:line="400" w:lineRule="exact"/>
              <w:jc w:val="center"/>
              <w:rPr>
                <w:rFonts w:ascii="宋体" w:hAnsi="宋体" w:cs="仿宋" w:hint="eastAsia"/>
                <w:szCs w:val="21"/>
              </w:rPr>
            </w:pPr>
            <w:r>
              <w:rPr>
                <w:rFonts w:ascii="宋体" w:hAnsi="宋体" w:cs="仿宋"/>
                <w:szCs w:val="21"/>
              </w:rPr>
              <w:t>2 匹柜机、挂机重新加氟（含材料）</w:t>
            </w:r>
          </w:p>
        </w:tc>
        <w:tc>
          <w:tcPr>
            <w:tcW w:w="584" w:type="pct"/>
            <w:vAlign w:val="center"/>
          </w:tcPr>
          <w:p w14:paraId="4C63EEF9"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台</w:t>
            </w:r>
          </w:p>
        </w:tc>
        <w:tc>
          <w:tcPr>
            <w:tcW w:w="1167" w:type="pct"/>
            <w:vAlign w:val="center"/>
          </w:tcPr>
          <w:p w14:paraId="30D3AFCF" w14:textId="77777777" w:rsidR="001E2BF7" w:rsidRDefault="00000000">
            <w:pPr>
              <w:spacing w:line="400" w:lineRule="exact"/>
              <w:jc w:val="center"/>
              <w:rPr>
                <w:rFonts w:ascii="宋体" w:hAnsi="宋体" w:cs="仿宋" w:hint="eastAsia"/>
                <w:szCs w:val="21"/>
              </w:rPr>
            </w:pPr>
            <w:r>
              <w:rPr>
                <w:rFonts w:ascii="宋体" w:hAnsi="宋体" w:cs="仿宋"/>
                <w:szCs w:val="21"/>
              </w:rPr>
              <w:t>180</w:t>
            </w:r>
          </w:p>
        </w:tc>
      </w:tr>
      <w:tr w:rsidR="001E2BF7" w14:paraId="40048F62" w14:textId="77777777">
        <w:trPr>
          <w:trHeight w:val="400"/>
        </w:trPr>
        <w:tc>
          <w:tcPr>
            <w:tcW w:w="439" w:type="pct"/>
            <w:vAlign w:val="center"/>
          </w:tcPr>
          <w:p w14:paraId="28F923EA"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43</w:t>
            </w:r>
          </w:p>
        </w:tc>
        <w:tc>
          <w:tcPr>
            <w:tcW w:w="2810" w:type="pct"/>
          </w:tcPr>
          <w:p w14:paraId="78E3970E"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 xml:space="preserve">2 </w:t>
            </w:r>
            <w:proofErr w:type="spellStart"/>
            <w:r>
              <w:rPr>
                <w:rFonts w:ascii="宋体" w:hAnsi="宋体" w:cs="仿宋"/>
                <w:szCs w:val="21"/>
                <w:lang w:eastAsia="en-US"/>
              </w:rPr>
              <w:t>匹柜机、挂机补氟</w:t>
            </w:r>
            <w:proofErr w:type="spellEnd"/>
          </w:p>
        </w:tc>
        <w:tc>
          <w:tcPr>
            <w:tcW w:w="584" w:type="pct"/>
            <w:vAlign w:val="center"/>
          </w:tcPr>
          <w:p w14:paraId="4E26E620"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台</w:t>
            </w:r>
          </w:p>
        </w:tc>
        <w:tc>
          <w:tcPr>
            <w:tcW w:w="1167" w:type="pct"/>
            <w:vAlign w:val="center"/>
          </w:tcPr>
          <w:p w14:paraId="45574526" w14:textId="77777777" w:rsidR="001E2BF7" w:rsidRDefault="00000000">
            <w:pPr>
              <w:spacing w:line="400" w:lineRule="exact"/>
              <w:jc w:val="center"/>
              <w:rPr>
                <w:rFonts w:ascii="宋体" w:hAnsi="宋体" w:cs="仿宋" w:hint="eastAsia"/>
                <w:szCs w:val="21"/>
              </w:rPr>
            </w:pPr>
            <w:r>
              <w:rPr>
                <w:rFonts w:ascii="宋体" w:hAnsi="宋体" w:cs="仿宋"/>
                <w:szCs w:val="21"/>
              </w:rPr>
              <w:t>120</w:t>
            </w:r>
          </w:p>
        </w:tc>
      </w:tr>
      <w:tr w:rsidR="001E2BF7" w14:paraId="531BE351" w14:textId="77777777">
        <w:trPr>
          <w:trHeight w:val="400"/>
        </w:trPr>
        <w:tc>
          <w:tcPr>
            <w:tcW w:w="439" w:type="pct"/>
            <w:vAlign w:val="center"/>
          </w:tcPr>
          <w:p w14:paraId="09FD6E82"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44</w:t>
            </w:r>
          </w:p>
        </w:tc>
        <w:tc>
          <w:tcPr>
            <w:tcW w:w="2810" w:type="pct"/>
          </w:tcPr>
          <w:p w14:paraId="5A8524C7" w14:textId="77777777" w:rsidR="001E2BF7" w:rsidRDefault="00000000">
            <w:pPr>
              <w:spacing w:line="400" w:lineRule="exact"/>
              <w:jc w:val="center"/>
              <w:rPr>
                <w:rFonts w:ascii="宋体" w:hAnsi="宋体" w:cs="仿宋" w:hint="eastAsia"/>
                <w:szCs w:val="21"/>
              </w:rPr>
            </w:pPr>
            <w:r>
              <w:rPr>
                <w:rFonts w:ascii="宋体" w:hAnsi="宋体" w:cs="仿宋"/>
                <w:szCs w:val="21"/>
              </w:rPr>
              <w:t>2 匹柜机、挂机检修电路</w:t>
            </w:r>
          </w:p>
        </w:tc>
        <w:tc>
          <w:tcPr>
            <w:tcW w:w="584" w:type="pct"/>
            <w:vAlign w:val="center"/>
          </w:tcPr>
          <w:p w14:paraId="40E0BEEF"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台</w:t>
            </w:r>
          </w:p>
        </w:tc>
        <w:tc>
          <w:tcPr>
            <w:tcW w:w="1167" w:type="pct"/>
            <w:vAlign w:val="center"/>
          </w:tcPr>
          <w:p w14:paraId="0909AC19"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70</w:t>
            </w:r>
          </w:p>
        </w:tc>
      </w:tr>
      <w:tr w:rsidR="001E2BF7" w14:paraId="47F60951" w14:textId="77777777">
        <w:trPr>
          <w:trHeight w:val="400"/>
        </w:trPr>
        <w:tc>
          <w:tcPr>
            <w:tcW w:w="439" w:type="pct"/>
            <w:vAlign w:val="center"/>
          </w:tcPr>
          <w:p w14:paraId="6FEC8904"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45</w:t>
            </w:r>
          </w:p>
        </w:tc>
        <w:tc>
          <w:tcPr>
            <w:tcW w:w="2810" w:type="pct"/>
          </w:tcPr>
          <w:p w14:paraId="6051628D"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 xml:space="preserve">2 </w:t>
            </w:r>
            <w:proofErr w:type="spellStart"/>
            <w:r>
              <w:rPr>
                <w:rFonts w:ascii="宋体" w:hAnsi="宋体" w:cs="仿宋"/>
                <w:szCs w:val="21"/>
                <w:lang w:eastAsia="en-US"/>
              </w:rPr>
              <w:t>匹柜机、挂机配铜管</w:t>
            </w:r>
            <w:proofErr w:type="spellEnd"/>
          </w:p>
        </w:tc>
        <w:tc>
          <w:tcPr>
            <w:tcW w:w="584" w:type="pct"/>
            <w:vAlign w:val="center"/>
          </w:tcPr>
          <w:p w14:paraId="2D3E9E0E"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台</w:t>
            </w:r>
          </w:p>
        </w:tc>
        <w:tc>
          <w:tcPr>
            <w:tcW w:w="1167" w:type="pct"/>
            <w:vAlign w:val="center"/>
          </w:tcPr>
          <w:p w14:paraId="564248F7" w14:textId="77777777" w:rsidR="001E2BF7" w:rsidRDefault="00000000">
            <w:pPr>
              <w:spacing w:line="400" w:lineRule="exact"/>
              <w:jc w:val="center"/>
              <w:rPr>
                <w:rFonts w:ascii="宋体" w:hAnsi="宋体" w:cs="仿宋" w:hint="eastAsia"/>
                <w:szCs w:val="21"/>
              </w:rPr>
            </w:pPr>
            <w:r>
              <w:rPr>
                <w:rFonts w:ascii="宋体" w:hAnsi="宋体" w:cs="仿宋"/>
                <w:szCs w:val="21"/>
              </w:rPr>
              <w:t>120</w:t>
            </w:r>
          </w:p>
        </w:tc>
      </w:tr>
      <w:tr w:rsidR="001E2BF7" w14:paraId="276B667E" w14:textId="77777777">
        <w:trPr>
          <w:trHeight w:val="400"/>
        </w:trPr>
        <w:tc>
          <w:tcPr>
            <w:tcW w:w="439" w:type="pct"/>
            <w:vAlign w:val="center"/>
          </w:tcPr>
          <w:p w14:paraId="44D03D3F"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46</w:t>
            </w:r>
          </w:p>
        </w:tc>
        <w:tc>
          <w:tcPr>
            <w:tcW w:w="2810" w:type="pct"/>
          </w:tcPr>
          <w:p w14:paraId="03CA650B" w14:textId="77777777" w:rsidR="001E2BF7" w:rsidRDefault="00000000">
            <w:pPr>
              <w:spacing w:line="400" w:lineRule="exact"/>
              <w:jc w:val="center"/>
              <w:rPr>
                <w:rFonts w:ascii="宋体" w:hAnsi="宋体" w:cs="仿宋" w:hint="eastAsia"/>
                <w:szCs w:val="21"/>
              </w:rPr>
            </w:pPr>
            <w:r>
              <w:rPr>
                <w:rFonts w:ascii="宋体" w:hAnsi="宋体" w:cs="仿宋"/>
                <w:szCs w:val="21"/>
              </w:rPr>
              <w:t>2 匹柜机更换内风机或外风机</w:t>
            </w:r>
          </w:p>
        </w:tc>
        <w:tc>
          <w:tcPr>
            <w:tcW w:w="584" w:type="pct"/>
            <w:vAlign w:val="center"/>
          </w:tcPr>
          <w:p w14:paraId="06931198"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台</w:t>
            </w:r>
          </w:p>
        </w:tc>
        <w:tc>
          <w:tcPr>
            <w:tcW w:w="1167" w:type="pct"/>
            <w:vAlign w:val="center"/>
          </w:tcPr>
          <w:p w14:paraId="5316A958"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360</w:t>
            </w:r>
          </w:p>
        </w:tc>
      </w:tr>
      <w:tr w:rsidR="001E2BF7" w14:paraId="3C8C9787" w14:textId="77777777">
        <w:trPr>
          <w:trHeight w:val="400"/>
        </w:trPr>
        <w:tc>
          <w:tcPr>
            <w:tcW w:w="439" w:type="pct"/>
            <w:vAlign w:val="center"/>
          </w:tcPr>
          <w:p w14:paraId="5E47BB3A"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47</w:t>
            </w:r>
          </w:p>
        </w:tc>
        <w:tc>
          <w:tcPr>
            <w:tcW w:w="2810" w:type="pct"/>
          </w:tcPr>
          <w:p w14:paraId="00E6768B" w14:textId="77777777" w:rsidR="001E2BF7" w:rsidRDefault="00000000">
            <w:pPr>
              <w:spacing w:line="400" w:lineRule="exact"/>
              <w:jc w:val="center"/>
              <w:rPr>
                <w:rFonts w:ascii="宋体" w:hAnsi="宋体" w:cs="仿宋" w:hint="eastAsia"/>
                <w:szCs w:val="21"/>
              </w:rPr>
            </w:pPr>
            <w:r>
              <w:rPr>
                <w:rFonts w:ascii="宋体" w:hAnsi="宋体" w:cs="仿宋"/>
                <w:szCs w:val="21"/>
              </w:rPr>
              <w:t>2 匹柜机更换内风机电容或外风机电容</w:t>
            </w:r>
          </w:p>
        </w:tc>
        <w:tc>
          <w:tcPr>
            <w:tcW w:w="584" w:type="pct"/>
            <w:vAlign w:val="center"/>
          </w:tcPr>
          <w:p w14:paraId="245E5723"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台</w:t>
            </w:r>
          </w:p>
        </w:tc>
        <w:tc>
          <w:tcPr>
            <w:tcW w:w="1167" w:type="pct"/>
            <w:vAlign w:val="center"/>
          </w:tcPr>
          <w:p w14:paraId="5241ACBC"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120</w:t>
            </w:r>
          </w:p>
        </w:tc>
      </w:tr>
      <w:tr w:rsidR="001E2BF7" w14:paraId="216E96C6" w14:textId="77777777">
        <w:trPr>
          <w:trHeight w:val="400"/>
        </w:trPr>
        <w:tc>
          <w:tcPr>
            <w:tcW w:w="439" w:type="pct"/>
            <w:vAlign w:val="center"/>
          </w:tcPr>
          <w:p w14:paraId="789DF580"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48</w:t>
            </w:r>
          </w:p>
        </w:tc>
        <w:tc>
          <w:tcPr>
            <w:tcW w:w="2810" w:type="pct"/>
          </w:tcPr>
          <w:p w14:paraId="5EE01913"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 xml:space="preserve">2 </w:t>
            </w:r>
            <w:proofErr w:type="spellStart"/>
            <w:r>
              <w:rPr>
                <w:rFonts w:ascii="宋体" w:hAnsi="宋体" w:cs="仿宋"/>
                <w:szCs w:val="21"/>
                <w:lang w:eastAsia="en-US"/>
              </w:rPr>
              <w:t>匹柜机更换主板</w:t>
            </w:r>
            <w:proofErr w:type="spellEnd"/>
          </w:p>
        </w:tc>
        <w:tc>
          <w:tcPr>
            <w:tcW w:w="584" w:type="pct"/>
            <w:vAlign w:val="center"/>
          </w:tcPr>
          <w:p w14:paraId="562EC531"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台</w:t>
            </w:r>
          </w:p>
        </w:tc>
        <w:tc>
          <w:tcPr>
            <w:tcW w:w="1167" w:type="pct"/>
            <w:vAlign w:val="center"/>
          </w:tcPr>
          <w:p w14:paraId="5B4FDA17"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380</w:t>
            </w:r>
          </w:p>
        </w:tc>
      </w:tr>
      <w:tr w:rsidR="001E2BF7" w14:paraId="30553A9C" w14:textId="77777777">
        <w:trPr>
          <w:trHeight w:val="400"/>
        </w:trPr>
        <w:tc>
          <w:tcPr>
            <w:tcW w:w="439" w:type="pct"/>
            <w:vAlign w:val="center"/>
          </w:tcPr>
          <w:p w14:paraId="2A9AEB6B"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49</w:t>
            </w:r>
          </w:p>
        </w:tc>
        <w:tc>
          <w:tcPr>
            <w:tcW w:w="2810" w:type="pct"/>
          </w:tcPr>
          <w:p w14:paraId="14463846" w14:textId="77777777" w:rsidR="001E2BF7" w:rsidRDefault="00000000">
            <w:pPr>
              <w:spacing w:line="400" w:lineRule="exact"/>
              <w:jc w:val="center"/>
              <w:rPr>
                <w:rFonts w:ascii="宋体" w:hAnsi="宋体" w:cs="仿宋" w:hint="eastAsia"/>
                <w:szCs w:val="21"/>
              </w:rPr>
            </w:pPr>
            <w:r>
              <w:rPr>
                <w:rFonts w:ascii="宋体" w:hAnsi="宋体" w:cs="仿宋"/>
                <w:szCs w:val="21"/>
              </w:rPr>
              <w:t>2 匹柜机更换压缩机电容</w:t>
            </w:r>
          </w:p>
        </w:tc>
        <w:tc>
          <w:tcPr>
            <w:tcW w:w="584" w:type="pct"/>
            <w:vAlign w:val="center"/>
          </w:tcPr>
          <w:p w14:paraId="64E98515"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台</w:t>
            </w:r>
          </w:p>
        </w:tc>
        <w:tc>
          <w:tcPr>
            <w:tcW w:w="1167" w:type="pct"/>
            <w:vAlign w:val="center"/>
          </w:tcPr>
          <w:p w14:paraId="6DA3648C"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150</w:t>
            </w:r>
          </w:p>
        </w:tc>
      </w:tr>
      <w:tr w:rsidR="001E2BF7" w14:paraId="677D1BF7" w14:textId="77777777">
        <w:trPr>
          <w:trHeight w:val="400"/>
        </w:trPr>
        <w:tc>
          <w:tcPr>
            <w:tcW w:w="439" w:type="pct"/>
            <w:vAlign w:val="center"/>
          </w:tcPr>
          <w:p w14:paraId="50B62DF1"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50</w:t>
            </w:r>
          </w:p>
        </w:tc>
        <w:tc>
          <w:tcPr>
            <w:tcW w:w="2810" w:type="pct"/>
          </w:tcPr>
          <w:p w14:paraId="780D4406"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 xml:space="preserve">2 </w:t>
            </w:r>
            <w:proofErr w:type="spellStart"/>
            <w:r>
              <w:rPr>
                <w:rFonts w:ascii="宋体" w:hAnsi="宋体" w:cs="仿宋"/>
                <w:szCs w:val="21"/>
                <w:lang w:eastAsia="en-US"/>
              </w:rPr>
              <w:t>匹柜机更换压缩机</w:t>
            </w:r>
            <w:proofErr w:type="spellEnd"/>
          </w:p>
        </w:tc>
        <w:tc>
          <w:tcPr>
            <w:tcW w:w="584" w:type="pct"/>
            <w:vAlign w:val="center"/>
          </w:tcPr>
          <w:p w14:paraId="2FF79357"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台</w:t>
            </w:r>
          </w:p>
        </w:tc>
        <w:tc>
          <w:tcPr>
            <w:tcW w:w="1167" w:type="pct"/>
            <w:vAlign w:val="center"/>
          </w:tcPr>
          <w:p w14:paraId="47DC3F81"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1500</w:t>
            </w:r>
          </w:p>
        </w:tc>
      </w:tr>
      <w:tr w:rsidR="001E2BF7" w14:paraId="003756D5" w14:textId="77777777">
        <w:trPr>
          <w:trHeight w:val="400"/>
        </w:trPr>
        <w:tc>
          <w:tcPr>
            <w:tcW w:w="439" w:type="pct"/>
            <w:vAlign w:val="center"/>
          </w:tcPr>
          <w:p w14:paraId="45A6C658"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51</w:t>
            </w:r>
          </w:p>
        </w:tc>
        <w:tc>
          <w:tcPr>
            <w:tcW w:w="2810" w:type="pct"/>
          </w:tcPr>
          <w:p w14:paraId="2A140239"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 xml:space="preserve">2 </w:t>
            </w:r>
            <w:proofErr w:type="spellStart"/>
            <w:r>
              <w:rPr>
                <w:rFonts w:ascii="宋体" w:hAnsi="宋体" w:cs="仿宋"/>
                <w:szCs w:val="21"/>
                <w:lang w:eastAsia="en-US"/>
              </w:rPr>
              <w:t>匹柜机更换启动器</w:t>
            </w:r>
            <w:proofErr w:type="spellEnd"/>
          </w:p>
        </w:tc>
        <w:tc>
          <w:tcPr>
            <w:tcW w:w="584" w:type="pct"/>
            <w:vAlign w:val="center"/>
          </w:tcPr>
          <w:p w14:paraId="5CA61FE5"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台</w:t>
            </w:r>
          </w:p>
        </w:tc>
        <w:tc>
          <w:tcPr>
            <w:tcW w:w="1167" w:type="pct"/>
            <w:vAlign w:val="center"/>
          </w:tcPr>
          <w:p w14:paraId="6C227033"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1</w:t>
            </w:r>
            <w:r>
              <w:rPr>
                <w:rFonts w:ascii="宋体" w:hAnsi="宋体" w:cs="仿宋"/>
                <w:szCs w:val="21"/>
              </w:rPr>
              <w:t>0</w:t>
            </w:r>
            <w:r>
              <w:rPr>
                <w:rFonts w:ascii="宋体" w:hAnsi="宋体" w:cs="仿宋"/>
                <w:szCs w:val="21"/>
                <w:lang w:eastAsia="en-US"/>
              </w:rPr>
              <w:t>0</w:t>
            </w:r>
          </w:p>
        </w:tc>
      </w:tr>
      <w:tr w:rsidR="001E2BF7" w14:paraId="6B884DE1" w14:textId="77777777">
        <w:trPr>
          <w:trHeight w:val="400"/>
        </w:trPr>
        <w:tc>
          <w:tcPr>
            <w:tcW w:w="439" w:type="pct"/>
            <w:vAlign w:val="center"/>
          </w:tcPr>
          <w:p w14:paraId="660AD80F"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52</w:t>
            </w:r>
          </w:p>
        </w:tc>
        <w:tc>
          <w:tcPr>
            <w:tcW w:w="2810" w:type="pct"/>
          </w:tcPr>
          <w:p w14:paraId="490F9782"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 xml:space="preserve">2 </w:t>
            </w:r>
            <w:proofErr w:type="spellStart"/>
            <w:r>
              <w:rPr>
                <w:rFonts w:ascii="宋体" w:hAnsi="宋体" w:cs="仿宋"/>
                <w:szCs w:val="21"/>
                <w:lang w:eastAsia="en-US"/>
              </w:rPr>
              <w:t>匹柜机更换接触器</w:t>
            </w:r>
            <w:proofErr w:type="spellEnd"/>
          </w:p>
        </w:tc>
        <w:tc>
          <w:tcPr>
            <w:tcW w:w="584" w:type="pct"/>
            <w:vAlign w:val="center"/>
          </w:tcPr>
          <w:p w14:paraId="76343934"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台</w:t>
            </w:r>
          </w:p>
        </w:tc>
        <w:tc>
          <w:tcPr>
            <w:tcW w:w="1167" w:type="pct"/>
            <w:vAlign w:val="center"/>
          </w:tcPr>
          <w:p w14:paraId="4C837E12"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160</w:t>
            </w:r>
          </w:p>
        </w:tc>
      </w:tr>
      <w:tr w:rsidR="001E2BF7" w14:paraId="34A42691" w14:textId="77777777">
        <w:trPr>
          <w:trHeight w:val="400"/>
        </w:trPr>
        <w:tc>
          <w:tcPr>
            <w:tcW w:w="439" w:type="pct"/>
            <w:vAlign w:val="center"/>
          </w:tcPr>
          <w:p w14:paraId="6720ACAB"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53</w:t>
            </w:r>
          </w:p>
        </w:tc>
        <w:tc>
          <w:tcPr>
            <w:tcW w:w="2810" w:type="pct"/>
          </w:tcPr>
          <w:p w14:paraId="6B8D06BE"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 xml:space="preserve">2 </w:t>
            </w:r>
            <w:proofErr w:type="spellStart"/>
            <w:r>
              <w:rPr>
                <w:rFonts w:ascii="宋体" w:hAnsi="宋体" w:cs="仿宋"/>
                <w:szCs w:val="21"/>
                <w:lang w:eastAsia="en-US"/>
              </w:rPr>
              <w:t>匹柜机更换风叶</w:t>
            </w:r>
            <w:proofErr w:type="spellEnd"/>
          </w:p>
        </w:tc>
        <w:tc>
          <w:tcPr>
            <w:tcW w:w="584" w:type="pct"/>
            <w:vAlign w:val="center"/>
          </w:tcPr>
          <w:p w14:paraId="1C489313"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台</w:t>
            </w:r>
          </w:p>
        </w:tc>
        <w:tc>
          <w:tcPr>
            <w:tcW w:w="1167" w:type="pct"/>
            <w:vAlign w:val="center"/>
          </w:tcPr>
          <w:p w14:paraId="273EF0AF"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150</w:t>
            </w:r>
          </w:p>
        </w:tc>
      </w:tr>
      <w:tr w:rsidR="001E2BF7" w14:paraId="15347708" w14:textId="77777777">
        <w:trPr>
          <w:trHeight w:val="400"/>
        </w:trPr>
        <w:tc>
          <w:tcPr>
            <w:tcW w:w="439" w:type="pct"/>
            <w:vAlign w:val="center"/>
          </w:tcPr>
          <w:p w14:paraId="18685CF9"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54</w:t>
            </w:r>
          </w:p>
        </w:tc>
        <w:tc>
          <w:tcPr>
            <w:tcW w:w="2810" w:type="pct"/>
          </w:tcPr>
          <w:p w14:paraId="76C37D31"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 xml:space="preserve">2 </w:t>
            </w:r>
            <w:proofErr w:type="spellStart"/>
            <w:r>
              <w:rPr>
                <w:rFonts w:ascii="宋体" w:hAnsi="宋体" w:cs="仿宋"/>
                <w:szCs w:val="21"/>
                <w:lang w:eastAsia="en-US"/>
              </w:rPr>
              <w:t>匹柜机更换面板</w:t>
            </w:r>
            <w:proofErr w:type="spellEnd"/>
          </w:p>
        </w:tc>
        <w:tc>
          <w:tcPr>
            <w:tcW w:w="584" w:type="pct"/>
            <w:vAlign w:val="center"/>
          </w:tcPr>
          <w:p w14:paraId="44A6BE9B"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台</w:t>
            </w:r>
          </w:p>
        </w:tc>
        <w:tc>
          <w:tcPr>
            <w:tcW w:w="1167" w:type="pct"/>
            <w:vAlign w:val="center"/>
          </w:tcPr>
          <w:p w14:paraId="4BEB1940"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280</w:t>
            </w:r>
          </w:p>
        </w:tc>
      </w:tr>
      <w:tr w:rsidR="001E2BF7" w14:paraId="33CC741B" w14:textId="77777777">
        <w:trPr>
          <w:trHeight w:val="400"/>
        </w:trPr>
        <w:tc>
          <w:tcPr>
            <w:tcW w:w="439" w:type="pct"/>
            <w:vAlign w:val="center"/>
          </w:tcPr>
          <w:p w14:paraId="18C72C06"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55</w:t>
            </w:r>
          </w:p>
        </w:tc>
        <w:tc>
          <w:tcPr>
            <w:tcW w:w="2810" w:type="pct"/>
          </w:tcPr>
          <w:p w14:paraId="2BF0ABE9"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 xml:space="preserve">2 </w:t>
            </w:r>
            <w:proofErr w:type="spellStart"/>
            <w:r>
              <w:rPr>
                <w:rFonts w:ascii="宋体" w:hAnsi="宋体" w:cs="仿宋"/>
                <w:szCs w:val="21"/>
                <w:lang w:eastAsia="en-US"/>
              </w:rPr>
              <w:t>匹柜机深度清洗</w:t>
            </w:r>
            <w:proofErr w:type="spellEnd"/>
          </w:p>
        </w:tc>
        <w:tc>
          <w:tcPr>
            <w:tcW w:w="584" w:type="pct"/>
            <w:vAlign w:val="center"/>
          </w:tcPr>
          <w:p w14:paraId="4AFFD94B"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台</w:t>
            </w:r>
          </w:p>
        </w:tc>
        <w:tc>
          <w:tcPr>
            <w:tcW w:w="1167" w:type="pct"/>
            <w:vAlign w:val="center"/>
          </w:tcPr>
          <w:p w14:paraId="543FEF4E"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90</w:t>
            </w:r>
          </w:p>
        </w:tc>
      </w:tr>
      <w:tr w:rsidR="001E2BF7" w14:paraId="31CD3D09" w14:textId="77777777">
        <w:trPr>
          <w:trHeight w:val="400"/>
        </w:trPr>
        <w:tc>
          <w:tcPr>
            <w:tcW w:w="439" w:type="pct"/>
            <w:vAlign w:val="center"/>
          </w:tcPr>
          <w:p w14:paraId="458EF172"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56</w:t>
            </w:r>
          </w:p>
        </w:tc>
        <w:tc>
          <w:tcPr>
            <w:tcW w:w="2810" w:type="pct"/>
          </w:tcPr>
          <w:p w14:paraId="17D180C0"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 xml:space="preserve">2 </w:t>
            </w:r>
            <w:proofErr w:type="spellStart"/>
            <w:r>
              <w:rPr>
                <w:rFonts w:ascii="宋体" w:hAnsi="宋体" w:cs="仿宋"/>
                <w:szCs w:val="21"/>
                <w:lang w:eastAsia="en-US"/>
              </w:rPr>
              <w:t>匹柜机查漏</w:t>
            </w:r>
            <w:proofErr w:type="spellEnd"/>
          </w:p>
        </w:tc>
        <w:tc>
          <w:tcPr>
            <w:tcW w:w="584" w:type="pct"/>
            <w:vAlign w:val="center"/>
          </w:tcPr>
          <w:p w14:paraId="5B451386"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台</w:t>
            </w:r>
          </w:p>
        </w:tc>
        <w:tc>
          <w:tcPr>
            <w:tcW w:w="1167" w:type="pct"/>
            <w:vAlign w:val="center"/>
          </w:tcPr>
          <w:p w14:paraId="040AEA5A"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1</w:t>
            </w:r>
            <w:r>
              <w:rPr>
                <w:rFonts w:ascii="宋体" w:hAnsi="宋体" w:cs="仿宋"/>
                <w:szCs w:val="21"/>
              </w:rPr>
              <w:t>5</w:t>
            </w:r>
            <w:r>
              <w:rPr>
                <w:rFonts w:ascii="宋体" w:hAnsi="宋体" w:cs="仿宋"/>
                <w:szCs w:val="21"/>
                <w:lang w:eastAsia="en-US"/>
              </w:rPr>
              <w:t>0</w:t>
            </w:r>
          </w:p>
        </w:tc>
      </w:tr>
      <w:tr w:rsidR="001E2BF7" w14:paraId="70FF9D2C" w14:textId="77777777">
        <w:trPr>
          <w:trHeight w:val="400"/>
        </w:trPr>
        <w:tc>
          <w:tcPr>
            <w:tcW w:w="439" w:type="pct"/>
            <w:vAlign w:val="center"/>
          </w:tcPr>
          <w:p w14:paraId="29AB60E8"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57</w:t>
            </w:r>
          </w:p>
        </w:tc>
        <w:tc>
          <w:tcPr>
            <w:tcW w:w="2810" w:type="pct"/>
          </w:tcPr>
          <w:p w14:paraId="2EB16791"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 xml:space="preserve">2 </w:t>
            </w:r>
            <w:proofErr w:type="spellStart"/>
            <w:r>
              <w:rPr>
                <w:rFonts w:ascii="宋体" w:hAnsi="宋体" w:cs="仿宋"/>
                <w:szCs w:val="21"/>
                <w:lang w:eastAsia="en-US"/>
              </w:rPr>
              <w:t>匹以下挂机重新加氟</w:t>
            </w:r>
            <w:proofErr w:type="spellEnd"/>
            <w:r>
              <w:rPr>
                <w:rFonts w:ascii="宋体" w:hAnsi="宋体" w:cs="仿宋"/>
                <w:szCs w:val="21"/>
                <w:lang w:eastAsia="en-US"/>
              </w:rPr>
              <w:t>(</w:t>
            </w:r>
            <w:proofErr w:type="spellStart"/>
            <w:r>
              <w:rPr>
                <w:rFonts w:ascii="宋体" w:hAnsi="宋体" w:cs="仿宋"/>
                <w:szCs w:val="21"/>
                <w:lang w:eastAsia="en-US"/>
              </w:rPr>
              <w:t>含材料</w:t>
            </w:r>
            <w:proofErr w:type="spellEnd"/>
            <w:r>
              <w:rPr>
                <w:rFonts w:ascii="宋体" w:hAnsi="宋体" w:cs="仿宋"/>
                <w:szCs w:val="21"/>
                <w:lang w:eastAsia="en-US"/>
              </w:rPr>
              <w:t>)</w:t>
            </w:r>
          </w:p>
        </w:tc>
        <w:tc>
          <w:tcPr>
            <w:tcW w:w="584" w:type="pct"/>
            <w:vAlign w:val="center"/>
          </w:tcPr>
          <w:p w14:paraId="66DF03DC"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台</w:t>
            </w:r>
          </w:p>
        </w:tc>
        <w:tc>
          <w:tcPr>
            <w:tcW w:w="1167" w:type="pct"/>
            <w:vAlign w:val="center"/>
          </w:tcPr>
          <w:p w14:paraId="14A3F521"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100</w:t>
            </w:r>
          </w:p>
        </w:tc>
      </w:tr>
      <w:tr w:rsidR="001E2BF7" w14:paraId="093AAD42" w14:textId="77777777">
        <w:trPr>
          <w:trHeight w:val="400"/>
        </w:trPr>
        <w:tc>
          <w:tcPr>
            <w:tcW w:w="439" w:type="pct"/>
            <w:vAlign w:val="center"/>
          </w:tcPr>
          <w:p w14:paraId="193D84F1"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58</w:t>
            </w:r>
          </w:p>
        </w:tc>
        <w:tc>
          <w:tcPr>
            <w:tcW w:w="2810" w:type="pct"/>
          </w:tcPr>
          <w:p w14:paraId="6821D103"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 xml:space="preserve">2 </w:t>
            </w:r>
            <w:proofErr w:type="spellStart"/>
            <w:r>
              <w:rPr>
                <w:rFonts w:ascii="宋体" w:hAnsi="宋体" w:cs="仿宋"/>
                <w:szCs w:val="21"/>
                <w:lang w:eastAsia="en-US"/>
              </w:rPr>
              <w:t>匹以下挂机补氟</w:t>
            </w:r>
            <w:proofErr w:type="spellEnd"/>
          </w:p>
        </w:tc>
        <w:tc>
          <w:tcPr>
            <w:tcW w:w="584" w:type="pct"/>
            <w:vAlign w:val="center"/>
          </w:tcPr>
          <w:p w14:paraId="745C5A85"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台</w:t>
            </w:r>
          </w:p>
        </w:tc>
        <w:tc>
          <w:tcPr>
            <w:tcW w:w="1167" w:type="pct"/>
            <w:vAlign w:val="center"/>
          </w:tcPr>
          <w:p w14:paraId="160998E1"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80</w:t>
            </w:r>
          </w:p>
        </w:tc>
      </w:tr>
      <w:tr w:rsidR="001E2BF7" w14:paraId="44703821" w14:textId="77777777">
        <w:trPr>
          <w:trHeight w:val="400"/>
        </w:trPr>
        <w:tc>
          <w:tcPr>
            <w:tcW w:w="439" w:type="pct"/>
            <w:vAlign w:val="center"/>
          </w:tcPr>
          <w:p w14:paraId="2B157553"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59</w:t>
            </w:r>
          </w:p>
        </w:tc>
        <w:tc>
          <w:tcPr>
            <w:tcW w:w="2810" w:type="pct"/>
          </w:tcPr>
          <w:p w14:paraId="7142BB67"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 xml:space="preserve">2 </w:t>
            </w:r>
            <w:proofErr w:type="spellStart"/>
            <w:r>
              <w:rPr>
                <w:rFonts w:ascii="宋体" w:hAnsi="宋体" w:cs="仿宋"/>
                <w:szCs w:val="21"/>
                <w:lang w:eastAsia="en-US"/>
              </w:rPr>
              <w:t>匹以下挂机检修电路</w:t>
            </w:r>
            <w:proofErr w:type="spellEnd"/>
          </w:p>
        </w:tc>
        <w:tc>
          <w:tcPr>
            <w:tcW w:w="584" w:type="pct"/>
            <w:vAlign w:val="center"/>
          </w:tcPr>
          <w:p w14:paraId="281C5ED9"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台</w:t>
            </w:r>
          </w:p>
        </w:tc>
        <w:tc>
          <w:tcPr>
            <w:tcW w:w="1167" w:type="pct"/>
            <w:vAlign w:val="center"/>
          </w:tcPr>
          <w:p w14:paraId="636F6B32"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70</w:t>
            </w:r>
          </w:p>
        </w:tc>
      </w:tr>
      <w:tr w:rsidR="001E2BF7" w14:paraId="03526867" w14:textId="77777777">
        <w:trPr>
          <w:trHeight w:val="400"/>
        </w:trPr>
        <w:tc>
          <w:tcPr>
            <w:tcW w:w="439" w:type="pct"/>
            <w:vAlign w:val="center"/>
          </w:tcPr>
          <w:p w14:paraId="20261119"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60</w:t>
            </w:r>
          </w:p>
        </w:tc>
        <w:tc>
          <w:tcPr>
            <w:tcW w:w="2810" w:type="pct"/>
          </w:tcPr>
          <w:p w14:paraId="6F6AAE04"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 xml:space="preserve">2 </w:t>
            </w:r>
            <w:proofErr w:type="spellStart"/>
            <w:r>
              <w:rPr>
                <w:rFonts w:ascii="宋体" w:hAnsi="宋体" w:cs="仿宋"/>
                <w:szCs w:val="21"/>
                <w:lang w:eastAsia="en-US"/>
              </w:rPr>
              <w:t>匹以下挂机配铜管</w:t>
            </w:r>
            <w:proofErr w:type="spellEnd"/>
          </w:p>
        </w:tc>
        <w:tc>
          <w:tcPr>
            <w:tcW w:w="584" w:type="pct"/>
            <w:vAlign w:val="center"/>
          </w:tcPr>
          <w:p w14:paraId="6AA2C9A9"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米</w:t>
            </w:r>
          </w:p>
        </w:tc>
        <w:tc>
          <w:tcPr>
            <w:tcW w:w="1167" w:type="pct"/>
            <w:vAlign w:val="center"/>
          </w:tcPr>
          <w:p w14:paraId="021F3C21" w14:textId="77777777" w:rsidR="001E2BF7" w:rsidRDefault="00000000">
            <w:pPr>
              <w:spacing w:line="400" w:lineRule="exact"/>
              <w:jc w:val="center"/>
              <w:rPr>
                <w:rFonts w:ascii="宋体" w:hAnsi="宋体" w:cs="仿宋" w:hint="eastAsia"/>
                <w:szCs w:val="21"/>
              </w:rPr>
            </w:pPr>
            <w:r>
              <w:rPr>
                <w:rFonts w:ascii="宋体" w:hAnsi="宋体" w:cs="仿宋"/>
                <w:szCs w:val="21"/>
              </w:rPr>
              <w:t>100</w:t>
            </w:r>
          </w:p>
        </w:tc>
      </w:tr>
      <w:tr w:rsidR="001E2BF7" w14:paraId="2CC1DC62" w14:textId="77777777">
        <w:trPr>
          <w:trHeight w:val="400"/>
        </w:trPr>
        <w:tc>
          <w:tcPr>
            <w:tcW w:w="439" w:type="pct"/>
            <w:vAlign w:val="center"/>
          </w:tcPr>
          <w:p w14:paraId="0B7BE38E"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61</w:t>
            </w:r>
          </w:p>
        </w:tc>
        <w:tc>
          <w:tcPr>
            <w:tcW w:w="2810" w:type="pct"/>
          </w:tcPr>
          <w:p w14:paraId="2AD58889" w14:textId="77777777" w:rsidR="001E2BF7" w:rsidRDefault="00000000">
            <w:pPr>
              <w:spacing w:line="400" w:lineRule="exact"/>
              <w:jc w:val="center"/>
              <w:rPr>
                <w:rFonts w:ascii="宋体" w:hAnsi="宋体" w:cs="仿宋" w:hint="eastAsia"/>
                <w:szCs w:val="21"/>
              </w:rPr>
            </w:pPr>
            <w:r>
              <w:rPr>
                <w:rFonts w:ascii="宋体" w:hAnsi="宋体" w:cs="仿宋"/>
                <w:szCs w:val="21"/>
              </w:rPr>
              <w:t>2 匹以下更换内风机或外风机</w:t>
            </w:r>
          </w:p>
        </w:tc>
        <w:tc>
          <w:tcPr>
            <w:tcW w:w="584" w:type="pct"/>
            <w:vAlign w:val="center"/>
          </w:tcPr>
          <w:p w14:paraId="5CE3CCB3"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台</w:t>
            </w:r>
          </w:p>
        </w:tc>
        <w:tc>
          <w:tcPr>
            <w:tcW w:w="1167" w:type="pct"/>
            <w:vAlign w:val="center"/>
          </w:tcPr>
          <w:p w14:paraId="2A30C9FE"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260</w:t>
            </w:r>
          </w:p>
        </w:tc>
      </w:tr>
      <w:tr w:rsidR="001E2BF7" w14:paraId="675E080E" w14:textId="77777777">
        <w:trPr>
          <w:trHeight w:val="400"/>
        </w:trPr>
        <w:tc>
          <w:tcPr>
            <w:tcW w:w="439" w:type="pct"/>
            <w:vAlign w:val="center"/>
          </w:tcPr>
          <w:p w14:paraId="24305D8A"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62</w:t>
            </w:r>
          </w:p>
        </w:tc>
        <w:tc>
          <w:tcPr>
            <w:tcW w:w="2810" w:type="pct"/>
          </w:tcPr>
          <w:p w14:paraId="6E814AFA" w14:textId="77777777" w:rsidR="001E2BF7" w:rsidRDefault="00000000">
            <w:pPr>
              <w:spacing w:line="400" w:lineRule="exact"/>
              <w:jc w:val="center"/>
              <w:rPr>
                <w:rFonts w:ascii="宋体" w:hAnsi="宋体" w:cs="仿宋" w:hint="eastAsia"/>
                <w:szCs w:val="21"/>
              </w:rPr>
            </w:pPr>
            <w:r>
              <w:rPr>
                <w:rFonts w:ascii="宋体" w:hAnsi="宋体" w:cs="仿宋"/>
                <w:szCs w:val="21"/>
              </w:rPr>
              <w:t>2 匹以下更换内风机电容或外风机的电容</w:t>
            </w:r>
          </w:p>
        </w:tc>
        <w:tc>
          <w:tcPr>
            <w:tcW w:w="584" w:type="pct"/>
            <w:vAlign w:val="center"/>
          </w:tcPr>
          <w:p w14:paraId="71263C79"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台</w:t>
            </w:r>
          </w:p>
        </w:tc>
        <w:tc>
          <w:tcPr>
            <w:tcW w:w="1167" w:type="pct"/>
            <w:vAlign w:val="center"/>
          </w:tcPr>
          <w:p w14:paraId="62EADE46"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120</w:t>
            </w:r>
          </w:p>
        </w:tc>
      </w:tr>
      <w:tr w:rsidR="001E2BF7" w14:paraId="78C9BC68" w14:textId="77777777">
        <w:trPr>
          <w:trHeight w:val="400"/>
        </w:trPr>
        <w:tc>
          <w:tcPr>
            <w:tcW w:w="439" w:type="pct"/>
            <w:vAlign w:val="center"/>
          </w:tcPr>
          <w:p w14:paraId="1D67FF1E"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63</w:t>
            </w:r>
          </w:p>
        </w:tc>
        <w:tc>
          <w:tcPr>
            <w:tcW w:w="2810" w:type="pct"/>
          </w:tcPr>
          <w:p w14:paraId="39B2E94E"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 xml:space="preserve">2 </w:t>
            </w:r>
            <w:proofErr w:type="spellStart"/>
            <w:r>
              <w:rPr>
                <w:rFonts w:ascii="宋体" w:hAnsi="宋体" w:cs="仿宋"/>
                <w:szCs w:val="21"/>
                <w:lang w:eastAsia="en-US"/>
              </w:rPr>
              <w:t>匹以下更换主板</w:t>
            </w:r>
            <w:proofErr w:type="spellEnd"/>
          </w:p>
        </w:tc>
        <w:tc>
          <w:tcPr>
            <w:tcW w:w="584" w:type="pct"/>
            <w:vAlign w:val="center"/>
          </w:tcPr>
          <w:p w14:paraId="1FAD3326"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台</w:t>
            </w:r>
          </w:p>
        </w:tc>
        <w:tc>
          <w:tcPr>
            <w:tcW w:w="1167" w:type="pct"/>
            <w:vAlign w:val="center"/>
          </w:tcPr>
          <w:p w14:paraId="528FFC2A" w14:textId="77777777" w:rsidR="001E2BF7" w:rsidRDefault="00000000">
            <w:pPr>
              <w:spacing w:line="400" w:lineRule="exact"/>
              <w:jc w:val="center"/>
              <w:rPr>
                <w:rFonts w:ascii="宋体" w:hAnsi="宋体" w:cs="仿宋" w:hint="eastAsia"/>
                <w:szCs w:val="21"/>
              </w:rPr>
            </w:pPr>
            <w:r>
              <w:rPr>
                <w:rFonts w:ascii="宋体" w:hAnsi="宋体" w:cs="仿宋"/>
                <w:szCs w:val="21"/>
              </w:rPr>
              <w:t>300</w:t>
            </w:r>
          </w:p>
        </w:tc>
      </w:tr>
      <w:tr w:rsidR="001E2BF7" w14:paraId="2C05761E" w14:textId="77777777">
        <w:trPr>
          <w:trHeight w:val="400"/>
        </w:trPr>
        <w:tc>
          <w:tcPr>
            <w:tcW w:w="439" w:type="pct"/>
            <w:vAlign w:val="center"/>
          </w:tcPr>
          <w:p w14:paraId="6E4DEA39"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64</w:t>
            </w:r>
          </w:p>
        </w:tc>
        <w:tc>
          <w:tcPr>
            <w:tcW w:w="2810" w:type="pct"/>
          </w:tcPr>
          <w:p w14:paraId="3E1F8411"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 xml:space="preserve">2 </w:t>
            </w:r>
            <w:proofErr w:type="spellStart"/>
            <w:r>
              <w:rPr>
                <w:rFonts w:ascii="宋体" w:hAnsi="宋体" w:cs="仿宋"/>
                <w:szCs w:val="21"/>
                <w:lang w:eastAsia="en-US"/>
              </w:rPr>
              <w:t>匹以下更换风机电容</w:t>
            </w:r>
            <w:proofErr w:type="spellEnd"/>
          </w:p>
        </w:tc>
        <w:tc>
          <w:tcPr>
            <w:tcW w:w="584" w:type="pct"/>
            <w:vAlign w:val="center"/>
          </w:tcPr>
          <w:p w14:paraId="5A1A67A7"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台</w:t>
            </w:r>
          </w:p>
        </w:tc>
        <w:tc>
          <w:tcPr>
            <w:tcW w:w="1167" w:type="pct"/>
            <w:vAlign w:val="center"/>
          </w:tcPr>
          <w:p w14:paraId="42074596"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100</w:t>
            </w:r>
          </w:p>
        </w:tc>
      </w:tr>
      <w:tr w:rsidR="001E2BF7" w14:paraId="6305BBBD" w14:textId="77777777">
        <w:trPr>
          <w:trHeight w:val="400"/>
        </w:trPr>
        <w:tc>
          <w:tcPr>
            <w:tcW w:w="439" w:type="pct"/>
            <w:vAlign w:val="center"/>
          </w:tcPr>
          <w:p w14:paraId="68912294"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lastRenderedPageBreak/>
              <w:t>65</w:t>
            </w:r>
          </w:p>
        </w:tc>
        <w:tc>
          <w:tcPr>
            <w:tcW w:w="2810" w:type="pct"/>
          </w:tcPr>
          <w:p w14:paraId="22E8851F" w14:textId="77777777" w:rsidR="001E2BF7" w:rsidRDefault="00000000">
            <w:pPr>
              <w:spacing w:line="400" w:lineRule="exact"/>
              <w:jc w:val="center"/>
              <w:rPr>
                <w:rFonts w:ascii="宋体" w:hAnsi="宋体" w:cs="仿宋" w:hint="eastAsia"/>
                <w:szCs w:val="21"/>
              </w:rPr>
            </w:pPr>
            <w:r>
              <w:rPr>
                <w:rFonts w:ascii="宋体" w:hAnsi="宋体" w:cs="仿宋"/>
                <w:szCs w:val="21"/>
              </w:rPr>
              <w:t>2 匹以下更换压缩机电容</w:t>
            </w:r>
          </w:p>
        </w:tc>
        <w:tc>
          <w:tcPr>
            <w:tcW w:w="584" w:type="pct"/>
            <w:vAlign w:val="center"/>
          </w:tcPr>
          <w:p w14:paraId="4D47CBAE"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台</w:t>
            </w:r>
          </w:p>
        </w:tc>
        <w:tc>
          <w:tcPr>
            <w:tcW w:w="1167" w:type="pct"/>
            <w:vAlign w:val="center"/>
          </w:tcPr>
          <w:p w14:paraId="565DAEBF"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150</w:t>
            </w:r>
          </w:p>
        </w:tc>
      </w:tr>
      <w:tr w:rsidR="001E2BF7" w14:paraId="446F6B14" w14:textId="77777777">
        <w:trPr>
          <w:trHeight w:val="400"/>
        </w:trPr>
        <w:tc>
          <w:tcPr>
            <w:tcW w:w="439" w:type="pct"/>
            <w:vAlign w:val="center"/>
          </w:tcPr>
          <w:p w14:paraId="6E002024"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66</w:t>
            </w:r>
          </w:p>
        </w:tc>
        <w:tc>
          <w:tcPr>
            <w:tcW w:w="2810" w:type="pct"/>
          </w:tcPr>
          <w:p w14:paraId="15DE0728"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 xml:space="preserve">2 </w:t>
            </w:r>
            <w:proofErr w:type="spellStart"/>
            <w:r>
              <w:rPr>
                <w:rFonts w:ascii="宋体" w:hAnsi="宋体" w:cs="仿宋"/>
                <w:szCs w:val="21"/>
                <w:lang w:eastAsia="en-US"/>
              </w:rPr>
              <w:t>匹以下更换压缩机</w:t>
            </w:r>
            <w:proofErr w:type="spellEnd"/>
          </w:p>
        </w:tc>
        <w:tc>
          <w:tcPr>
            <w:tcW w:w="584" w:type="pct"/>
            <w:vAlign w:val="center"/>
          </w:tcPr>
          <w:p w14:paraId="01C54999"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台</w:t>
            </w:r>
          </w:p>
        </w:tc>
        <w:tc>
          <w:tcPr>
            <w:tcW w:w="1167" w:type="pct"/>
            <w:vAlign w:val="center"/>
          </w:tcPr>
          <w:p w14:paraId="08A531AD"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900</w:t>
            </w:r>
          </w:p>
        </w:tc>
      </w:tr>
      <w:tr w:rsidR="001E2BF7" w14:paraId="14C61116" w14:textId="77777777">
        <w:trPr>
          <w:trHeight w:val="400"/>
        </w:trPr>
        <w:tc>
          <w:tcPr>
            <w:tcW w:w="439" w:type="pct"/>
            <w:vAlign w:val="center"/>
          </w:tcPr>
          <w:p w14:paraId="016BB5B4"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67</w:t>
            </w:r>
          </w:p>
        </w:tc>
        <w:tc>
          <w:tcPr>
            <w:tcW w:w="2810" w:type="pct"/>
          </w:tcPr>
          <w:p w14:paraId="1C265D9C"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 xml:space="preserve">2 </w:t>
            </w:r>
            <w:proofErr w:type="spellStart"/>
            <w:r>
              <w:rPr>
                <w:rFonts w:ascii="宋体" w:hAnsi="宋体" w:cs="仿宋"/>
                <w:szCs w:val="21"/>
                <w:lang w:eastAsia="en-US"/>
              </w:rPr>
              <w:t>匹以下更换风叶</w:t>
            </w:r>
            <w:proofErr w:type="spellEnd"/>
          </w:p>
        </w:tc>
        <w:tc>
          <w:tcPr>
            <w:tcW w:w="584" w:type="pct"/>
            <w:vAlign w:val="center"/>
          </w:tcPr>
          <w:p w14:paraId="06E1EB64"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台</w:t>
            </w:r>
          </w:p>
        </w:tc>
        <w:tc>
          <w:tcPr>
            <w:tcW w:w="1167" w:type="pct"/>
            <w:vAlign w:val="center"/>
          </w:tcPr>
          <w:p w14:paraId="240FFF68"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90</w:t>
            </w:r>
          </w:p>
        </w:tc>
      </w:tr>
      <w:tr w:rsidR="001E2BF7" w14:paraId="49499AA9" w14:textId="77777777">
        <w:trPr>
          <w:trHeight w:val="400"/>
        </w:trPr>
        <w:tc>
          <w:tcPr>
            <w:tcW w:w="439" w:type="pct"/>
            <w:vAlign w:val="center"/>
          </w:tcPr>
          <w:p w14:paraId="0D8A4217"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68</w:t>
            </w:r>
          </w:p>
        </w:tc>
        <w:tc>
          <w:tcPr>
            <w:tcW w:w="2810" w:type="pct"/>
          </w:tcPr>
          <w:p w14:paraId="0C1613F5"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 xml:space="preserve">2 </w:t>
            </w:r>
            <w:proofErr w:type="spellStart"/>
            <w:r>
              <w:rPr>
                <w:rFonts w:ascii="宋体" w:hAnsi="宋体" w:cs="仿宋"/>
                <w:szCs w:val="21"/>
                <w:lang w:eastAsia="en-US"/>
              </w:rPr>
              <w:t>匹以下更换面板</w:t>
            </w:r>
            <w:proofErr w:type="spellEnd"/>
          </w:p>
        </w:tc>
        <w:tc>
          <w:tcPr>
            <w:tcW w:w="584" w:type="pct"/>
            <w:vAlign w:val="center"/>
          </w:tcPr>
          <w:p w14:paraId="4608648D"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台</w:t>
            </w:r>
          </w:p>
        </w:tc>
        <w:tc>
          <w:tcPr>
            <w:tcW w:w="1167" w:type="pct"/>
            <w:vAlign w:val="center"/>
          </w:tcPr>
          <w:p w14:paraId="4B063C71"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120</w:t>
            </w:r>
          </w:p>
        </w:tc>
      </w:tr>
      <w:tr w:rsidR="001E2BF7" w14:paraId="1D8C5BE2" w14:textId="77777777">
        <w:trPr>
          <w:trHeight w:val="400"/>
        </w:trPr>
        <w:tc>
          <w:tcPr>
            <w:tcW w:w="439" w:type="pct"/>
            <w:vAlign w:val="center"/>
          </w:tcPr>
          <w:p w14:paraId="27BF168B"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69</w:t>
            </w:r>
          </w:p>
        </w:tc>
        <w:tc>
          <w:tcPr>
            <w:tcW w:w="2810" w:type="pct"/>
          </w:tcPr>
          <w:p w14:paraId="68D0A178"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 xml:space="preserve">2 </w:t>
            </w:r>
            <w:proofErr w:type="spellStart"/>
            <w:r>
              <w:rPr>
                <w:rFonts w:ascii="宋体" w:hAnsi="宋体" w:cs="仿宋"/>
                <w:szCs w:val="21"/>
                <w:lang w:eastAsia="en-US"/>
              </w:rPr>
              <w:t>匹以下柜机接水盘</w:t>
            </w:r>
            <w:proofErr w:type="spellEnd"/>
          </w:p>
        </w:tc>
        <w:tc>
          <w:tcPr>
            <w:tcW w:w="584" w:type="pct"/>
            <w:vAlign w:val="center"/>
          </w:tcPr>
          <w:p w14:paraId="26CF63AB"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个</w:t>
            </w:r>
          </w:p>
        </w:tc>
        <w:tc>
          <w:tcPr>
            <w:tcW w:w="1167" w:type="pct"/>
            <w:vAlign w:val="center"/>
          </w:tcPr>
          <w:p w14:paraId="7D2F603F"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100</w:t>
            </w:r>
          </w:p>
        </w:tc>
      </w:tr>
      <w:tr w:rsidR="001E2BF7" w14:paraId="78986531" w14:textId="77777777">
        <w:trPr>
          <w:trHeight w:val="400"/>
        </w:trPr>
        <w:tc>
          <w:tcPr>
            <w:tcW w:w="439" w:type="pct"/>
            <w:vAlign w:val="center"/>
          </w:tcPr>
          <w:p w14:paraId="2CAD9E7B"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70</w:t>
            </w:r>
          </w:p>
        </w:tc>
        <w:tc>
          <w:tcPr>
            <w:tcW w:w="2810" w:type="pct"/>
          </w:tcPr>
          <w:p w14:paraId="1BA5A310"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 xml:space="preserve">2 </w:t>
            </w:r>
            <w:proofErr w:type="spellStart"/>
            <w:r>
              <w:rPr>
                <w:rFonts w:ascii="宋体" w:hAnsi="宋体" w:cs="仿宋"/>
                <w:szCs w:val="21"/>
                <w:lang w:eastAsia="en-US"/>
              </w:rPr>
              <w:t>匹以下柜机四通阀</w:t>
            </w:r>
            <w:proofErr w:type="spellEnd"/>
          </w:p>
        </w:tc>
        <w:tc>
          <w:tcPr>
            <w:tcW w:w="584" w:type="pct"/>
            <w:vAlign w:val="center"/>
          </w:tcPr>
          <w:p w14:paraId="3C6D5024"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个</w:t>
            </w:r>
          </w:p>
        </w:tc>
        <w:tc>
          <w:tcPr>
            <w:tcW w:w="1167" w:type="pct"/>
            <w:vAlign w:val="center"/>
          </w:tcPr>
          <w:p w14:paraId="48A838D0"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240</w:t>
            </w:r>
          </w:p>
        </w:tc>
      </w:tr>
      <w:tr w:rsidR="001E2BF7" w14:paraId="7A27F709" w14:textId="77777777">
        <w:trPr>
          <w:trHeight w:val="400"/>
        </w:trPr>
        <w:tc>
          <w:tcPr>
            <w:tcW w:w="439" w:type="pct"/>
            <w:vAlign w:val="center"/>
          </w:tcPr>
          <w:p w14:paraId="096EFCA5"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71</w:t>
            </w:r>
          </w:p>
        </w:tc>
        <w:tc>
          <w:tcPr>
            <w:tcW w:w="2810" w:type="pct"/>
          </w:tcPr>
          <w:p w14:paraId="01DEF287"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 xml:space="preserve">2 </w:t>
            </w:r>
            <w:proofErr w:type="spellStart"/>
            <w:r>
              <w:rPr>
                <w:rFonts w:ascii="宋体" w:hAnsi="宋体" w:cs="仿宋"/>
                <w:szCs w:val="21"/>
                <w:lang w:eastAsia="en-US"/>
              </w:rPr>
              <w:t>匹以下柜机传感器</w:t>
            </w:r>
            <w:proofErr w:type="spellEnd"/>
          </w:p>
        </w:tc>
        <w:tc>
          <w:tcPr>
            <w:tcW w:w="584" w:type="pct"/>
            <w:vAlign w:val="center"/>
          </w:tcPr>
          <w:p w14:paraId="610ADB70"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个</w:t>
            </w:r>
          </w:p>
        </w:tc>
        <w:tc>
          <w:tcPr>
            <w:tcW w:w="1167" w:type="pct"/>
            <w:vAlign w:val="center"/>
          </w:tcPr>
          <w:p w14:paraId="789152F2"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60</w:t>
            </w:r>
          </w:p>
        </w:tc>
      </w:tr>
      <w:tr w:rsidR="001E2BF7" w14:paraId="1CDAB3E1" w14:textId="77777777">
        <w:trPr>
          <w:trHeight w:val="916"/>
        </w:trPr>
        <w:tc>
          <w:tcPr>
            <w:tcW w:w="439" w:type="pct"/>
            <w:vAlign w:val="center"/>
          </w:tcPr>
          <w:p w14:paraId="6A3D0E7A"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72</w:t>
            </w:r>
          </w:p>
        </w:tc>
        <w:tc>
          <w:tcPr>
            <w:tcW w:w="2810" w:type="pct"/>
            <w:vAlign w:val="center"/>
          </w:tcPr>
          <w:p w14:paraId="4361420D"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 xml:space="preserve">2 </w:t>
            </w:r>
            <w:proofErr w:type="spellStart"/>
            <w:r>
              <w:rPr>
                <w:rFonts w:ascii="宋体" w:hAnsi="宋体" w:cs="仿宋"/>
                <w:szCs w:val="21"/>
                <w:lang w:eastAsia="en-US"/>
              </w:rPr>
              <w:t>匹以下深度清洗</w:t>
            </w:r>
            <w:proofErr w:type="spellEnd"/>
          </w:p>
        </w:tc>
        <w:tc>
          <w:tcPr>
            <w:tcW w:w="584" w:type="pct"/>
            <w:vAlign w:val="center"/>
          </w:tcPr>
          <w:p w14:paraId="052FBD80"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台</w:t>
            </w:r>
          </w:p>
        </w:tc>
        <w:tc>
          <w:tcPr>
            <w:tcW w:w="1167" w:type="pct"/>
            <w:vAlign w:val="center"/>
          </w:tcPr>
          <w:p w14:paraId="138583A3" w14:textId="77777777" w:rsidR="001E2BF7" w:rsidRDefault="00000000">
            <w:pPr>
              <w:jc w:val="center"/>
              <w:rPr>
                <w:rFonts w:ascii="宋体" w:hAnsi="宋体" w:cs="仿宋" w:hint="eastAsia"/>
                <w:szCs w:val="21"/>
              </w:rPr>
            </w:pPr>
            <w:r>
              <w:rPr>
                <w:rFonts w:ascii="宋体" w:hAnsi="宋体" w:cs="仿宋"/>
                <w:szCs w:val="21"/>
              </w:rPr>
              <w:t>单台清洗时80 元/ 台，30 台及以上批量</w:t>
            </w:r>
          </w:p>
          <w:p w14:paraId="0417B72C" w14:textId="77777777" w:rsidR="001E2BF7" w:rsidRDefault="00000000">
            <w:pPr>
              <w:jc w:val="center"/>
              <w:rPr>
                <w:rFonts w:ascii="宋体" w:hAnsi="宋体" w:cs="仿宋" w:hint="eastAsia"/>
                <w:szCs w:val="21"/>
                <w:lang w:eastAsia="en-US"/>
              </w:rPr>
            </w:pPr>
            <w:proofErr w:type="spellStart"/>
            <w:r>
              <w:rPr>
                <w:rFonts w:ascii="宋体" w:hAnsi="宋体" w:cs="仿宋"/>
                <w:szCs w:val="21"/>
                <w:lang w:eastAsia="en-US"/>
              </w:rPr>
              <w:t>清洗时</w:t>
            </w:r>
            <w:proofErr w:type="spellEnd"/>
            <w:r>
              <w:rPr>
                <w:rFonts w:ascii="宋体" w:hAnsi="宋体" w:cs="仿宋"/>
                <w:szCs w:val="21"/>
                <w:lang w:eastAsia="en-US"/>
              </w:rPr>
              <w:t xml:space="preserve"> 50 元/台。</w:t>
            </w:r>
          </w:p>
        </w:tc>
      </w:tr>
      <w:tr w:rsidR="001E2BF7" w14:paraId="74C78772" w14:textId="77777777">
        <w:trPr>
          <w:trHeight w:val="400"/>
        </w:trPr>
        <w:tc>
          <w:tcPr>
            <w:tcW w:w="439" w:type="pct"/>
            <w:vAlign w:val="center"/>
          </w:tcPr>
          <w:p w14:paraId="0D338E9E"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73</w:t>
            </w:r>
          </w:p>
        </w:tc>
        <w:tc>
          <w:tcPr>
            <w:tcW w:w="2810" w:type="pct"/>
          </w:tcPr>
          <w:p w14:paraId="0DF2E8A4"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 xml:space="preserve">2 </w:t>
            </w:r>
            <w:proofErr w:type="spellStart"/>
            <w:r>
              <w:rPr>
                <w:rFonts w:ascii="宋体" w:hAnsi="宋体" w:cs="仿宋"/>
                <w:szCs w:val="21"/>
                <w:lang w:eastAsia="en-US"/>
              </w:rPr>
              <w:t>匹以下查漏</w:t>
            </w:r>
            <w:proofErr w:type="spellEnd"/>
          </w:p>
        </w:tc>
        <w:tc>
          <w:tcPr>
            <w:tcW w:w="584" w:type="pct"/>
            <w:vAlign w:val="center"/>
          </w:tcPr>
          <w:p w14:paraId="3AD3999F"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台</w:t>
            </w:r>
          </w:p>
        </w:tc>
        <w:tc>
          <w:tcPr>
            <w:tcW w:w="1167" w:type="pct"/>
            <w:vAlign w:val="center"/>
          </w:tcPr>
          <w:p w14:paraId="62B92B85"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rPr>
              <w:t>12</w:t>
            </w:r>
            <w:r>
              <w:rPr>
                <w:rFonts w:ascii="宋体" w:hAnsi="宋体" w:cs="仿宋"/>
                <w:szCs w:val="21"/>
                <w:lang w:eastAsia="en-US"/>
              </w:rPr>
              <w:t>0</w:t>
            </w:r>
          </w:p>
        </w:tc>
      </w:tr>
      <w:tr w:rsidR="001E2BF7" w14:paraId="165EC9EB" w14:textId="77777777">
        <w:trPr>
          <w:trHeight w:val="400"/>
        </w:trPr>
        <w:tc>
          <w:tcPr>
            <w:tcW w:w="439" w:type="pct"/>
            <w:vAlign w:val="center"/>
          </w:tcPr>
          <w:p w14:paraId="25A42377"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74</w:t>
            </w:r>
          </w:p>
        </w:tc>
        <w:tc>
          <w:tcPr>
            <w:tcW w:w="2810" w:type="pct"/>
          </w:tcPr>
          <w:p w14:paraId="24F15A3C" w14:textId="77777777" w:rsidR="001E2BF7" w:rsidRDefault="00000000">
            <w:pPr>
              <w:spacing w:line="400" w:lineRule="exact"/>
              <w:jc w:val="center"/>
              <w:rPr>
                <w:rFonts w:ascii="宋体" w:hAnsi="宋体" w:cs="仿宋" w:hint="eastAsia"/>
                <w:szCs w:val="21"/>
                <w:lang w:eastAsia="en-US"/>
              </w:rPr>
            </w:pPr>
            <w:proofErr w:type="spellStart"/>
            <w:r>
              <w:rPr>
                <w:rFonts w:ascii="宋体" w:hAnsi="宋体" w:cs="仿宋"/>
                <w:szCs w:val="21"/>
                <w:lang w:eastAsia="en-US"/>
              </w:rPr>
              <w:t>打孔</w:t>
            </w:r>
            <w:proofErr w:type="spellEnd"/>
          </w:p>
        </w:tc>
        <w:tc>
          <w:tcPr>
            <w:tcW w:w="584" w:type="pct"/>
            <w:vAlign w:val="center"/>
          </w:tcPr>
          <w:p w14:paraId="5A1F66A5"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个</w:t>
            </w:r>
          </w:p>
        </w:tc>
        <w:tc>
          <w:tcPr>
            <w:tcW w:w="1167" w:type="pct"/>
            <w:vAlign w:val="center"/>
          </w:tcPr>
          <w:p w14:paraId="01B1A049"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50</w:t>
            </w:r>
          </w:p>
        </w:tc>
      </w:tr>
      <w:tr w:rsidR="001E2BF7" w14:paraId="6D6B7FEF" w14:textId="77777777">
        <w:trPr>
          <w:trHeight w:val="400"/>
        </w:trPr>
        <w:tc>
          <w:tcPr>
            <w:tcW w:w="439" w:type="pct"/>
            <w:vAlign w:val="center"/>
          </w:tcPr>
          <w:p w14:paraId="4D74F518" w14:textId="77777777" w:rsidR="001E2BF7" w:rsidRDefault="00000000">
            <w:pPr>
              <w:spacing w:line="400" w:lineRule="exact"/>
              <w:jc w:val="center"/>
              <w:rPr>
                <w:rFonts w:ascii="宋体" w:hAnsi="宋体" w:cs="仿宋" w:hint="eastAsia"/>
                <w:szCs w:val="21"/>
              </w:rPr>
            </w:pPr>
            <w:r>
              <w:rPr>
                <w:rFonts w:ascii="宋体" w:hAnsi="宋体" w:cs="仿宋"/>
                <w:szCs w:val="21"/>
              </w:rPr>
              <w:t>75</w:t>
            </w:r>
          </w:p>
        </w:tc>
        <w:tc>
          <w:tcPr>
            <w:tcW w:w="2810" w:type="pct"/>
          </w:tcPr>
          <w:p w14:paraId="1AEB7775" w14:textId="77777777" w:rsidR="001E2BF7" w:rsidRDefault="00000000">
            <w:pPr>
              <w:spacing w:line="400" w:lineRule="exact"/>
              <w:jc w:val="center"/>
              <w:rPr>
                <w:rFonts w:ascii="宋体" w:hAnsi="宋体" w:cs="仿宋" w:hint="eastAsia"/>
                <w:szCs w:val="21"/>
              </w:rPr>
            </w:pPr>
            <w:r>
              <w:rPr>
                <w:rFonts w:ascii="宋体" w:hAnsi="宋体" w:cs="仿宋"/>
                <w:szCs w:val="21"/>
              </w:rPr>
              <w:t>5匹钢支架</w:t>
            </w:r>
          </w:p>
        </w:tc>
        <w:tc>
          <w:tcPr>
            <w:tcW w:w="584" w:type="pct"/>
            <w:vAlign w:val="center"/>
          </w:tcPr>
          <w:p w14:paraId="56527FE5" w14:textId="77777777" w:rsidR="001E2BF7" w:rsidRDefault="00000000">
            <w:pPr>
              <w:spacing w:line="400" w:lineRule="exact"/>
              <w:jc w:val="center"/>
              <w:rPr>
                <w:rFonts w:ascii="宋体" w:hAnsi="宋体" w:cs="仿宋" w:hint="eastAsia"/>
                <w:szCs w:val="21"/>
              </w:rPr>
            </w:pPr>
            <w:r>
              <w:rPr>
                <w:rFonts w:ascii="宋体" w:hAnsi="宋体" w:cs="仿宋"/>
                <w:szCs w:val="21"/>
              </w:rPr>
              <w:t>个</w:t>
            </w:r>
          </w:p>
        </w:tc>
        <w:tc>
          <w:tcPr>
            <w:tcW w:w="1167" w:type="pct"/>
            <w:vAlign w:val="center"/>
          </w:tcPr>
          <w:p w14:paraId="36015D77" w14:textId="77777777" w:rsidR="001E2BF7" w:rsidRDefault="00000000">
            <w:pPr>
              <w:spacing w:line="400" w:lineRule="exact"/>
              <w:jc w:val="center"/>
              <w:rPr>
                <w:rFonts w:ascii="宋体" w:hAnsi="宋体" w:cs="仿宋" w:hint="eastAsia"/>
                <w:szCs w:val="21"/>
              </w:rPr>
            </w:pPr>
            <w:r>
              <w:rPr>
                <w:rFonts w:ascii="宋体" w:hAnsi="宋体" w:cs="仿宋"/>
                <w:szCs w:val="21"/>
              </w:rPr>
              <w:t>120</w:t>
            </w:r>
          </w:p>
        </w:tc>
      </w:tr>
      <w:tr w:rsidR="001E2BF7" w14:paraId="7981170B" w14:textId="77777777">
        <w:trPr>
          <w:trHeight w:val="400"/>
        </w:trPr>
        <w:tc>
          <w:tcPr>
            <w:tcW w:w="439" w:type="pct"/>
            <w:vAlign w:val="center"/>
          </w:tcPr>
          <w:p w14:paraId="5017EEA2" w14:textId="77777777" w:rsidR="001E2BF7" w:rsidRDefault="00000000">
            <w:pPr>
              <w:spacing w:line="400" w:lineRule="exact"/>
              <w:jc w:val="center"/>
              <w:rPr>
                <w:rFonts w:ascii="宋体" w:hAnsi="宋体" w:cs="仿宋" w:hint="eastAsia"/>
                <w:szCs w:val="21"/>
              </w:rPr>
            </w:pPr>
            <w:r>
              <w:rPr>
                <w:rFonts w:ascii="宋体" w:hAnsi="宋体" w:cs="仿宋"/>
                <w:szCs w:val="21"/>
              </w:rPr>
              <w:t>76</w:t>
            </w:r>
          </w:p>
        </w:tc>
        <w:tc>
          <w:tcPr>
            <w:tcW w:w="2810" w:type="pct"/>
          </w:tcPr>
          <w:p w14:paraId="412A8B9A" w14:textId="77777777" w:rsidR="001E2BF7" w:rsidRDefault="00000000">
            <w:pPr>
              <w:spacing w:line="400" w:lineRule="exact"/>
              <w:jc w:val="center"/>
              <w:rPr>
                <w:rFonts w:ascii="宋体" w:hAnsi="宋体" w:cs="仿宋" w:hint="eastAsia"/>
                <w:szCs w:val="21"/>
              </w:rPr>
            </w:pPr>
            <w:r>
              <w:rPr>
                <w:rFonts w:ascii="宋体" w:hAnsi="宋体" w:cs="仿宋"/>
                <w:szCs w:val="21"/>
              </w:rPr>
              <w:t>3匹钢支架</w:t>
            </w:r>
          </w:p>
        </w:tc>
        <w:tc>
          <w:tcPr>
            <w:tcW w:w="584" w:type="pct"/>
            <w:vAlign w:val="center"/>
          </w:tcPr>
          <w:p w14:paraId="183A691E" w14:textId="77777777" w:rsidR="001E2BF7" w:rsidRDefault="00000000">
            <w:pPr>
              <w:spacing w:line="400" w:lineRule="exact"/>
              <w:jc w:val="center"/>
              <w:rPr>
                <w:rFonts w:ascii="宋体" w:hAnsi="宋体" w:cs="仿宋" w:hint="eastAsia"/>
                <w:szCs w:val="21"/>
              </w:rPr>
            </w:pPr>
            <w:r>
              <w:rPr>
                <w:rFonts w:ascii="宋体" w:hAnsi="宋体" w:cs="仿宋"/>
                <w:szCs w:val="21"/>
              </w:rPr>
              <w:t>个</w:t>
            </w:r>
          </w:p>
        </w:tc>
        <w:tc>
          <w:tcPr>
            <w:tcW w:w="1167" w:type="pct"/>
            <w:vAlign w:val="center"/>
          </w:tcPr>
          <w:p w14:paraId="13DF5308" w14:textId="77777777" w:rsidR="001E2BF7" w:rsidRDefault="00000000">
            <w:pPr>
              <w:spacing w:line="400" w:lineRule="exact"/>
              <w:jc w:val="center"/>
              <w:rPr>
                <w:rFonts w:ascii="宋体" w:hAnsi="宋体" w:cs="仿宋" w:hint="eastAsia"/>
                <w:szCs w:val="21"/>
              </w:rPr>
            </w:pPr>
            <w:r>
              <w:rPr>
                <w:rFonts w:ascii="宋体" w:hAnsi="宋体" w:cs="仿宋"/>
                <w:szCs w:val="21"/>
              </w:rPr>
              <w:t>100</w:t>
            </w:r>
          </w:p>
        </w:tc>
      </w:tr>
      <w:tr w:rsidR="001E2BF7" w14:paraId="191F179C" w14:textId="77777777">
        <w:trPr>
          <w:trHeight w:val="400"/>
        </w:trPr>
        <w:tc>
          <w:tcPr>
            <w:tcW w:w="439" w:type="pct"/>
            <w:vAlign w:val="center"/>
          </w:tcPr>
          <w:p w14:paraId="685E0997" w14:textId="77777777" w:rsidR="001E2BF7" w:rsidRDefault="00000000">
            <w:pPr>
              <w:spacing w:line="400" w:lineRule="exact"/>
              <w:jc w:val="center"/>
              <w:rPr>
                <w:rFonts w:ascii="宋体" w:hAnsi="宋体" w:cs="仿宋" w:hint="eastAsia"/>
                <w:szCs w:val="21"/>
              </w:rPr>
            </w:pPr>
            <w:r>
              <w:rPr>
                <w:rFonts w:ascii="宋体" w:hAnsi="宋体" w:cs="仿宋"/>
                <w:szCs w:val="21"/>
              </w:rPr>
              <w:t>77</w:t>
            </w:r>
          </w:p>
        </w:tc>
        <w:tc>
          <w:tcPr>
            <w:tcW w:w="2810" w:type="pct"/>
          </w:tcPr>
          <w:p w14:paraId="7AA2C4C9" w14:textId="77777777" w:rsidR="001E2BF7" w:rsidRDefault="00000000">
            <w:pPr>
              <w:spacing w:line="400" w:lineRule="exact"/>
              <w:jc w:val="center"/>
              <w:rPr>
                <w:rFonts w:ascii="宋体" w:hAnsi="宋体" w:cs="仿宋" w:hint="eastAsia"/>
                <w:szCs w:val="21"/>
              </w:rPr>
            </w:pPr>
            <w:r>
              <w:rPr>
                <w:rFonts w:ascii="宋体" w:hAnsi="宋体" w:cs="仿宋"/>
                <w:szCs w:val="21"/>
              </w:rPr>
              <w:t>2匹（含）以下钢支架</w:t>
            </w:r>
          </w:p>
        </w:tc>
        <w:tc>
          <w:tcPr>
            <w:tcW w:w="584" w:type="pct"/>
            <w:vAlign w:val="center"/>
          </w:tcPr>
          <w:p w14:paraId="5164588B" w14:textId="77777777" w:rsidR="001E2BF7" w:rsidRDefault="00000000">
            <w:pPr>
              <w:spacing w:line="400" w:lineRule="exact"/>
              <w:jc w:val="center"/>
              <w:rPr>
                <w:rFonts w:ascii="宋体" w:hAnsi="宋体" w:cs="仿宋" w:hint="eastAsia"/>
                <w:szCs w:val="21"/>
              </w:rPr>
            </w:pPr>
            <w:r>
              <w:rPr>
                <w:rFonts w:ascii="宋体" w:hAnsi="宋体" w:cs="仿宋"/>
                <w:szCs w:val="21"/>
              </w:rPr>
              <w:t>个</w:t>
            </w:r>
          </w:p>
        </w:tc>
        <w:tc>
          <w:tcPr>
            <w:tcW w:w="1167" w:type="pct"/>
            <w:vAlign w:val="center"/>
          </w:tcPr>
          <w:p w14:paraId="11A59A5A" w14:textId="77777777" w:rsidR="001E2BF7" w:rsidRDefault="00000000">
            <w:pPr>
              <w:spacing w:line="400" w:lineRule="exact"/>
              <w:jc w:val="center"/>
              <w:rPr>
                <w:rFonts w:ascii="宋体" w:hAnsi="宋体" w:cs="仿宋" w:hint="eastAsia"/>
                <w:szCs w:val="21"/>
              </w:rPr>
            </w:pPr>
            <w:r>
              <w:rPr>
                <w:rFonts w:ascii="宋体" w:hAnsi="宋体" w:cs="仿宋"/>
                <w:szCs w:val="21"/>
              </w:rPr>
              <w:t>80</w:t>
            </w:r>
          </w:p>
        </w:tc>
      </w:tr>
      <w:tr w:rsidR="001E2BF7" w14:paraId="01DC0DEF" w14:textId="77777777">
        <w:trPr>
          <w:trHeight w:val="400"/>
        </w:trPr>
        <w:tc>
          <w:tcPr>
            <w:tcW w:w="439" w:type="pct"/>
            <w:vAlign w:val="center"/>
          </w:tcPr>
          <w:p w14:paraId="58D975E4" w14:textId="77777777" w:rsidR="001E2BF7" w:rsidRDefault="00000000">
            <w:pPr>
              <w:spacing w:line="400" w:lineRule="exact"/>
              <w:jc w:val="center"/>
              <w:rPr>
                <w:rFonts w:ascii="宋体" w:hAnsi="宋体" w:cs="仿宋" w:hint="eastAsia"/>
                <w:szCs w:val="21"/>
              </w:rPr>
            </w:pPr>
            <w:r>
              <w:rPr>
                <w:rFonts w:ascii="宋体" w:hAnsi="宋体" w:cs="仿宋"/>
                <w:szCs w:val="21"/>
                <w:lang w:eastAsia="en-US"/>
              </w:rPr>
              <w:t>7</w:t>
            </w:r>
            <w:r>
              <w:rPr>
                <w:rFonts w:ascii="宋体" w:hAnsi="宋体" w:cs="仿宋"/>
                <w:szCs w:val="21"/>
              </w:rPr>
              <w:t>8</w:t>
            </w:r>
          </w:p>
        </w:tc>
        <w:tc>
          <w:tcPr>
            <w:tcW w:w="2810" w:type="pct"/>
          </w:tcPr>
          <w:p w14:paraId="298C8AD7" w14:textId="77777777" w:rsidR="001E2BF7" w:rsidRDefault="00000000">
            <w:pPr>
              <w:spacing w:line="400" w:lineRule="exact"/>
              <w:jc w:val="center"/>
              <w:rPr>
                <w:rFonts w:ascii="宋体" w:hAnsi="宋体" w:cs="仿宋" w:hint="eastAsia"/>
                <w:szCs w:val="21"/>
                <w:lang w:eastAsia="en-US"/>
              </w:rPr>
            </w:pPr>
            <w:proofErr w:type="spellStart"/>
            <w:r>
              <w:rPr>
                <w:rFonts w:ascii="宋体" w:hAnsi="宋体" w:cs="仿宋"/>
                <w:szCs w:val="21"/>
                <w:lang w:eastAsia="en-US"/>
              </w:rPr>
              <w:t>遥控器（含电池</w:t>
            </w:r>
            <w:proofErr w:type="spellEnd"/>
            <w:r>
              <w:rPr>
                <w:rFonts w:ascii="宋体" w:hAnsi="宋体" w:cs="仿宋"/>
                <w:szCs w:val="21"/>
                <w:lang w:eastAsia="en-US"/>
              </w:rPr>
              <w:t>）</w:t>
            </w:r>
          </w:p>
        </w:tc>
        <w:tc>
          <w:tcPr>
            <w:tcW w:w="584" w:type="pct"/>
            <w:vAlign w:val="center"/>
          </w:tcPr>
          <w:p w14:paraId="0FB719DF" w14:textId="77777777" w:rsidR="001E2BF7" w:rsidRDefault="00000000">
            <w:pPr>
              <w:spacing w:line="400" w:lineRule="exact"/>
              <w:jc w:val="center"/>
              <w:rPr>
                <w:rFonts w:ascii="宋体" w:hAnsi="宋体" w:cs="仿宋" w:hint="eastAsia"/>
                <w:szCs w:val="21"/>
                <w:lang w:eastAsia="en-US"/>
              </w:rPr>
            </w:pPr>
            <w:r>
              <w:rPr>
                <w:rFonts w:ascii="宋体" w:hAnsi="宋体" w:cs="仿宋"/>
                <w:szCs w:val="21"/>
                <w:lang w:eastAsia="en-US"/>
              </w:rPr>
              <w:t>个</w:t>
            </w:r>
          </w:p>
        </w:tc>
        <w:tc>
          <w:tcPr>
            <w:tcW w:w="1167" w:type="pct"/>
            <w:vAlign w:val="center"/>
          </w:tcPr>
          <w:p w14:paraId="7E684996" w14:textId="77777777" w:rsidR="001E2BF7" w:rsidRDefault="00000000">
            <w:pPr>
              <w:spacing w:line="400" w:lineRule="exact"/>
              <w:jc w:val="center"/>
              <w:rPr>
                <w:rFonts w:ascii="宋体" w:hAnsi="宋体" w:cs="仿宋" w:hint="eastAsia"/>
                <w:szCs w:val="21"/>
              </w:rPr>
            </w:pPr>
            <w:r>
              <w:rPr>
                <w:rFonts w:ascii="宋体" w:hAnsi="宋体" w:cs="仿宋"/>
                <w:szCs w:val="21"/>
              </w:rPr>
              <w:t>18</w:t>
            </w:r>
          </w:p>
        </w:tc>
      </w:tr>
      <w:tr w:rsidR="001E2BF7" w14:paraId="4F6A30BB" w14:textId="77777777">
        <w:trPr>
          <w:trHeight w:val="580"/>
        </w:trPr>
        <w:tc>
          <w:tcPr>
            <w:tcW w:w="5000" w:type="pct"/>
            <w:gridSpan w:val="4"/>
            <w:vAlign w:val="center"/>
          </w:tcPr>
          <w:p w14:paraId="720F48D6" w14:textId="77777777" w:rsidR="001E2BF7" w:rsidRDefault="00000000">
            <w:pPr>
              <w:spacing w:line="400" w:lineRule="exact"/>
              <w:jc w:val="center"/>
              <w:rPr>
                <w:rFonts w:ascii="宋体" w:hAnsi="宋体" w:cs="仿宋" w:hint="eastAsia"/>
                <w:b/>
                <w:bCs/>
                <w:szCs w:val="21"/>
              </w:rPr>
            </w:pPr>
            <w:r>
              <w:rPr>
                <w:rFonts w:ascii="宋体" w:hAnsi="宋体" w:cs="仿宋"/>
                <w:szCs w:val="21"/>
              </w:rPr>
              <w:t>备注：所配铜管包括两种型号铜管、两种型号保温管及电源线各 1 米。</w:t>
            </w:r>
          </w:p>
        </w:tc>
      </w:tr>
    </w:tbl>
    <w:p w14:paraId="37DC5192" w14:textId="77777777" w:rsidR="001E2BF7" w:rsidRDefault="00000000">
      <w:pPr>
        <w:widowControl/>
        <w:jc w:val="left"/>
        <w:rPr>
          <w:rFonts w:ascii="仿宋_GB2312" w:eastAsia="仿宋_GB2312" w:hAnsi="宋体" w:hint="eastAsia"/>
          <w:bCs/>
          <w:sz w:val="28"/>
          <w:szCs w:val="28"/>
        </w:rPr>
      </w:pPr>
      <w:r>
        <w:rPr>
          <w:rFonts w:ascii="仿宋_GB2312" w:eastAsia="仿宋_GB2312" w:hAnsi="宋体" w:hint="eastAsia"/>
          <w:bCs/>
          <w:sz w:val="28"/>
          <w:szCs w:val="28"/>
        </w:rPr>
        <w:br w:type="page"/>
      </w:r>
    </w:p>
    <w:p w14:paraId="1A322D80" w14:textId="77777777" w:rsidR="001E2BF7" w:rsidRDefault="00000000">
      <w:pPr>
        <w:rPr>
          <w:rFonts w:ascii="宋体" w:hAnsi="宋体" w:hint="eastAsia"/>
          <w:bCs/>
          <w:sz w:val="28"/>
          <w:szCs w:val="28"/>
        </w:rPr>
      </w:pPr>
      <w:r>
        <w:rPr>
          <w:rFonts w:ascii="宋体" w:hAnsi="宋体"/>
          <w:bCs/>
          <w:sz w:val="28"/>
          <w:szCs w:val="28"/>
        </w:rPr>
        <w:lastRenderedPageBreak/>
        <w:t xml:space="preserve">附件2  </w:t>
      </w:r>
    </w:p>
    <w:p w14:paraId="12084AB7" w14:textId="77777777" w:rsidR="001E2BF7" w:rsidRDefault="00000000">
      <w:pPr>
        <w:jc w:val="center"/>
        <w:rPr>
          <w:rFonts w:ascii="宋体" w:hAnsi="宋体" w:hint="eastAsia"/>
          <w:b/>
          <w:sz w:val="28"/>
          <w:szCs w:val="28"/>
        </w:rPr>
      </w:pPr>
      <w:r>
        <w:rPr>
          <w:rFonts w:ascii="宋体" w:hAnsi="宋体"/>
          <w:b/>
          <w:sz w:val="28"/>
          <w:szCs w:val="28"/>
        </w:rPr>
        <w:t>中央空调（多联机、风管机等）维保维修服务及配件报价明细表</w:t>
      </w:r>
    </w:p>
    <w:tbl>
      <w:tblPr>
        <w:tblW w:w="5006" w:type="pct"/>
        <w:tblInd w:w="-5" w:type="dxa"/>
        <w:tblLook w:val="04A0" w:firstRow="1" w:lastRow="0" w:firstColumn="1" w:lastColumn="0" w:noHBand="0" w:noVBand="1"/>
      </w:tblPr>
      <w:tblGrid>
        <w:gridCol w:w="765"/>
        <w:gridCol w:w="1421"/>
        <w:gridCol w:w="3356"/>
        <w:gridCol w:w="1626"/>
        <w:gridCol w:w="1563"/>
      </w:tblGrid>
      <w:tr w:rsidR="001E2BF7" w14:paraId="27117D11" w14:textId="77777777">
        <w:trPr>
          <w:trHeight w:val="400"/>
        </w:trPr>
        <w:tc>
          <w:tcPr>
            <w:tcW w:w="438" w:type="pct"/>
            <w:tcBorders>
              <w:top w:val="single" w:sz="4" w:space="0" w:color="000000"/>
              <w:left w:val="single" w:sz="4" w:space="0" w:color="000000"/>
              <w:bottom w:val="single" w:sz="4" w:space="0" w:color="000000"/>
              <w:right w:val="single" w:sz="4" w:space="0" w:color="000000"/>
            </w:tcBorders>
            <w:vAlign w:val="center"/>
          </w:tcPr>
          <w:p w14:paraId="6326FF55" w14:textId="77777777" w:rsidR="001E2BF7" w:rsidRDefault="00000000">
            <w:pPr>
              <w:widowControl/>
              <w:jc w:val="center"/>
              <w:textAlignment w:val="center"/>
              <w:rPr>
                <w:rFonts w:asciiTheme="minorEastAsia" w:eastAsiaTheme="minorEastAsia" w:hAnsiTheme="minorEastAsia" w:cs="仿宋" w:hint="eastAsia"/>
                <w:b/>
                <w:bCs/>
                <w:color w:val="000000"/>
                <w:kern w:val="0"/>
                <w:sz w:val="24"/>
                <w:lang w:bidi="ar"/>
              </w:rPr>
            </w:pPr>
            <w:r>
              <w:rPr>
                <w:rFonts w:asciiTheme="minorEastAsia" w:eastAsiaTheme="minorEastAsia" w:hAnsiTheme="minorEastAsia" w:cs="仿宋"/>
                <w:b/>
                <w:bCs/>
                <w:color w:val="000000"/>
                <w:kern w:val="0"/>
                <w:sz w:val="24"/>
                <w:lang w:bidi="ar"/>
              </w:rPr>
              <w:t>2-1</w:t>
            </w:r>
          </w:p>
        </w:tc>
        <w:tc>
          <w:tcPr>
            <w:tcW w:w="4562" w:type="pct"/>
            <w:gridSpan w:val="4"/>
            <w:tcBorders>
              <w:top w:val="single" w:sz="4" w:space="0" w:color="000000"/>
              <w:left w:val="single" w:sz="4" w:space="0" w:color="000000"/>
              <w:bottom w:val="single" w:sz="4" w:space="0" w:color="000000"/>
              <w:right w:val="single" w:sz="4" w:space="0" w:color="000000"/>
            </w:tcBorders>
            <w:vAlign w:val="center"/>
          </w:tcPr>
          <w:p w14:paraId="6A1E4A33" w14:textId="77777777" w:rsidR="001E2BF7" w:rsidRDefault="00000000">
            <w:pPr>
              <w:widowControl/>
              <w:jc w:val="center"/>
              <w:textAlignment w:val="center"/>
              <w:rPr>
                <w:rFonts w:asciiTheme="minorEastAsia" w:eastAsiaTheme="minorEastAsia" w:hAnsiTheme="minorEastAsia" w:cs="仿宋" w:hint="eastAsia"/>
                <w:b/>
                <w:bCs/>
                <w:color w:val="000000"/>
                <w:kern w:val="0"/>
                <w:sz w:val="24"/>
                <w:lang w:bidi="ar"/>
              </w:rPr>
            </w:pPr>
            <w:r>
              <w:rPr>
                <w:rFonts w:ascii="宋体" w:hAnsi="宋体" w:cs="仿宋"/>
                <w:b/>
                <w:bCs/>
                <w:color w:val="000000"/>
                <w:kern w:val="0"/>
                <w:sz w:val="24"/>
                <w:lang w:bidi="ar"/>
              </w:rPr>
              <w:t>中央空调（多联机、风管机等）维保服务清单</w:t>
            </w:r>
          </w:p>
        </w:tc>
      </w:tr>
      <w:tr w:rsidR="001E2BF7" w14:paraId="7A194D57" w14:textId="77777777">
        <w:trPr>
          <w:trHeight w:val="400"/>
        </w:trPr>
        <w:tc>
          <w:tcPr>
            <w:tcW w:w="438" w:type="pct"/>
            <w:tcBorders>
              <w:top w:val="single" w:sz="4" w:space="0" w:color="000000"/>
              <w:left w:val="single" w:sz="4" w:space="0" w:color="000000"/>
              <w:bottom w:val="single" w:sz="4" w:space="0" w:color="000000"/>
              <w:right w:val="single" w:sz="4" w:space="0" w:color="000000"/>
            </w:tcBorders>
            <w:vAlign w:val="center"/>
          </w:tcPr>
          <w:p w14:paraId="64F7B649" w14:textId="77777777" w:rsidR="001E2BF7" w:rsidRDefault="00000000">
            <w:pPr>
              <w:widowControl/>
              <w:jc w:val="center"/>
              <w:textAlignment w:val="center"/>
              <w:rPr>
                <w:rFonts w:asciiTheme="minorEastAsia" w:eastAsiaTheme="minorEastAsia" w:hAnsiTheme="minorEastAsia" w:cs="仿宋" w:hint="eastAsia"/>
                <w:b/>
                <w:bCs/>
                <w:color w:val="000000"/>
                <w:szCs w:val="21"/>
              </w:rPr>
            </w:pPr>
            <w:r>
              <w:rPr>
                <w:rFonts w:asciiTheme="minorEastAsia" w:eastAsiaTheme="minorEastAsia" w:hAnsiTheme="minorEastAsia" w:cs="仿宋"/>
                <w:b/>
                <w:bCs/>
                <w:color w:val="000000"/>
                <w:kern w:val="0"/>
                <w:szCs w:val="21"/>
                <w:lang w:bidi="ar"/>
              </w:rPr>
              <w:t>序号</w:t>
            </w:r>
          </w:p>
        </w:tc>
        <w:tc>
          <w:tcPr>
            <w:tcW w:w="2736" w:type="pct"/>
            <w:gridSpan w:val="2"/>
            <w:tcBorders>
              <w:top w:val="single" w:sz="4" w:space="0" w:color="000000"/>
              <w:left w:val="single" w:sz="4" w:space="0" w:color="000000"/>
              <w:bottom w:val="single" w:sz="4" w:space="0" w:color="000000"/>
              <w:right w:val="single" w:sz="4" w:space="0" w:color="000000"/>
            </w:tcBorders>
            <w:vAlign w:val="center"/>
          </w:tcPr>
          <w:p w14:paraId="0E1908CE" w14:textId="77777777" w:rsidR="001E2BF7" w:rsidRDefault="00000000">
            <w:pPr>
              <w:widowControl/>
              <w:jc w:val="center"/>
              <w:textAlignment w:val="center"/>
              <w:rPr>
                <w:rFonts w:asciiTheme="minorEastAsia" w:eastAsiaTheme="minorEastAsia" w:hAnsiTheme="minorEastAsia" w:cs="仿宋" w:hint="eastAsia"/>
                <w:b/>
                <w:bCs/>
                <w:color w:val="000000"/>
                <w:szCs w:val="21"/>
              </w:rPr>
            </w:pPr>
            <w:r>
              <w:rPr>
                <w:rFonts w:asciiTheme="minorEastAsia" w:eastAsiaTheme="minorEastAsia" w:hAnsiTheme="minorEastAsia" w:cs="仿宋"/>
                <w:b/>
                <w:bCs/>
                <w:color w:val="000000"/>
                <w:kern w:val="0"/>
                <w:szCs w:val="21"/>
                <w:lang w:bidi="ar"/>
              </w:rPr>
              <w:t>服务项目</w:t>
            </w:r>
          </w:p>
        </w:tc>
        <w:tc>
          <w:tcPr>
            <w:tcW w:w="931" w:type="pct"/>
            <w:tcBorders>
              <w:top w:val="single" w:sz="4" w:space="0" w:color="000000"/>
              <w:left w:val="single" w:sz="4" w:space="0" w:color="000000"/>
              <w:bottom w:val="single" w:sz="4" w:space="0" w:color="000000"/>
              <w:right w:val="single" w:sz="4" w:space="0" w:color="000000"/>
            </w:tcBorders>
            <w:vAlign w:val="center"/>
          </w:tcPr>
          <w:p w14:paraId="71738B18" w14:textId="77777777" w:rsidR="001E2BF7" w:rsidRDefault="00000000">
            <w:pPr>
              <w:widowControl/>
              <w:jc w:val="center"/>
              <w:textAlignment w:val="center"/>
              <w:rPr>
                <w:rFonts w:asciiTheme="minorEastAsia" w:eastAsiaTheme="minorEastAsia" w:hAnsiTheme="minorEastAsia" w:cs="仿宋" w:hint="eastAsia"/>
                <w:b/>
                <w:bCs/>
                <w:color w:val="000000"/>
                <w:szCs w:val="21"/>
              </w:rPr>
            </w:pPr>
            <w:r>
              <w:rPr>
                <w:rFonts w:asciiTheme="minorEastAsia" w:eastAsiaTheme="minorEastAsia" w:hAnsiTheme="minorEastAsia" w:cs="仿宋"/>
                <w:b/>
                <w:bCs/>
                <w:color w:val="000000"/>
                <w:kern w:val="0"/>
                <w:szCs w:val="21"/>
                <w:lang w:bidi="ar"/>
              </w:rPr>
              <w:t>服务要求</w:t>
            </w:r>
          </w:p>
        </w:tc>
        <w:tc>
          <w:tcPr>
            <w:tcW w:w="895" w:type="pct"/>
            <w:tcBorders>
              <w:top w:val="single" w:sz="4" w:space="0" w:color="000000"/>
              <w:left w:val="single" w:sz="4" w:space="0" w:color="000000"/>
              <w:bottom w:val="single" w:sz="4" w:space="0" w:color="000000"/>
              <w:right w:val="single" w:sz="4" w:space="0" w:color="000000"/>
            </w:tcBorders>
            <w:vAlign w:val="center"/>
          </w:tcPr>
          <w:p w14:paraId="78AC03C3" w14:textId="77777777" w:rsidR="001E2BF7" w:rsidRDefault="00000000">
            <w:pPr>
              <w:widowControl/>
              <w:jc w:val="center"/>
              <w:textAlignment w:val="center"/>
              <w:rPr>
                <w:rFonts w:asciiTheme="minorEastAsia" w:eastAsiaTheme="minorEastAsia" w:hAnsiTheme="minorEastAsia" w:cs="仿宋" w:hint="eastAsia"/>
                <w:b/>
                <w:bCs/>
                <w:color w:val="000000"/>
                <w:szCs w:val="21"/>
              </w:rPr>
            </w:pPr>
            <w:r>
              <w:rPr>
                <w:rFonts w:asciiTheme="minorEastAsia" w:eastAsiaTheme="minorEastAsia" w:hAnsiTheme="minorEastAsia" w:cs="仿宋"/>
                <w:b/>
                <w:bCs/>
                <w:color w:val="000000"/>
                <w:kern w:val="0"/>
                <w:szCs w:val="21"/>
                <w:lang w:bidi="ar"/>
              </w:rPr>
              <w:t>备注</w:t>
            </w:r>
          </w:p>
        </w:tc>
      </w:tr>
      <w:tr w:rsidR="001E2BF7" w14:paraId="0B98E235" w14:textId="77777777">
        <w:trPr>
          <w:trHeight w:val="360"/>
        </w:trPr>
        <w:tc>
          <w:tcPr>
            <w:tcW w:w="438" w:type="pct"/>
            <w:tcBorders>
              <w:top w:val="single" w:sz="4" w:space="0" w:color="000000"/>
              <w:left w:val="single" w:sz="4" w:space="0" w:color="000000"/>
              <w:bottom w:val="single" w:sz="4" w:space="0" w:color="000000"/>
              <w:right w:val="single" w:sz="4" w:space="0" w:color="000000"/>
            </w:tcBorders>
            <w:vAlign w:val="center"/>
          </w:tcPr>
          <w:p w14:paraId="37B90C66"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1</w:t>
            </w:r>
          </w:p>
        </w:tc>
        <w:tc>
          <w:tcPr>
            <w:tcW w:w="2736" w:type="pct"/>
            <w:gridSpan w:val="2"/>
            <w:tcBorders>
              <w:top w:val="single" w:sz="4" w:space="0" w:color="000000"/>
              <w:left w:val="single" w:sz="4" w:space="0" w:color="000000"/>
              <w:bottom w:val="single" w:sz="4" w:space="0" w:color="000000"/>
              <w:right w:val="single" w:sz="4" w:space="0" w:color="000000"/>
            </w:tcBorders>
            <w:vAlign w:val="center"/>
          </w:tcPr>
          <w:p w14:paraId="511D8064"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主机冷凝器清洗</w:t>
            </w:r>
          </w:p>
        </w:tc>
        <w:tc>
          <w:tcPr>
            <w:tcW w:w="931" w:type="pct"/>
            <w:tcBorders>
              <w:top w:val="single" w:sz="4" w:space="0" w:color="000000"/>
              <w:left w:val="single" w:sz="4" w:space="0" w:color="000000"/>
              <w:bottom w:val="single" w:sz="4" w:space="0" w:color="000000"/>
              <w:right w:val="single" w:sz="4" w:space="0" w:color="000000"/>
            </w:tcBorders>
            <w:vAlign w:val="center"/>
          </w:tcPr>
          <w:p w14:paraId="73D36646"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1次/6个月</w:t>
            </w:r>
          </w:p>
        </w:tc>
        <w:tc>
          <w:tcPr>
            <w:tcW w:w="895" w:type="pct"/>
            <w:tcBorders>
              <w:top w:val="single" w:sz="4" w:space="0" w:color="000000"/>
              <w:left w:val="single" w:sz="4" w:space="0" w:color="000000"/>
              <w:bottom w:val="single" w:sz="4" w:space="0" w:color="000000"/>
              <w:right w:val="single" w:sz="4" w:space="0" w:color="000000"/>
            </w:tcBorders>
            <w:vAlign w:val="center"/>
          </w:tcPr>
          <w:p w14:paraId="1007857E"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常规维护</w:t>
            </w:r>
          </w:p>
        </w:tc>
      </w:tr>
      <w:tr w:rsidR="001E2BF7" w14:paraId="6060799A" w14:textId="77777777">
        <w:trPr>
          <w:trHeight w:val="360"/>
        </w:trPr>
        <w:tc>
          <w:tcPr>
            <w:tcW w:w="438" w:type="pct"/>
            <w:tcBorders>
              <w:top w:val="single" w:sz="4" w:space="0" w:color="000000"/>
              <w:left w:val="single" w:sz="4" w:space="0" w:color="000000"/>
              <w:bottom w:val="single" w:sz="4" w:space="0" w:color="000000"/>
              <w:right w:val="single" w:sz="4" w:space="0" w:color="000000"/>
            </w:tcBorders>
            <w:vAlign w:val="center"/>
          </w:tcPr>
          <w:p w14:paraId="032ABDE9"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2</w:t>
            </w:r>
          </w:p>
        </w:tc>
        <w:tc>
          <w:tcPr>
            <w:tcW w:w="2736" w:type="pct"/>
            <w:gridSpan w:val="2"/>
            <w:tcBorders>
              <w:top w:val="single" w:sz="4" w:space="0" w:color="000000"/>
              <w:left w:val="single" w:sz="4" w:space="0" w:color="000000"/>
              <w:bottom w:val="single" w:sz="4" w:space="0" w:color="000000"/>
              <w:right w:val="single" w:sz="4" w:space="0" w:color="000000"/>
            </w:tcBorders>
            <w:vAlign w:val="center"/>
          </w:tcPr>
          <w:p w14:paraId="19C43F08"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内机冷凝器、接水盘的清洗和排堵</w:t>
            </w:r>
          </w:p>
        </w:tc>
        <w:tc>
          <w:tcPr>
            <w:tcW w:w="931" w:type="pct"/>
            <w:tcBorders>
              <w:top w:val="single" w:sz="4" w:space="0" w:color="000000"/>
              <w:left w:val="single" w:sz="4" w:space="0" w:color="000000"/>
              <w:bottom w:val="single" w:sz="4" w:space="0" w:color="000000"/>
              <w:right w:val="single" w:sz="4" w:space="0" w:color="000000"/>
            </w:tcBorders>
            <w:vAlign w:val="center"/>
          </w:tcPr>
          <w:p w14:paraId="18B2CFE8"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1次/6个月</w:t>
            </w:r>
          </w:p>
        </w:tc>
        <w:tc>
          <w:tcPr>
            <w:tcW w:w="895" w:type="pct"/>
            <w:tcBorders>
              <w:top w:val="single" w:sz="4" w:space="0" w:color="000000"/>
              <w:left w:val="single" w:sz="4" w:space="0" w:color="000000"/>
              <w:bottom w:val="single" w:sz="4" w:space="0" w:color="000000"/>
              <w:right w:val="single" w:sz="4" w:space="0" w:color="000000"/>
            </w:tcBorders>
            <w:vAlign w:val="center"/>
          </w:tcPr>
          <w:p w14:paraId="1EDEB207"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常规维护</w:t>
            </w:r>
          </w:p>
        </w:tc>
      </w:tr>
      <w:tr w:rsidR="001E2BF7" w14:paraId="7A3F6DEE" w14:textId="77777777">
        <w:trPr>
          <w:trHeight w:val="360"/>
        </w:trPr>
        <w:tc>
          <w:tcPr>
            <w:tcW w:w="438" w:type="pct"/>
            <w:tcBorders>
              <w:top w:val="single" w:sz="4" w:space="0" w:color="000000"/>
              <w:left w:val="single" w:sz="4" w:space="0" w:color="000000"/>
              <w:bottom w:val="single" w:sz="4" w:space="0" w:color="000000"/>
              <w:right w:val="single" w:sz="4" w:space="0" w:color="000000"/>
            </w:tcBorders>
            <w:vAlign w:val="center"/>
          </w:tcPr>
          <w:p w14:paraId="7025F896"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3</w:t>
            </w:r>
          </w:p>
        </w:tc>
        <w:tc>
          <w:tcPr>
            <w:tcW w:w="2736" w:type="pct"/>
            <w:gridSpan w:val="2"/>
            <w:tcBorders>
              <w:top w:val="single" w:sz="4" w:space="0" w:color="000000"/>
              <w:left w:val="single" w:sz="4" w:space="0" w:color="000000"/>
              <w:bottom w:val="single" w:sz="4" w:space="0" w:color="000000"/>
              <w:right w:val="single" w:sz="4" w:space="0" w:color="000000"/>
            </w:tcBorders>
            <w:vAlign w:val="center"/>
          </w:tcPr>
          <w:p w14:paraId="7BBE850E"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内机回风口和过滤网的清洗、消毒</w:t>
            </w:r>
          </w:p>
        </w:tc>
        <w:tc>
          <w:tcPr>
            <w:tcW w:w="931" w:type="pct"/>
            <w:tcBorders>
              <w:top w:val="single" w:sz="4" w:space="0" w:color="000000"/>
              <w:left w:val="single" w:sz="4" w:space="0" w:color="000000"/>
              <w:bottom w:val="single" w:sz="4" w:space="0" w:color="000000"/>
              <w:right w:val="single" w:sz="4" w:space="0" w:color="000000"/>
            </w:tcBorders>
            <w:vAlign w:val="center"/>
          </w:tcPr>
          <w:p w14:paraId="57035FF2"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1次/6个月</w:t>
            </w:r>
          </w:p>
        </w:tc>
        <w:tc>
          <w:tcPr>
            <w:tcW w:w="895" w:type="pct"/>
            <w:tcBorders>
              <w:top w:val="single" w:sz="4" w:space="0" w:color="000000"/>
              <w:left w:val="single" w:sz="4" w:space="0" w:color="000000"/>
              <w:bottom w:val="single" w:sz="4" w:space="0" w:color="000000"/>
              <w:right w:val="single" w:sz="4" w:space="0" w:color="000000"/>
            </w:tcBorders>
            <w:vAlign w:val="center"/>
          </w:tcPr>
          <w:p w14:paraId="3784BC7A"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常规维护</w:t>
            </w:r>
          </w:p>
        </w:tc>
      </w:tr>
      <w:tr w:rsidR="001E2BF7" w14:paraId="0038FE7D" w14:textId="77777777">
        <w:trPr>
          <w:trHeight w:val="360"/>
        </w:trPr>
        <w:tc>
          <w:tcPr>
            <w:tcW w:w="438" w:type="pct"/>
            <w:tcBorders>
              <w:top w:val="single" w:sz="4" w:space="0" w:color="000000"/>
              <w:left w:val="single" w:sz="4" w:space="0" w:color="000000"/>
              <w:bottom w:val="single" w:sz="4" w:space="0" w:color="000000"/>
              <w:right w:val="single" w:sz="4" w:space="0" w:color="000000"/>
            </w:tcBorders>
            <w:vAlign w:val="center"/>
          </w:tcPr>
          <w:p w14:paraId="6E694CF4"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4</w:t>
            </w:r>
          </w:p>
        </w:tc>
        <w:tc>
          <w:tcPr>
            <w:tcW w:w="2736" w:type="pct"/>
            <w:gridSpan w:val="2"/>
            <w:tcBorders>
              <w:top w:val="single" w:sz="4" w:space="0" w:color="000000"/>
              <w:left w:val="single" w:sz="4" w:space="0" w:color="000000"/>
              <w:bottom w:val="single" w:sz="4" w:space="0" w:color="000000"/>
              <w:right w:val="single" w:sz="4" w:space="0" w:color="000000"/>
            </w:tcBorders>
            <w:vAlign w:val="center"/>
          </w:tcPr>
          <w:p w14:paraId="58BA1278"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主机冷媒管路和止回阀的检漏、紧固及调整</w:t>
            </w:r>
          </w:p>
        </w:tc>
        <w:tc>
          <w:tcPr>
            <w:tcW w:w="931" w:type="pct"/>
            <w:tcBorders>
              <w:top w:val="single" w:sz="4" w:space="0" w:color="000000"/>
              <w:left w:val="single" w:sz="4" w:space="0" w:color="000000"/>
              <w:bottom w:val="single" w:sz="4" w:space="0" w:color="000000"/>
              <w:right w:val="single" w:sz="4" w:space="0" w:color="000000"/>
            </w:tcBorders>
            <w:vAlign w:val="center"/>
          </w:tcPr>
          <w:p w14:paraId="756359BC"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1次/年</w:t>
            </w:r>
          </w:p>
        </w:tc>
        <w:tc>
          <w:tcPr>
            <w:tcW w:w="895" w:type="pct"/>
            <w:tcBorders>
              <w:top w:val="single" w:sz="4" w:space="0" w:color="000000"/>
              <w:left w:val="single" w:sz="4" w:space="0" w:color="000000"/>
              <w:bottom w:val="single" w:sz="4" w:space="0" w:color="000000"/>
              <w:right w:val="single" w:sz="4" w:space="0" w:color="000000"/>
            </w:tcBorders>
            <w:vAlign w:val="center"/>
          </w:tcPr>
          <w:p w14:paraId="7F7680D2"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常规维护</w:t>
            </w:r>
          </w:p>
        </w:tc>
      </w:tr>
      <w:tr w:rsidR="001E2BF7" w14:paraId="279FB48C" w14:textId="77777777">
        <w:trPr>
          <w:trHeight w:val="360"/>
        </w:trPr>
        <w:tc>
          <w:tcPr>
            <w:tcW w:w="438" w:type="pct"/>
            <w:tcBorders>
              <w:top w:val="single" w:sz="4" w:space="0" w:color="000000"/>
              <w:left w:val="single" w:sz="4" w:space="0" w:color="000000"/>
              <w:bottom w:val="single" w:sz="4" w:space="0" w:color="000000"/>
              <w:right w:val="single" w:sz="4" w:space="0" w:color="000000"/>
            </w:tcBorders>
            <w:vAlign w:val="center"/>
          </w:tcPr>
          <w:p w14:paraId="2587C12D"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5</w:t>
            </w:r>
          </w:p>
        </w:tc>
        <w:tc>
          <w:tcPr>
            <w:tcW w:w="2736" w:type="pct"/>
            <w:gridSpan w:val="2"/>
            <w:tcBorders>
              <w:top w:val="single" w:sz="4" w:space="0" w:color="000000"/>
              <w:left w:val="single" w:sz="4" w:space="0" w:color="000000"/>
              <w:bottom w:val="single" w:sz="4" w:space="0" w:color="000000"/>
              <w:right w:val="single" w:sz="4" w:space="0" w:color="000000"/>
            </w:tcBorders>
            <w:vAlign w:val="center"/>
          </w:tcPr>
          <w:p w14:paraId="640AA4ED"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主机电源、电容接线排的紧固及除尘</w:t>
            </w:r>
          </w:p>
        </w:tc>
        <w:tc>
          <w:tcPr>
            <w:tcW w:w="931" w:type="pct"/>
            <w:tcBorders>
              <w:top w:val="single" w:sz="4" w:space="0" w:color="000000"/>
              <w:left w:val="single" w:sz="4" w:space="0" w:color="000000"/>
              <w:bottom w:val="single" w:sz="4" w:space="0" w:color="000000"/>
              <w:right w:val="single" w:sz="4" w:space="0" w:color="000000"/>
            </w:tcBorders>
            <w:vAlign w:val="center"/>
          </w:tcPr>
          <w:p w14:paraId="07660E90"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1次/年</w:t>
            </w:r>
          </w:p>
        </w:tc>
        <w:tc>
          <w:tcPr>
            <w:tcW w:w="895" w:type="pct"/>
            <w:tcBorders>
              <w:top w:val="single" w:sz="4" w:space="0" w:color="000000"/>
              <w:left w:val="single" w:sz="4" w:space="0" w:color="000000"/>
              <w:bottom w:val="single" w:sz="4" w:space="0" w:color="000000"/>
              <w:right w:val="single" w:sz="4" w:space="0" w:color="000000"/>
            </w:tcBorders>
            <w:vAlign w:val="center"/>
          </w:tcPr>
          <w:p w14:paraId="71496474"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常规维护</w:t>
            </w:r>
          </w:p>
        </w:tc>
      </w:tr>
      <w:tr w:rsidR="001E2BF7" w14:paraId="5AFAF616" w14:textId="77777777">
        <w:trPr>
          <w:trHeight w:val="360"/>
        </w:trPr>
        <w:tc>
          <w:tcPr>
            <w:tcW w:w="438" w:type="pct"/>
            <w:tcBorders>
              <w:top w:val="single" w:sz="4" w:space="0" w:color="000000"/>
              <w:left w:val="single" w:sz="4" w:space="0" w:color="000000"/>
              <w:bottom w:val="single" w:sz="4" w:space="0" w:color="000000"/>
              <w:right w:val="single" w:sz="4" w:space="0" w:color="000000"/>
            </w:tcBorders>
            <w:vAlign w:val="center"/>
          </w:tcPr>
          <w:p w14:paraId="34DE22D2"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6</w:t>
            </w:r>
          </w:p>
        </w:tc>
        <w:tc>
          <w:tcPr>
            <w:tcW w:w="2736" w:type="pct"/>
            <w:gridSpan w:val="2"/>
            <w:tcBorders>
              <w:top w:val="single" w:sz="4" w:space="0" w:color="000000"/>
              <w:left w:val="single" w:sz="4" w:space="0" w:color="000000"/>
              <w:bottom w:val="single" w:sz="4" w:space="0" w:color="000000"/>
              <w:right w:val="single" w:sz="4" w:space="0" w:color="000000"/>
            </w:tcBorders>
            <w:vAlign w:val="center"/>
          </w:tcPr>
          <w:p w14:paraId="48EAA276"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内机风口、风道、软接的检查，对破损脱落部位进行更换</w:t>
            </w:r>
          </w:p>
        </w:tc>
        <w:tc>
          <w:tcPr>
            <w:tcW w:w="931" w:type="pct"/>
            <w:tcBorders>
              <w:top w:val="single" w:sz="4" w:space="0" w:color="000000"/>
              <w:left w:val="single" w:sz="4" w:space="0" w:color="000000"/>
              <w:bottom w:val="single" w:sz="4" w:space="0" w:color="000000"/>
              <w:right w:val="single" w:sz="4" w:space="0" w:color="000000"/>
            </w:tcBorders>
            <w:vAlign w:val="center"/>
          </w:tcPr>
          <w:p w14:paraId="6C677057"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1次/年</w:t>
            </w:r>
          </w:p>
        </w:tc>
        <w:tc>
          <w:tcPr>
            <w:tcW w:w="895" w:type="pct"/>
            <w:tcBorders>
              <w:top w:val="single" w:sz="4" w:space="0" w:color="000000"/>
              <w:left w:val="single" w:sz="4" w:space="0" w:color="000000"/>
              <w:bottom w:val="single" w:sz="4" w:space="0" w:color="000000"/>
              <w:right w:val="single" w:sz="4" w:space="0" w:color="000000"/>
            </w:tcBorders>
            <w:vAlign w:val="center"/>
          </w:tcPr>
          <w:p w14:paraId="574DB3E3"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常规维护</w:t>
            </w:r>
          </w:p>
        </w:tc>
      </w:tr>
      <w:tr w:rsidR="001E2BF7" w14:paraId="5A861142" w14:textId="77777777">
        <w:trPr>
          <w:trHeight w:val="360"/>
        </w:trPr>
        <w:tc>
          <w:tcPr>
            <w:tcW w:w="438" w:type="pct"/>
            <w:tcBorders>
              <w:top w:val="single" w:sz="4" w:space="0" w:color="000000"/>
              <w:left w:val="single" w:sz="4" w:space="0" w:color="000000"/>
              <w:bottom w:val="single" w:sz="4" w:space="0" w:color="000000"/>
              <w:right w:val="single" w:sz="4" w:space="0" w:color="000000"/>
            </w:tcBorders>
            <w:vAlign w:val="center"/>
          </w:tcPr>
          <w:p w14:paraId="68BF9609"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7</w:t>
            </w:r>
          </w:p>
        </w:tc>
        <w:tc>
          <w:tcPr>
            <w:tcW w:w="2736" w:type="pct"/>
            <w:gridSpan w:val="2"/>
            <w:tcBorders>
              <w:top w:val="single" w:sz="4" w:space="0" w:color="000000"/>
              <w:left w:val="single" w:sz="4" w:space="0" w:color="000000"/>
              <w:bottom w:val="single" w:sz="4" w:space="0" w:color="000000"/>
              <w:right w:val="single" w:sz="4" w:space="0" w:color="000000"/>
            </w:tcBorders>
            <w:vAlign w:val="center"/>
          </w:tcPr>
          <w:p w14:paraId="18EBD4A1"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内机排水管道的清洗及保温，对破损部位修复</w:t>
            </w:r>
          </w:p>
        </w:tc>
        <w:tc>
          <w:tcPr>
            <w:tcW w:w="931" w:type="pct"/>
            <w:tcBorders>
              <w:top w:val="single" w:sz="4" w:space="0" w:color="000000"/>
              <w:left w:val="single" w:sz="4" w:space="0" w:color="000000"/>
              <w:bottom w:val="single" w:sz="4" w:space="0" w:color="000000"/>
              <w:right w:val="single" w:sz="4" w:space="0" w:color="000000"/>
            </w:tcBorders>
            <w:vAlign w:val="center"/>
          </w:tcPr>
          <w:p w14:paraId="2A48D38B"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1次/年</w:t>
            </w:r>
          </w:p>
        </w:tc>
        <w:tc>
          <w:tcPr>
            <w:tcW w:w="895" w:type="pct"/>
            <w:tcBorders>
              <w:top w:val="single" w:sz="4" w:space="0" w:color="000000"/>
              <w:left w:val="single" w:sz="4" w:space="0" w:color="000000"/>
              <w:bottom w:val="single" w:sz="4" w:space="0" w:color="000000"/>
              <w:right w:val="single" w:sz="4" w:space="0" w:color="000000"/>
            </w:tcBorders>
            <w:vAlign w:val="center"/>
          </w:tcPr>
          <w:p w14:paraId="46E85808"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常规维护</w:t>
            </w:r>
          </w:p>
        </w:tc>
      </w:tr>
      <w:tr w:rsidR="001E2BF7" w14:paraId="0A724335" w14:textId="77777777">
        <w:trPr>
          <w:trHeight w:val="360"/>
        </w:trPr>
        <w:tc>
          <w:tcPr>
            <w:tcW w:w="438" w:type="pct"/>
            <w:tcBorders>
              <w:top w:val="single" w:sz="4" w:space="0" w:color="000000"/>
              <w:left w:val="single" w:sz="4" w:space="0" w:color="000000"/>
              <w:bottom w:val="single" w:sz="4" w:space="0" w:color="000000"/>
              <w:right w:val="single" w:sz="4" w:space="0" w:color="000000"/>
            </w:tcBorders>
            <w:vAlign w:val="center"/>
          </w:tcPr>
          <w:p w14:paraId="6450EF76"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8</w:t>
            </w:r>
          </w:p>
        </w:tc>
        <w:tc>
          <w:tcPr>
            <w:tcW w:w="2736" w:type="pct"/>
            <w:gridSpan w:val="2"/>
            <w:tcBorders>
              <w:top w:val="single" w:sz="4" w:space="0" w:color="000000"/>
              <w:left w:val="single" w:sz="4" w:space="0" w:color="000000"/>
              <w:bottom w:val="single" w:sz="4" w:space="0" w:color="000000"/>
              <w:right w:val="single" w:sz="4" w:space="0" w:color="000000"/>
            </w:tcBorders>
            <w:vAlign w:val="center"/>
          </w:tcPr>
          <w:p w14:paraId="0FFF5D95"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内风机运转震动或噪音的检测与维护</w:t>
            </w:r>
          </w:p>
        </w:tc>
        <w:tc>
          <w:tcPr>
            <w:tcW w:w="931" w:type="pct"/>
            <w:tcBorders>
              <w:top w:val="single" w:sz="4" w:space="0" w:color="000000"/>
              <w:left w:val="single" w:sz="4" w:space="0" w:color="000000"/>
              <w:bottom w:val="single" w:sz="4" w:space="0" w:color="000000"/>
              <w:right w:val="single" w:sz="4" w:space="0" w:color="000000"/>
            </w:tcBorders>
            <w:vAlign w:val="center"/>
          </w:tcPr>
          <w:p w14:paraId="52B5DD31"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1次/年</w:t>
            </w:r>
          </w:p>
        </w:tc>
        <w:tc>
          <w:tcPr>
            <w:tcW w:w="895" w:type="pct"/>
            <w:tcBorders>
              <w:top w:val="single" w:sz="4" w:space="0" w:color="000000"/>
              <w:left w:val="single" w:sz="4" w:space="0" w:color="000000"/>
              <w:bottom w:val="single" w:sz="4" w:space="0" w:color="000000"/>
              <w:right w:val="single" w:sz="4" w:space="0" w:color="000000"/>
            </w:tcBorders>
            <w:vAlign w:val="center"/>
          </w:tcPr>
          <w:p w14:paraId="25F38641"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常规维护</w:t>
            </w:r>
          </w:p>
        </w:tc>
      </w:tr>
      <w:tr w:rsidR="001E2BF7" w14:paraId="21039A34" w14:textId="77777777">
        <w:trPr>
          <w:trHeight w:val="360"/>
        </w:trPr>
        <w:tc>
          <w:tcPr>
            <w:tcW w:w="438" w:type="pct"/>
            <w:tcBorders>
              <w:top w:val="single" w:sz="4" w:space="0" w:color="000000"/>
              <w:left w:val="single" w:sz="4" w:space="0" w:color="000000"/>
              <w:bottom w:val="single" w:sz="4" w:space="0" w:color="000000"/>
              <w:right w:val="single" w:sz="4" w:space="0" w:color="000000"/>
            </w:tcBorders>
            <w:vAlign w:val="center"/>
          </w:tcPr>
          <w:p w14:paraId="5C8908B1"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9</w:t>
            </w:r>
          </w:p>
        </w:tc>
        <w:tc>
          <w:tcPr>
            <w:tcW w:w="2736" w:type="pct"/>
            <w:gridSpan w:val="2"/>
            <w:tcBorders>
              <w:top w:val="single" w:sz="4" w:space="0" w:color="000000"/>
              <w:left w:val="single" w:sz="4" w:space="0" w:color="000000"/>
              <w:bottom w:val="single" w:sz="4" w:space="0" w:color="000000"/>
              <w:right w:val="single" w:sz="4" w:space="0" w:color="000000"/>
            </w:tcBorders>
            <w:vAlign w:val="center"/>
          </w:tcPr>
          <w:p w14:paraId="101F503C"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外风机运转震动或噪音的检测与维护</w:t>
            </w:r>
          </w:p>
        </w:tc>
        <w:tc>
          <w:tcPr>
            <w:tcW w:w="931" w:type="pct"/>
            <w:tcBorders>
              <w:top w:val="single" w:sz="4" w:space="0" w:color="000000"/>
              <w:left w:val="single" w:sz="4" w:space="0" w:color="000000"/>
              <w:bottom w:val="single" w:sz="4" w:space="0" w:color="000000"/>
              <w:right w:val="single" w:sz="4" w:space="0" w:color="000000"/>
            </w:tcBorders>
            <w:vAlign w:val="center"/>
          </w:tcPr>
          <w:p w14:paraId="1C55D0C9"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1次/年</w:t>
            </w:r>
          </w:p>
        </w:tc>
        <w:tc>
          <w:tcPr>
            <w:tcW w:w="895" w:type="pct"/>
            <w:tcBorders>
              <w:top w:val="single" w:sz="4" w:space="0" w:color="000000"/>
              <w:left w:val="single" w:sz="4" w:space="0" w:color="000000"/>
              <w:bottom w:val="single" w:sz="4" w:space="0" w:color="000000"/>
              <w:right w:val="single" w:sz="4" w:space="0" w:color="000000"/>
            </w:tcBorders>
            <w:vAlign w:val="center"/>
          </w:tcPr>
          <w:p w14:paraId="23377155"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常规维护</w:t>
            </w:r>
          </w:p>
        </w:tc>
      </w:tr>
      <w:tr w:rsidR="001E2BF7" w14:paraId="2E4D551A" w14:textId="77777777">
        <w:trPr>
          <w:trHeight w:val="360"/>
        </w:trPr>
        <w:tc>
          <w:tcPr>
            <w:tcW w:w="438" w:type="pct"/>
            <w:tcBorders>
              <w:top w:val="single" w:sz="4" w:space="0" w:color="000000"/>
              <w:left w:val="single" w:sz="4" w:space="0" w:color="000000"/>
              <w:bottom w:val="single" w:sz="4" w:space="0" w:color="000000"/>
              <w:right w:val="single" w:sz="4" w:space="0" w:color="000000"/>
            </w:tcBorders>
            <w:vAlign w:val="center"/>
          </w:tcPr>
          <w:p w14:paraId="223F8BF1"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10</w:t>
            </w:r>
          </w:p>
        </w:tc>
        <w:tc>
          <w:tcPr>
            <w:tcW w:w="2736" w:type="pct"/>
            <w:gridSpan w:val="2"/>
            <w:tcBorders>
              <w:top w:val="single" w:sz="4" w:space="0" w:color="000000"/>
              <w:left w:val="single" w:sz="4" w:space="0" w:color="000000"/>
              <w:bottom w:val="single" w:sz="4" w:space="0" w:color="000000"/>
              <w:right w:val="single" w:sz="4" w:space="0" w:color="000000"/>
            </w:tcBorders>
            <w:vAlign w:val="center"/>
          </w:tcPr>
          <w:p w14:paraId="7AE8683A"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主机的运行数据测定、分析、调整</w:t>
            </w:r>
          </w:p>
        </w:tc>
        <w:tc>
          <w:tcPr>
            <w:tcW w:w="931" w:type="pct"/>
            <w:tcBorders>
              <w:top w:val="single" w:sz="4" w:space="0" w:color="000000"/>
              <w:left w:val="single" w:sz="4" w:space="0" w:color="000000"/>
              <w:bottom w:val="single" w:sz="4" w:space="0" w:color="000000"/>
              <w:right w:val="single" w:sz="4" w:space="0" w:color="000000"/>
            </w:tcBorders>
            <w:vAlign w:val="center"/>
          </w:tcPr>
          <w:p w14:paraId="40F36471"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1次/年</w:t>
            </w:r>
          </w:p>
        </w:tc>
        <w:tc>
          <w:tcPr>
            <w:tcW w:w="895" w:type="pct"/>
            <w:tcBorders>
              <w:top w:val="single" w:sz="4" w:space="0" w:color="000000"/>
              <w:left w:val="single" w:sz="4" w:space="0" w:color="000000"/>
              <w:bottom w:val="single" w:sz="4" w:space="0" w:color="000000"/>
              <w:right w:val="single" w:sz="4" w:space="0" w:color="000000"/>
            </w:tcBorders>
            <w:vAlign w:val="center"/>
          </w:tcPr>
          <w:p w14:paraId="54612821"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常规检测</w:t>
            </w:r>
          </w:p>
        </w:tc>
      </w:tr>
      <w:tr w:rsidR="001E2BF7" w14:paraId="2164B1AF" w14:textId="77777777">
        <w:trPr>
          <w:trHeight w:val="360"/>
        </w:trPr>
        <w:tc>
          <w:tcPr>
            <w:tcW w:w="438" w:type="pct"/>
            <w:tcBorders>
              <w:top w:val="single" w:sz="4" w:space="0" w:color="000000"/>
              <w:left w:val="single" w:sz="4" w:space="0" w:color="000000"/>
              <w:bottom w:val="single" w:sz="4" w:space="0" w:color="000000"/>
              <w:right w:val="single" w:sz="4" w:space="0" w:color="000000"/>
            </w:tcBorders>
            <w:vAlign w:val="center"/>
          </w:tcPr>
          <w:p w14:paraId="67C69B7D"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11</w:t>
            </w:r>
          </w:p>
        </w:tc>
        <w:tc>
          <w:tcPr>
            <w:tcW w:w="2736" w:type="pct"/>
            <w:gridSpan w:val="2"/>
            <w:tcBorders>
              <w:top w:val="single" w:sz="4" w:space="0" w:color="000000"/>
              <w:left w:val="single" w:sz="4" w:space="0" w:color="000000"/>
              <w:bottom w:val="single" w:sz="4" w:space="0" w:color="000000"/>
              <w:right w:val="single" w:sz="4" w:space="0" w:color="000000"/>
            </w:tcBorders>
            <w:vAlign w:val="center"/>
          </w:tcPr>
          <w:p w14:paraId="4947EA78"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电路接点、压缩机、电机、绝缘参数测量</w:t>
            </w:r>
          </w:p>
        </w:tc>
        <w:tc>
          <w:tcPr>
            <w:tcW w:w="931" w:type="pct"/>
            <w:tcBorders>
              <w:top w:val="single" w:sz="4" w:space="0" w:color="000000"/>
              <w:left w:val="single" w:sz="4" w:space="0" w:color="000000"/>
              <w:bottom w:val="single" w:sz="4" w:space="0" w:color="000000"/>
              <w:right w:val="single" w:sz="4" w:space="0" w:color="000000"/>
            </w:tcBorders>
            <w:vAlign w:val="center"/>
          </w:tcPr>
          <w:p w14:paraId="66FAD230"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1次/年</w:t>
            </w:r>
          </w:p>
        </w:tc>
        <w:tc>
          <w:tcPr>
            <w:tcW w:w="895" w:type="pct"/>
            <w:tcBorders>
              <w:top w:val="single" w:sz="4" w:space="0" w:color="000000"/>
              <w:left w:val="single" w:sz="4" w:space="0" w:color="000000"/>
              <w:bottom w:val="single" w:sz="4" w:space="0" w:color="000000"/>
              <w:right w:val="single" w:sz="4" w:space="0" w:color="000000"/>
            </w:tcBorders>
            <w:vAlign w:val="center"/>
          </w:tcPr>
          <w:p w14:paraId="3F5E580D"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常规检测</w:t>
            </w:r>
          </w:p>
        </w:tc>
      </w:tr>
      <w:tr w:rsidR="001E2BF7" w14:paraId="2D35D1E5" w14:textId="77777777">
        <w:trPr>
          <w:trHeight w:val="360"/>
        </w:trPr>
        <w:tc>
          <w:tcPr>
            <w:tcW w:w="438" w:type="pct"/>
            <w:tcBorders>
              <w:top w:val="single" w:sz="4" w:space="0" w:color="000000"/>
              <w:left w:val="single" w:sz="4" w:space="0" w:color="000000"/>
              <w:bottom w:val="single" w:sz="4" w:space="0" w:color="000000"/>
              <w:right w:val="single" w:sz="4" w:space="0" w:color="000000"/>
            </w:tcBorders>
            <w:vAlign w:val="center"/>
          </w:tcPr>
          <w:p w14:paraId="2F013A93"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12</w:t>
            </w:r>
          </w:p>
        </w:tc>
        <w:tc>
          <w:tcPr>
            <w:tcW w:w="2736" w:type="pct"/>
            <w:gridSpan w:val="2"/>
            <w:tcBorders>
              <w:top w:val="single" w:sz="4" w:space="0" w:color="000000"/>
              <w:left w:val="single" w:sz="4" w:space="0" w:color="000000"/>
              <w:bottom w:val="single" w:sz="4" w:space="0" w:color="000000"/>
              <w:right w:val="single" w:sz="4" w:space="0" w:color="000000"/>
            </w:tcBorders>
            <w:vAlign w:val="center"/>
          </w:tcPr>
          <w:p w14:paraId="5D30F57D"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压缩机启动控制柜的检测</w:t>
            </w:r>
          </w:p>
        </w:tc>
        <w:tc>
          <w:tcPr>
            <w:tcW w:w="931" w:type="pct"/>
            <w:tcBorders>
              <w:top w:val="single" w:sz="4" w:space="0" w:color="000000"/>
              <w:left w:val="single" w:sz="4" w:space="0" w:color="000000"/>
              <w:bottom w:val="single" w:sz="4" w:space="0" w:color="000000"/>
              <w:right w:val="single" w:sz="4" w:space="0" w:color="000000"/>
            </w:tcBorders>
            <w:vAlign w:val="center"/>
          </w:tcPr>
          <w:p w14:paraId="3A469F51"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1次/年</w:t>
            </w:r>
          </w:p>
        </w:tc>
        <w:tc>
          <w:tcPr>
            <w:tcW w:w="895" w:type="pct"/>
            <w:tcBorders>
              <w:top w:val="single" w:sz="4" w:space="0" w:color="000000"/>
              <w:left w:val="single" w:sz="4" w:space="0" w:color="000000"/>
              <w:bottom w:val="single" w:sz="4" w:space="0" w:color="000000"/>
              <w:right w:val="single" w:sz="4" w:space="0" w:color="000000"/>
            </w:tcBorders>
            <w:vAlign w:val="center"/>
          </w:tcPr>
          <w:p w14:paraId="425AB746"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常规检测</w:t>
            </w:r>
          </w:p>
        </w:tc>
      </w:tr>
      <w:tr w:rsidR="001E2BF7" w14:paraId="4480FC5A" w14:textId="77777777">
        <w:trPr>
          <w:trHeight w:val="360"/>
        </w:trPr>
        <w:tc>
          <w:tcPr>
            <w:tcW w:w="438" w:type="pct"/>
            <w:tcBorders>
              <w:top w:val="single" w:sz="4" w:space="0" w:color="000000"/>
              <w:left w:val="single" w:sz="4" w:space="0" w:color="000000"/>
              <w:bottom w:val="single" w:sz="4" w:space="0" w:color="000000"/>
              <w:right w:val="single" w:sz="4" w:space="0" w:color="000000"/>
            </w:tcBorders>
            <w:vAlign w:val="center"/>
          </w:tcPr>
          <w:p w14:paraId="04C21364"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13</w:t>
            </w:r>
          </w:p>
        </w:tc>
        <w:tc>
          <w:tcPr>
            <w:tcW w:w="2736" w:type="pct"/>
            <w:gridSpan w:val="2"/>
            <w:tcBorders>
              <w:top w:val="single" w:sz="4" w:space="0" w:color="000000"/>
              <w:left w:val="single" w:sz="4" w:space="0" w:color="000000"/>
              <w:bottom w:val="single" w:sz="4" w:space="0" w:color="000000"/>
              <w:right w:val="single" w:sz="4" w:space="0" w:color="000000"/>
            </w:tcBorders>
            <w:vAlign w:val="center"/>
          </w:tcPr>
          <w:p w14:paraId="246E8499"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压缩机三相电压、电流及其吸排气温度压力检测</w:t>
            </w:r>
          </w:p>
        </w:tc>
        <w:tc>
          <w:tcPr>
            <w:tcW w:w="931" w:type="pct"/>
            <w:tcBorders>
              <w:top w:val="single" w:sz="4" w:space="0" w:color="000000"/>
              <w:left w:val="single" w:sz="4" w:space="0" w:color="000000"/>
              <w:bottom w:val="single" w:sz="4" w:space="0" w:color="000000"/>
              <w:right w:val="single" w:sz="4" w:space="0" w:color="000000"/>
            </w:tcBorders>
            <w:vAlign w:val="center"/>
          </w:tcPr>
          <w:p w14:paraId="3EE1ADEF"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1次/年</w:t>
            </w:r>
          </w:p>
        </w:tc>
        <w:tc>
          <w:tcPr>
            <w:tcW w:w="895" w:type="pct"/>
            <w:tcBorders>
              <w:top w:val="single" w:sz="4" w:space="0" w:color="000000"/>
              <w:left w:val="single" w:sz="4" w:space="0" w:color="000000"/>
              <w:bottom w:val="single" w:sz="4" w:space="0" w:color="000000"/>
              <w:right w:val="single" w:sz="4" w:space="0" w:color="000000"/>
            </w:tcBorders>
            <w:vAlign w:val="center"/>
          </w:tcPr>
          <w:p w14:paraId="72DA872F"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常规检测</w:t>
            </w:r>
          </w:p>
        </w:tc>
      </w:tr>
      <w:tr w:rsidR="001E2BF7" w14:paraId="6CE62279" w14:textId="77777777">
        <w:trPr>
          <w:trHeight w:val="360"/>
        </w:trPr>
        <w:tc>
          <w:tcPr>
            <w:tcW w:w="438" w:type="pct"/>
            <w:tcBorders>
              <w:top w:val="single" w:sz="4" w:space="0" w:color="000000"/>
              <w:left w:val="single" w:sz="4" w:space="0" w:color="000000"/>
              <w:bottom w:val="single" w:sz="4" w:space="0" w:color="000000"/>
              <w:right w:val="single" w:sz="4" w:space="0" w:color="000000"/>
            </w:tcBorders>
            <w:vAlign w:val="center"/>
          </w:tcPr>
          <w:p w14:paraId="235DE04A"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14</w:t>
            </w:r>
          </w:p>
        </w:tc>
        <w:tc>
          <w:tcPr>
            <w:tcW w:w="2736" w:type="pct"/>
            <w:gridSpan w:val="2"/>
            <w:tcBorders>
              <w:top w:val="single" w:sz="4" w:space="0" w:color="000000"/>
              <w:left w:val="single" w:sz="4" w:space="0" w:color="000000"/>
              <w:bottom w:val="single" w:sz="4" w:space="0" w:color="000000"/>
              <w:right w:val="single" w:sz="4" w:space="0" w:color="000000"/>
            </w:tcBorders>
            <w:vAlign w:val="center"/>
          </w:tcPr>
          <w:p w14:paraId="63723752"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蒸发器、冷凝器进出口温度检测</w:t>
            </w:r>
          </w:p>
        </w:tc>
        <w:tc>
          <w:tcPr>
            <w:tcW w:w="931" w:type="pct"/>
            <w:tcBorders>
              <w:top w:val="single" w:sz="4" w:space="0" w:color="000000"/>
              <w:left w:val="single" w:sz="4" w:space="0" w:color="000000"/>
              <w:bottom w:val="single" w:sz="4" w:space="0" w:color="000000"/>
              <w:right w:val="single" w:sz="4" w:space="0" w:color="000000"/>
            </w:tcBorders>
            <w:vAlign w:val="center"/>
          </w:tcPr>
          <w:p w14:paraId="2FC126B9"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1次/年</w:t>
            </w:r>
          </w:p>
        </w:tc>
        <w:tc>
          <w:tcPr>
            <w:tcW w:w="895" w:type="pct"/>
            <w:tcBorders>
              <w:top w:val="single" w:sz="4" w:space="0" w:color="000000"/>
              <w:left w:val="single" w:sz="4" w:space="0" w:color="000000"/>
              <w:bottom w:val="single" w:sz="4" w:space="0" w:color="000000"/>
              <w:right w:val="single" w:sz="4" w:space="0" w:color="000000"/>
            </w:tcBorders>
            <w:vAlign w:val="center"/>
          </w:tcPr>
          <w:p w14:paraId="1FF74A32"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常规检测</w:t>
            </w:r>
          </w:p>
        </w:tc>
      </w:tr>
      <w:tr w:rsidR="001E2BF7" w14:paraId="2158534F" w14:textId="77777777">
        <w:trPr>
          <w:trHeight w:val="600"/>
        </w:trPr>
        <w:tc>
          <w:tcPr>
            <w:tcW w:w="438" w:type="pct"/>
            <w:tcBorders>
              <w:top w:val="single" w:sz="4" w:space="0" w:color="000000"/>
              <w:left w:val="single" w:sz="4" w:space="0" w:color="000000"/>
              <w:bottom w:val="single" w:sz="4" w:space="0" w:color="000000"/>
              <w:right w:val="single" w:sz="4" w:space="0" w:color="000000"/>
            </w:tcBorders>
            <w:vAlign w:val="center"/>
          </w:tcPr>
          <w:p w14:paraId="53C572A4"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15</w:t>
            </w:r>
          </w:p>
        </w:tc>
        <w:tc>
          <w:tcPr>
            <w:tcW w:w="2736" w:type="pct"/>
            <w:gridSpan w:val="2"/>
            <w:tcBorders>
              <w:top w:val="single" w:sz="4" w:space="0" w:color="000000"/>
              <w:left w:val="single" w:sz="4" w:space="0" w:color="000000"/>
              <w:bottom w:val="single" w:sz="4" w:space="0" w:color="000000"/>
              <w:right w:val="single" w:sz="4" w:space="0" w:color="000000"/>
            </w:tcBorders>
            <w:vAlign w:val="center"/>
          </w:tcPr>
          <w:p w14:paraId="58CBF2FD"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电子膨胀阀、四通阀、电磁阀等阀门工作转换状态检测，对损坏配件进行更换</w:t>
            </w:r>
          </w:p>
        </w:tc>
        <w:tc>
          <w:tcPr>
            <w:tcW w:w="931" w:type="pct"/>
            <w:tcBorders>
              <w:top w:val="single" w:sz="4" w:space="0" w:color="000000"/>
              <w:left w:val="single" w:sz="4" w:space="0" w:color="000000"/>
              <w:bottom w:val="single" w:sz="4" w:space="0" w:color="000000"/>
              <w:right w:val="single" w:sz="4" w:space="0" w:color="000000"/>
            </w:tcBorders>
            <w:vAlign w:val="center"/>
          </w:tcPr>
          <w:p w14:paraId="2335C5F4"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1次/年</w:t>
            </w:r>
          </w:p>
        </w:tc>
        <w:tc>
          <w:tcPr>
            <w:tcW w:w="895" w:type="pct"/>
            <w:tcBorders>
              <w:top w:val="single" w:sz="4" w:space="0" w:color="000000"/>
              <w:left w:val="single" w:sz="4" w:space="0" w:color="000000"/>
              <w:bottom w:val="single" w:sz="4" w:space="0" w:color="000000"/>
              <w:right w:val="single" w:sz="4" w:space="0" w:color="000000"/>
            </w:tcBorders>
            <w:vAlign w:val="center"/>
          </w:tcPr>
          <w:p w14:paraId="60F7E6A6"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常规检测</w:t>
            </w:r>
          </w:p>
        </w:tc>
      </w:tr>
      <w:tr w:rsidR="001E2BF7" w14:paraId="22BFBC31" w14:textId="77777777">
        <w:trPr>
          <w:trHeight w:val="660"/>
        </w:trPr>
        <w:tc>
          <w:tcPr>
            <w:tcW w:w="438" w:type="pct"/>
            <w:tcBorders>
              <w:top w:val="single" w:sz="4" w:space="0" w:color="000000"/>
              <w:left w:val="single" w:sz="4" w:space="0" w:color="000000"/>
              <w:bottom w:val="single" w:sz="4" w:space="0" w:color="000000"/>
              <w:right w:val="single" w:sz="4" w:space="0" w:color="000000"/>
            </w:tcBorders>
            <w:vAlign w:val="center"/>
          </w:tcPr>
          <w:p w14:paraId="5480D1D8"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16</w:t>
            </w:r>
          </w:p>
        </w:tc>
        <w:tc>
          <w:tcPr>
            <w:tcW w:w="2736" w:type="pct"/>
            <w:gridSpan w:val="2"/>
            <w:tcBorders>
              <w:top w:val="single" w:sz="4" w:space="0" w:color="000000"/>
              <w:left w:val="single" w:sz="4" w:space="0" w:color="000000"/>
              <w:bottom w:val="single" w:sz="4" w:space="0" w:color="000000"/>
              <w:right w:val="single" w:sz="4" w:space="0" w:color="000000"/>
            </w:tcBorders>
            <w:vAlign w:val="center"/>
          </w:tcPr>
          <w:p w14:paraId="6CFF24A2"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压缩机油电加热器、气液分离器、油分离器工作状态检测，对损坏配件进行更换</w:t>
            </w:r>
          </w:p>
        </w:tc>
        <w:tc>
          <w:tcPr>
            <w:tcW w:w="931" w:type="pct"/>
            <w:tcBorders>
              <w:top w:val="single" w:sz="4" w:space="0" w:color="000000"/>
              <w:left w:val="single" w:sz="4" w:space="0" w:color="000000"/>
              <w:bottom w:val="single" w:sz="4" w:space="0" w:color="000000"/>
              <w:right w:val="single" w:sz="4" w:space="0" w:color="000000"/>
            </w:tcBorders>
            <w:vAlign w:val="center"/>
          </w:tcPr>
          <w:p w14:paraId="132D3A8A"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1次/年</w:t>
            </w:r>
          </w:p>
        </w:tc>
        <w:tc>
          <w:tcPr>
            <w:tcW w:w="895" w:type="pct"/>
            <w:tcBorders>
              <w:top w:val="single" w:sz="4" w:space="0" w:color="000000"/>
              <w:left w:val="single" w:sz="4" w:space="0" w:color="000000"/>
              <w:bottom w:val="single" w:sz="4" w:space="0" w:color="000000"/>
              <w:right w:val="single" w:sz="4" w:space="0" w:color="000000"/>
            </w:tcBorders>
            <w:vAlign w:val="center"/>
          </w:tcPr>
          <w:p w14:paraId="492B71F6"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常规检测</w:t>
            </w:r>
          </w:p>
        </w:tc>
      </w:tr>
      <w:tr w:rsidR="001E2BF7" w14:paraId="6B438F14" w14:textId="77777777">
        <w:trPr>
          <w:trHeight w:val="360"/>
        </w:trPr>
        <w:tc>
          <w:tcPr>
            <w:tcW w:w="438" w:type="pct"/>
            <w:tcBorders>
              <w:top w:val="single" w:sz="4" w:space="0" w:color="000000"/>
              <w:left w:val="single" w:sz="4" w:space="0" w:color="000000"/>
              <w:bottom w:val="single" w:sz="4" w:space="0" w:color="000000"/>
              <w:right w:val="single" w:sz="4" w:space="0" w:color="000000"/>
            </w:tcBorders>
            <w:vAlign w:val="center"/>
          </w:tcPr>
          <w:p w14:paraId="30A364C4"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17</w:t>
            </w:r>
          </w:p>
        </w:tc>
        <w:tc>
          <w:tcPr>
            <w:tcW w:w="2736" w:type="pct"/>
            <w:gridSpan w:val="2"/>
            <w:tcBorders>
              <w:top w:val="single" w:sz="4" w:space="0" w:color="000000"/>
              <w:left w:val="single" w:sz="4" w:space="0" w:color="000000"/>
              <w:bottom w:val="single" w:sz="4" w:space="0" w:color="000000"/>
              <w:right w:val="single" w:sz="4" w:space="0" w:color="000000"/>
            </w:tcBorders>
            <w:vAlign w:val="center"/>
          </w:tcPr>
          <w:p w14:paraId="075D7931"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高压、低压开关和高低压传感器检测，对损坏配件进行更换和补氟</w:t>
            </w:r>
          </w:p>
        </w:tc>
        <w:tc>
          <w:tcPr>
            <w:tcW w:w="931" w:type="pct"/>
            <w:tcBorders>
              <w:top w:val="single" w:sz="4" w:space="0" w:color="000000"/>
              <w:left w:val="single" w:sz="4" w:space="0" w:color="000000"/>
              <w:bottom w:val="single" w:sz="4" w:space="0" w:color="000000"/>
              <w:right w:val="single" w:sz="4" w:space="0" w:color="000000"/>
            </w:tcBorders>
            <w:vAlign w:val="center"/>
          </w:tcPr>
          <w:p w14:paraId="27FEF2F1"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1次/年</w:t>
            </w:r>
          </w:p>
        </w:tc>
        <w:tc>
          <w:tcPr>
            <w:tcW w:w="895" w:type="pct"/>
            <w:tcBorders>
              <w:top w:val="single" w:sz="4" w:space="0" w:color="000000"/>
              <w:left w:val="single" w:sz="4" w:space="0" w:color="000000"/>
              <w:bottom w:val="single" w:sz="4" w:space="0" w:color="000000"/>
              <w:right w:val="single" w:sz="4" w:space="0" w:color="000000"/>
            </w:tcBorders>
            <w:vAlign w:val="center"/>
          </w:tcPr>
          <w:p w14:paraId="7ABACC7B"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常规检测</w:t>
            </w:r>
          </w:p>
        </w:tc>
      </w:tr>
      <w:tr w:rsidR="001E2BF7" w14:paraId="2E780791" w14:textId="77777777">
        <w:trPr>
          <w:trHeight w:val="360"/>
        </w:trPr>
        <w:tc>
          <w:tcPr>
            <w:tcW w:w="438" w:type="pct"/>
            <w:tcBorders>
              <w:top w:val="single" w:sz="4" w:space="0" w:color="000000"/>
              <w:left w:val="single" w:sz="4" w:space="0" w:color="000000"/>
              <w:bottom w:val="single" w:sz="4" w:space="0" w:color="000000"/>
              <w:right w:val="single" w:sz="4" w:space="0" w:color="000000"/>
            </w:tcBorders>
            <w:vAlign w:val="center"/>
          </w:tcPr>
          <w:p w14:paraId="19D4F0F9"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18</w:t>
            </w:r>
          </w:p>
        </w:tc>
        <w:tc>
          <w:tcPr>
            <w:tcW w:w="2736" w:type="pct"/>
            <w:gridSpan w:val="2"/>
            <w:tcBorders>
              <w:top w:val="single" w:sz="4" w:space="0" w:color="000000"/>
              <w:left w:val="single" w:sz="4" w:space="0" w:color="000000"/>
              <w:bottom w:val="single" w:sz="4" w:space="0" w:color="000000"/>
              <w:right w:val="single" w:sz="4" w:space="0" w:color="000000"/>
            </w:tcBorders>
            <w:vAlign w:val="center"/>
          </w:tcPr>
          <w:p w14:paraId="192D39EE"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电路和电控系统动作程序及部件检测</w:t>
            </w:r>
          </w:p>
        </w:tc>
        <w:tc>
          <w:tcPr>
            <w:tcW w:w="931" w:type="pct"/>
            <w:tcBorders>
              <w:top w:val="single" w:sz="4" w:space="0" w:color="000000"/>
              <w:left w:val="single" w:sz="4" w:space="0" w:color="000000"/>
              <w:bottom w:val="single" w:sz="4" w:space="0" w:color="000000"/>
              <w:right w:val="single" w:sz="4" w:space="0" w:color="000000"/>
            </w:tcBorders>
            <w:vAlign w:val="center"/>
          </w:tcPr>
          <w:p w14:paraId="77141F26"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1次/年</w:t>
            </w:r>
          </w:p>
        </w:tc>
        <w:tc>
          <w:tcPr>
            <w:tcW w:w="895" w:type="pct"/>
            <w:tcBorders>
              <w:top w:val="single" w:sz="4" w:space="0" w:color="000000"/>
              <w:left w:val="single" w:sz="4" w:space="0" w:color="000000"/>
              <w:bottom w:val="single" w:sz="4" w:space="0" w:color="000000"/>
              <w:right w:val="single" w:sz="4" w:space="0" w:color="000000"/>
            </w:tcBorders>
            <w:vAlign w:val="center"/>
          </w:tcPr>
          <w:p w14:paraId="59FBDDC7"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常规检测</w:t>
            </w:r>
          </w:p>
        </w:tc>
      </w:tr>
      <w:tr w:rsidR="001E2BF7" w14:paraId="4462A725" w14:textId="77777777">
        <w:trPr>
          <w:trHeight w:val="360"/>
        </w:trPr>
        <w:tc>
          <w:tcPr>
            <w:tcW w:w="5000" w:type="pct"/>
            <w:gridSpan w:val="5"/>
            <w:tcBorders>
              <w:top w:val="single" w:sz="4" w:space="0" w:color="000000"/>
              <w:left w:val="single" w:sz="4" w:space="0" w:color="000000"/>
              <w:bottom w:val="single" w:sz="4" w:space="0" w:color="000000"/>
              <w:right w:val="single" w:sz="4" w:space="0" w:color="000000"/>
            </w:tcBorders>
            <w:vAlign w:val="center"/>
          </w:tcPr>
          <w:p w14:paraId="4DC70B35" w14:textId="77777777" w:rsidR="001E2BF7" w:rsidRDefault="00000000">
            <w:pPr>
              <w:widowControl/>
              <w:jc w:val="left"/>
              <w:textAlignment w:val="center"/>
              <w:rPr>
                <w:rFonts w:asciiTheme="minorEastAsia" w:eastAsiaTheme="minorEastAsia" w:hAnsiTheme="minorEastAsia" w:cs="仿宋" w:hint="eastAsia"/>
                <w:color w:val="000000"/>
                <w:kern w:val="0"/>
                <w:szCs w:val="21"/>
                <w:lang w:bidi="ar"/>
              </w:rPr>
            </w:pPr>
            <w:r>
              <w:rPr>
                <w:rFonts w:asciiTheme="minorEastAsia" w:eastAsiaTheme="minorEastAsia" w:hAnsiTheme="minorEastAsia" w:cs="仿宋"/>
                <w:color w:val="000000"/>
                <w:kern w:val="0"/>
                <w:szCs w:val="21"/>
                <w:lang w:bidi="ar"/>
              </w:rPr>
              <w:t>说明：1.序号1-3项，每年4月、10月分别完成一次维保服务；</w:t>
            </w:r>
          </w:p>
          <w:p w14:paraId="6805DFAC" w14:textId="77777777" w:rsidR="001E2BF7" w:rsidRDefault="00000000">
            <w:pPr>
              <w:widowControl/>
              <w:ind w:firstLineChars="300" w:firstLine="630"/>
              <w:jc w:val="left"/>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2.序号4-18</w:t>
            </w:r>
            <w:r>
              <w:rPr>
                <w:rFonts w:asciiTheme="minorEastAsia" w:eastAsiaTheme="minorEastAsia" w:hAnsiTheme="minorEastAsia" w:cs="仿宋" w:hint="eastAsia"/>
                <w:color w:val="000000"/>
                <w:kern w:val="0"/>
                <w:szCs w:val="21"/>
                <w:lang w:bidi="ar"/>
              </w:rPr>
              <w:t>项</w:t>
            </w:r>
            <w:r>
              <w:rPr>
                <w:rFonts w:asciiTheme="minorEastAsia" w:eastAsiaTheme="minorEastAsia" w:hAnsiTheme="minorEastAsia" w:cs="仿宋"/>
                <w:color w:val="000000"/>
                <w:kern w:val="0"/>
                <w:szCs w:val="21"/>
                <w:lang w:bidi="ar"/>
              </w:rPr>
              <w:t>，每年4月完成一次维保服务。</w:t>
            </w:r>
          </w:p>
        </w:tc>
      </w:tr>
      <w:tr w:rsidR="001E2BF7" w14:paraId="65503E8F" w14:textId="77777777">
        <w:trPr>
          <w:trHeight w:val="480"/>
        </w:trPr>
        <w:tc>
          <w:tcPr>
            <w:tcW w:w="438" w:type="pct"/>
            <w:tcBorders>
              <w:top w:val="single" w:sz="4" w:space="0" w:color="000000"/>
              <w:left w:val="single" w:sz="4" w:space="0" w:color="000000"/>
              <w:bottom w:val="single" w:sz="4" w:space="0" w:color="000000"/>
              <w:right w:val="single" w:sz="4" w:space="0" w:color="000000"/>
            </w:tcBorders>
            <w:vAlign w:val="center"/>
          </w:tcPr>
          <w:p w14:paraId="17B3123B" w14:textId="77777777" w:rsidR="001E2BF7" w:rsidRDefault="00000000">
            <w:pPr>
              <w:widowControl/>
              <w:jc w:val="left"/>
              <w:textAlignment w:val="center"/>
              <w:rPr>
                <w:rFonts w:asciiTheme="minorEastAsia" w:eastAsiaTheme="minorEastAsia" w:hAnsiTheme="minorEastAsia" w:cs="仿宋" w:hint="eastAsia"/>
                <w:b/>
                <w:bCs/>
                <w:color w:val="000000"/>
                <w:sz w:val="24"/>
              </w:rPr>
            </w:pPr>
            <w:r>
              <w:rPr>
                <w:rFonts w:asciiTheme="minorEastAsia" w:eastAsiaTheme="minorEastAsia" w:hAnsiTheme="minorEastAsia" w:cs="仿宋"/>
                <w:b/>
                <w:bCs/>
                <w:color w:val="000000"/>
                <w:kern w:val="0"/>
                <w:sz w:val="24"/>
                <w:lang w:bidi="ar"/>
              </w:rPr>
              <w:t>2-2</w:t>
            </w:r>
          </w:p>
        </w:tc>
        <w:tc>
          <w:tcPr>
            <w:tcW w:w="4562" w:type="pct"/>
            <w:gridSpan w:val="4"/>
            <w:tcBorders>
              <w:top w:val="single" w:sz="4" w:space="0" w:color="000000"/>
              <w:left w:val="single" w:sz="4" w:space="0" w:color="000000"/>
              <w:bottom w:val="single" w:sz="4" w:space="0" w:color="000000"/>
              <w:right w:val="single" w:sz="4" w:space="0" w:color="000000"/>
            </w:tcBorders>
            <w:vAlign w:val="center"/>
          </w:tcPr>
          <w:p w14:paraId="4BCF2877" w14:textId="77777777" w:rsidR="001E2BF7" w:rsidRDefault="00000000">
            <w:pPr>
              <w:widowControl/>
              <w:jc w:val="center"/>
              <w:textAlignment w:val="center"/>
              <w:rPr>
                <w:rFonts w:asciiTheme="minorEastAsia" w:eastAsiaTheme="minorEastAsia" w:hAnsiTheme="minorEastAsia" w:cs="仿宋" w:hint="eastAsia"/>
                <w:b/>
                <w:bCs/>
                <w:color w:val="000000"/>
                <w:sz w:val="24"/>
              </w:rPr>
            </w:pPr>
            <w:r>
              <w:rPr>
                <w:rFonts w:asciiTheme="minorEastAsia" w:eastAsiaTheme="minorEastAsia" w:hAnsiTheme="minorEastAsia" w:cs="仿宋"/>
                <w:b/>
                <w:bCs/>
                <w:color w:val="000000"/>
                <w:kern w:val="0"/>
                <w:sz w:val="24"/>
                <w:lang w:bidi="ar"/>
              </w:rPr>
              <w:t>中央空调（多联机、风管机等）维修服务配件报价清单</w:t>
            </w:r>
          </w:p>
        </w:tc>
      </w:tr>
      <w:tr w:rsidR="001E2BF7" w14:paraId="45DC23EA" w14:textId="77777777">
        <w:trPr>
          <w:trHeight w:val="360"/>
        </w:trPr>
        <w:tc>
          <w:tcPr>
            <w:tcW w:w="438" w:type="pct"/>
            <w:tcBorders>
              <w:top w:val="single" w:sz="4" w:space="0" w:color="000000"/>
              <w:left w:val="single" w:sz="4" w:space="0" w:color="000000"/>
              <w:bottom w:val="single" w:sz="4" w:space="0" w:color="000000"/>
              <w:right w:val="single" w:sz="4" w:space="0" w:color="000000"/>
            </w:tcBorders>
            <w:vAlign w:val="center"/>
          </w:tcPr>
          <w:p w14:paraId="527CF247" w14:textId="77777777" w:rsidR="001E2BF7" w:rsidRDefault="00000000">
            <w:pPr>
              <w:widowControl/>
              <w:jc w:val="center"/>
              <w:textAlignment w:val="center"/>
              <w:rPr>
                <w:rFonts w:asciiTheme="minorEastAsia" w:eastAsiaTheme="minorEastAsia" w:hAnsiTheme="minorEastAsia" w:cs="仿宋" w:hint="eastAsia"/>
                <w:b/>
                <w:bCs/>
                <w:color w:val="000000"/>
                <w:szCs w:val="21"/>
              </w:rPr>
            </w:pPr>
            <w:r>
              <w:rPr>
                <w:rFonts w:asciiTheme="minorEastAsia" w:eastAsiaTheme="minorEastAsia" w:hAnsiTheme="minorEastAsia" w:cs="仿宋"/>
                <w:b/>
                <w:bCs/>
                <w:color w:val="000000"/>
                <w:kern w:val="0"/>
                <w:szCs w:val="21"/>
                <w:lang w:bidi="ar"/>
              </w:rPr>
              <w:t>序号</w:t>
            </w:r>
          </w:p>
        </w:tc>
        <w:tc>
          <w:tcPr>
            <w:tcW w:w="814" w:type="pct"/>
            <w:tcBorders>
              <w:top w:val="single" w:sz="4" w:space="0" w:color="000000"/>
              <w:left w:val="single" w:sz="4" w:space="0" w:color="000000"/>
              <w:bottom w:val="single" w:sz="4" w:space="0" w:color="000000"/>
              <w:right w:val="single" w:sz="4" w:space="0" w:color="000000"/>
            </w:tcBorders>
            <w:vAlign w:val="center"/>
          </w:tcPr>
          <w:p w14:paraId="1E677113" w14:textId="77777777" w:rsidR="001E2BF7" w:rsidRDefault="00000000">
            <w:pPr>
              <w:widowControl/>
              <w:jc w:val="center"/>
              <w:textAlignment w:val="center"/>
              <w:rPr>
                <w:rFonts w:asciiTheme="minorEastAsia" w:eastAsiaTheme="minorEastAsia" w:hAnsiTheme="minorEastAsia" w:cs="仿宋" w:hint="eastAsia"/>
                <w:b/>
                <w:bCs/>
                <w:color w:val="000000"/>
                <w:szCs w:val="21"/>
              </w:rPr>
            </w:pPr>
            <w:r>
              <w:rPr>
                <w:rFonts w:asciiTheme="minorEastAsia" w:eastAsiaTheme="minorEastAsia" w:hAnsiTheme="minorEastAsia" w:cs="仿宋"/>
                <w:b/>
                <w:bCs/>
                <w:color w:val="000000"/>
                <w:kern w:val="0"/>
                <w:szCs w:val="21"/>
                <w:lang w:bidi="ar"/>
              </w:rPr>
              <w:t>型号</w:t>
            </w:r>
          </w:p>
        </w:tc>
        <w:tc>
          <w:tcPr>
            <w:tcW w:w="1922" w:type="pct"/>
            <w:tcBorders>
              <w:top w:val="single" w:sz="4" w:space="0" w:color="000000"/>
              <w:left w:val="single" w:sz="4" w:space="0" w:color="000000"/>
              <w:bottom w:val="single" w:sz="4" w:space="0" w:color="000000"/>
              <w:right w:val="single" w:sz="4" w:space="0" w:color="000000"/>
            </w:tcBorders>
            <w:vAlign w:val="center"/>
          </w:tcPr>
          <w:p w14:paraId="0169B33C" w14:textId="77777777" w:rsidR="001E2BF7" w:rsidRDefault="00000000">
            <w:pPr>
              <w:widowControl/>
              <w:jc w:val="center"/>
              <w:textAlignment w:val="center"/>
              <w:rPr>
                <w:rFonts w:asciiTheme="minorEastAsia" w:eastAsiaTheme="minorEastAsia" w:hAnsiTheme="minorEastAsia" w:cs="仿宋" w:hint="eastAsia"/>
                <w:b/>
                <w:bCs/>
                <w:color w:val="000000"/>
                <w:szCs w:val="21"/>
              </w:rPr>
            </w:pPr>
            <w:r>
              <w:rPr>
                <w:rFonts w:asciiTheme="minorEastAsia" w:eastAsiaTheme="minorEastAsia" w:hAnsiTheme="minorEastAsia" w:cs="仿宋"/>
                <w:b/>
                <w:bCs/>
                <w:color w:val="000000"/>
                <w:kern w:val="0"/>
                <w:szCs w:val="21"/>
                <w:lang w:bidi="ar"/>
              </w:rPr>
              <w:t>维修内容</w:t>
            </w:r>
          </w:p>
        </w:tc>
        <w:tc>
          <w:tcPr>
            <w:tcW w:w="931" w:type="pct"/>
            <w:tcBorders>
              <w:top w:val="single" w:sz="4" w:space="0" w:color="000000"/>
              <w:left w:val="single" w:sz="4" w:space="0" w:color="000000"/>
              <w:bottom w:val="single" w:sz="4" w:space="0" w:color="000000"/>
              <w:right w:val="single" w:sz="4" w:space="0" w:color="000000"/>
            </w:tcBorders>
            <w:vAlign w:val="center"/>
          </w:tcPr>
          <w:p w14:paraId="4F0DA34B" w14:textId="77777777" w:rsidR="001E2BF7" w:rsidRDefault="00000000">
            <w:pPr>
              <w:widowControl/>
              <w:jc w:val="center"/>
              <w:textAlignment w:val="center"/>
              <w:rPr>
                <w:rFonts w:asciiTheme="minorEastAsia" w:eastAsiaTheme="minorEastAsia" w:hAnsiTheme="minorEastAsia" w:cs="仿宋" w:hint="eastAsia"/>
                <w:b/>
                <w:bCs/>
                <w:color w:val="000000"/>
                <w:szCs w:val="21"/>
              </w:rPr>
            </w:pPr>
            <w:r>
              <w:rPr>
                <w:rFonts w:asciiTheme="minorEastAsia" w:eastAsiaTheme="minorEastAsia" w:hAnsiTheme="minorEastAsia" w:cs="仿宋"/>
                <w:b/>
                <w:bCs/>
                <w:color w:val="000000"/>
                <w:kern w:val="0"/>
                <w:szCs w:val="21"/>
                <w:lang w:bidi="ar"/>
              </w:rPr>
              <w:t>最高限价（元）</w:t>
            </w:r>
          </w:p>
        </w:tc>
        <w:tc>
          <w:tcPr>
            <w:tcW w:w="895" w:type="pct"/>
            <w:tcBorders>
              <w:top w:val="single" w:sz="4" w:space="0" w:color="000000"/>
              <w:left w:val="single" w:sz="4" w:space="0" w:color="000000"/>
              <w:bottom w:val="single" w:sz="4" w:space="0" w:color="000000"/>
              <w:right w:val="single" w:sz="4" w:space="0" w:color="000000"/>
            </w:tcBorders>
            <w:vAlign w:val="center"/>
          </w:tcPr>
          <w:p w14:paraId="593E4B50" w14:textId="77777777" w:rsidR="001E2BF7" w:rsidRDefault="00000000">
            <w:pPr>
              <w:widowControl/>
              <w:jc w:val="center"/>
              <w:textAlignment w:val="center"/>
              <w:rPr>
                <w:rFonts w:asciiTheme="minorEastAsia" w:eastAsiaTheme="minorEastAsia" w:hAnsiTheme="minorEastAsia" w:cs="仿宋" w:hint="eastAsia"/>
                <w:b/>
                <w:bCs/>
                <w:color w:val="000000"/>
                <w:szCs w:val="21"/>
              </w:rPr>
            </w:pPr>
            <w:r>
              <w:rPr>
                <w:rFonts w:asciiTheme="minorEastAsia" w:eastAsiaTheme="minorEastAsia" w:hAnsiTheme="minorEastAsia" w:cs="仿宋"/>
                <w:b/>
                <w:bCs/>
                <w:color w:val="000000"/>
                <w:kern w:val="0"/>
                <w:szCs w:val="21"/>
                <w:lang w:bidi="ar"/>
              </w:rPr>
              <w:t>备注</w:t>
            </w:r>
          </w:p>
        </w:tc>
      </w:tr>
      <w:tr w:rsidR="001E2BF7" w14:paraId="2D4DF86E" w14:textId="77777777">
        <w:trPr>
          <w:trHeight w:val="360"/>
        </w:trPr>
        <w:tc>
          <w:tcPr>
            <w:tcW w:w="438" w:type="pct"/>
            <w:tcBorders>
              <w:top w:val="single" w:sz="4" w:space="0" w:color="000000"/>
              <w:left w:val="single" w:sz="4" w:space="0" w:color="000000"/>
              <w:bottom w:val="single" w:sz="4" w:space="0" w:color="000000"/>
              <w:right w:val="single" w:sz="4" w:space="0" w:color="000000"/>
            </w:tcBorders>
            <w:vAlign w:val="center"/>
          </w:tcPr>
          <w:p w14:paraId="295A9868"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1</w:t>
            </w:r>
          </w:p>
        </w:tc>
        <w:tc>
          <w:tcPr>
            <w:tcW w:w="814" w:type="pct"/>
            <w:tcBorders>
              <w:top w:val="single" w:sz="4" w:space="0" w:color="000000"/>
              <w:left w:val="single" w:sz="4" w:space="0" w:color="000000"/>
              <w:bottom w:val="single" w:sz="4" w:space="0" w:color="000000"/>
              <w:right w:val="single" w:sz="4" w:space="0" w:color="000000"/>
            </w:tcBorders>
            <w:vAlign w:val="center"/>
          </w:tcPr>
          <w:p w14:paraId="1395A3CD"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风管机</w:t>
            </w:r>
          </w:p>
        </w:tc>
        <w:tc>
          <w:tcPr>
            <w:tcW w:w="1922"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6EB9B707"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内机主板更换</w:t>
            </w:r>
          </w:p>
        </w:tc>
        <w:tc>
          <w:tcPr>
            <w:tcW w:w="931"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65AF734A"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 xml:space="preserve">600.00 </w:t>
            </w:r>
          </w:p>
        </w:tc>
        <w:tc>
          <w:tcPr>
            <w:tcW w:w="895" w:type="pct"/>
            <w:tcBorders>
              <w:top w:val="single" w:sz="4" w:space="0" w:color="000000"/>
              <w:left w:val="single" w:sz="4" w:space="0" w:color="000000"/>
              <w:bottom w:val="single" w:sz="4" w:space="0" w:color="000000"/>
              <w:right w:val="single" w:sz="4" w:space="0" w:color="000000"/>
            </w:tcBorders>
            <w:vAlign w:val="center"/>
          </w:tcPr>
          <w:p w14:paraId="16E6BF84"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含人工、税费</w:t>
            </w:r>
          </w:p>
        </w:tc>
      </w:tr>
      <w:tr w:rsidR="001E2BF7" w14:paraId="57B40079" w14:textId="77777777">
        <w:trPr>
          <w:trHeight w:val="360"/>
        </w:trPr>
        <w:tc>
          <w:tcPr>
            <w:tcW w:w="438" w:type="pct"/>
            <w:tcBorders>
              <w:top w:val="single" w:sz="4" w:space="0" w:color="000000"/>
              <w:left w:val="single" w:sz="4" w:space="0" w:color="000000"/>
              <w:bottom w:val="single" w:sz="4" w:space="0" w:color="000000"/>
              <w:right w:val="single" w:sz="4" w:space="0" w:color="000000"/>
            </w:tcBorders>
            <w:vAlign w:val="center"/>
          </w:tcPr>
          <w:p w14:paraId="234066C2"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2</w:t>
            </w:r>
          </w:p>
        </w:tc>
        <w:tc>
          <w:tcPr>
            <w:tcW w:w="814" w:type="pct"/>
            <w:tcBorders>
              <w:top w:val="single" w:sz="4" w:space="0" w:color="000000"/>
              <w:left w:val="single" w:sz="4" w:space="0" w:color="000000"/>
              <w:bottom w:val="single" w:sz="4" w:space="0" w:color="000000"/>
              <w:right w:val="single" w:sz="4" w:space="0" w:color="000000"/>
            </w:tcBorders>
            <w:vAlign w:val="center"/>
          </w:tcPr>
          <w:p w14:paraId="78B2EF4C"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风管机</w:t>
            </w:r>
          </w:p>
        </w:tc>
        <w:tc>
          <w:tcPr>
            <w:tcW w:w="1922"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03933A1D"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外机主板更换</w:t>
            </w:r>
          </w:p>
        </w:tc>
        <w:tc>
          <w:tcPr>
            <w:tcW w:w="931"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4229159E"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 xml:space="preserve">1160.00 </w:t>
            </w:r>
          </w:p>
        </w:tc>
        <w:tc>
          <w:tcPr>
            <w:tcW w:w="895" w:type="pct"/>
            <w:tcBorders>
              <w:top w:val="single" w:sz="4" w:space="0" w:color="000000"/>
              <w:left w:val="single" w:sz="4" w:space="0" w:color="000000"/>
              <w:bottom w:val="single" w:sz="4" w:space="0" w:color="000000"/>
              <w:right w:val="single" w:sz="4" w:space="0" w:color="000000"/>
            </w:tcBorders>
            <w:vAlign w:val="center"/>
          </w:tcPr>
          <w:p w14:paraId="3D2F393F"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含人工、税费</w:t>
            </w:r>
          </w:p>
        </w:tc>
      </w:tr>
      <w:tr w:rsidR="001E2BF7" w14:paraId="5E9FA2F4" w14:textId="77777777">
        <w:trPr>
          <w:trHeight w:val="360"/>
        </w:trPr>
        <w:tc>
          <w:tcPr>
            <w:tcW w:w="438" w:type="pct"/>
            <w:tcBorders>
              <w:top w:val="single" w:sz="4" w:space="0" w:color="000000"/>
              <w:left w:val="single" w:sz="4" w:space="0" w:color="000000"/>
              <w:bottom w:val="single" w:sz="4" w:space="0" w:color="000000"/>
              <w:right w:val="single" w:sz="4" w:space="0" w:color="000000"/>
            </w:tcBorders>
            <w:vAlign w:val="center"/>
          </w:tcPr>
          <w:p w14:paraId="2F8312F3"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3</w:t>
            </w:r>
          </w:p>
        </w:tc>
        <w:tc>
          <w:tcPr>
            <w:tcW w:w="814" w:type="pct"/>
            <w:tcBorders>
              <w:top w:val="single" w:sz="4" w:space="0" w:color="000000"/>
              <w:left w:val="single" w:sz="4" w:space="0" w:color="000000"/>
              <w:bottom w:val="single" w:sz="4" w:space="0" w:color="000000"/>
              <w:right w:val="single" w:sz="4" w:space="0" w:color="000000"/>
            </w:tcBorders>
            <w:vAlign w:val="center"/>
          </w:tcPr>
          <w:p w14:paraId="527ACAD2"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风管机</w:t>
            </w:r>
          </w:p>
        </w:tc>
        <w:tc>
          <w:tcPr>
            <w:tcW w:w="1922"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4BC3AC43"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线控器更换</w:t>
            </w:r>
          </w:p>
        </w:tc>
        <w:tc>
          <w:tcPr>
            <w:tcW w:w="931"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2CB4553E"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 xml:space="preserve">350.00 </w:t>
            </w:r>
          </w:p>
        </w:tc>
        <w:tc>
          <w:tcPr>
            <w:tcW w:w="895" w:type="pct"/>
            <w:tcBorders>
              <w:top w:val="single" w:sz="4" w:space="0" w:color="000000"/>
              <w:left w:val="single" w:sz="4" w:space="0" w:color="000000"/>
              <w:bottom w:val="single" w:sz="4" w:space="0" w:color="000000"/>
              <w:right w:val="single" w:sz="4" w:space="0" w:color="000000"/>
            </w:tcBorders>
            <w:vAlign w:val="center"/>
          </w:tcPr>
          <w:p w14:paraId="1D36E944"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含人工、税费</w:t>
            </w:r>
          </w:p>
        </w:tc>
      </w:tr>
      <w:tr w:rsidR="001E2BF7" w14:paraId="59A7E2BE" w14:textId="77777777">
        <w:trPr>
          <w:trHeight w:val="360"/>
        </w:trPr>
        <w:tc>
          <w:tcPr>
            <w:tcW w:w="438" w:type="pct"/>
            <w:tcBorders>
              <w:top w:val="single" w:sz="4" w:space="0" w:color="000000"/>
              <w:left w:val="single" w:sz="4" w:space="0" w:color="000000"/>
              <w:bottom w:val="single" w:sz="4" w:space="0" w:color="000000"/>
              <w:right w:val="single" w:sz="4" w:space="0" w:color="000000"/>
            </w:tcBorders>
            <w:vAlign w:val="center"/>
          </w:tcPr>
          <w:p w14:paraId="2D3B4EE5"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4</w:t>
            </w:r>
          </w:p>
        </w:tc>
        <w:tc>
          <w:tcPr>
            <w:tcW w:w="814" w:type="pct"/>
            <w:tcBorders>
              <w:top w:val="single" w:sz="4" w:space="0" w:color="000000"/>
              <w:left w:val="single" w:sz="4" w:space="0" w:color="000000"/>
              <w:bottom w:val="single" w:sz="4" w:space="0" w:color="000000"/>
              <w:right w:val="single" w:sz="4" w:space="0" w:color="000000"/>
            </w:tcBorders>
            <w:vAlign w:val="center"/>
          </w:tcPr>
          <w:p w14:paraId="574E8261"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风管机</w:t>
            </w:r>
          </w:p>
        </w:tc>
        <w:tc>
          <w:tcPr>
            <w:tcW w:w="1922"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79EC9F3F"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内机传感器更换</w:t>
            </w:r>
          </w:p>
        </w:tc>
        <w:tc>
          <w:tcPr>
            <w:tcW w:w="931"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05A63631"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 xml:space="preserve">300.00 </w:t>
            </w:r>
          </w:p>
        </w:tc>
        <w:tc>
          <w:tcPr>
            <w:tcW w:w="895" w:type="pct"/>
            <w:tcBorders>
              <w:top w:val="single" w:sz="4" w:space="0" w:color="000000"/>
              <w:left w:val="single" w:sz="4" w:space="0" w:color="000000"/>
              <w:bottom w:val="single" w:sz="4" w:space="0" w:color="000000"/>
              <w:right w:val="single" w:sz="4" w:space="0" w:color="000000"/>
            </w:tcBorders>
            <w:vAlign w:val="center"/>
          </w:tcPr>
          <w:p w14:paraId="5479A47B"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含人工、税费</w:t>
            </w:r>
          </w:p>
        </w:tc>
      </w:tr>
      <w:tr w:rsidR="001E2BF7" w14:paraId="11BCBE28" w14:textId="77777777">
        <w:trPr>
          <w:trHeight w:val="360"/>
        </w:trPr>
        <w:tc>
          <w:tcPr>
            <w:tcW w:w="438" w:type="pct"/>
            <w:tcBorders>
              <w:top w:val="single" w:sz="4" w:space="0" w:color="000000"/>
              <w:left w:val="single" w:sz="4" w:space="0" w:color="000000"/>
              <w:bottom w:val="single" w:sz="4" w:space="0" w:color="000000"/>
              <w:right w:val="single" w:sz="4" w:space="0" w:color="000000"/>
            </w:tcBorders>
            <w:vAlign w:val="center"/>
          </w:tcPr>
          <w:p w14:paraId="18B2679F"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5</w:t>
            </w:r>
          </w:p>
        </w:tc>
        <w:tc>
          <w:tcPr>
            <w:tcW w:w="814" w:type="pct"/>
            <w:tcBorders>
              <w:top w:val="single" w:sz="4" w:space="0" w:color="000000"/>
              <w:left w:val="single" w:sz="4" w:space="0" w:color="000000"/>
              <w:bottom w:val="single" w:sz="4" w:space="0" w:color="000000"/>
              <w:right w:val="single" w:sz="4" w:space="0" w:color="000000"/>
            </w:tcBorders>
            <w:vAlign w:val="center"/>
          </w:tcPr>
          <w:p w14:paraId="0F3DF503"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风管机</w:t>
            </w:r>
          </w:p>
        </w:tc>
        <w:tc>
          <w:tcPr>
            <w:tcW w:w="1922"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56ED3B0C"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外机传感器更换</w:t>
            </w:r>
          </w:p>
        </w:tc>
        <w:tc>
          <w:tcPr>
            <w:tcW w:w="931"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65FF15B9"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 xml:space="preserve">300.00 </w:t>
            </w:r>
          </w:p>
        </w:tc>
        <w:tc>
          <w:tcPr>
            <w:tcW w:w="895" w:type="pct"/>
            <w:tcBorders>
              <w:top w:val="single" w:sz="4" w:space="0" w:color="000000"/>
              <w:left w:val="single" w:sz="4" w:space="0" w:color="000000"/>
              <w:bottom w:val="single" w:sz="4" w:space="0" w:color="000000"/>
              <w:right w:val="single" w:sz="4" w:space="0" w:color="000000"/>
            </w:tcBorders>
            <w:vAlign w:val="center"/>
          </w:tcPr>
          <w:p w14:paraId="05F1364C"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含人工、税费</w:t>
            </w:r>
          </w:p>
        </w:tc>
      </w:tr>
      <w:tr w:rsidR="001E2BF7" w14:paraId="039F6A16" w14:textId="77777777">
        <w:trPr>
          <w:trHeight w:val="360"/>
        </w:trPr>
        <w:tc>
          <w:tcPr>
            <w:tcW w:w="438" w:type="pct"/>
            <w:tcBorders>
              <w:top w:val="single" w:sz="4" w:space="0" w:color="000000"/>
              <w:left w:val="single" w:sz="4" w:space="0" w:color="000000"/>
              <w:bottom w:val="single" w:sz="4" w:space="0" w:color="000000"/>
              <w:right w:val="single" w:sz="4" w:space="0" w:color="000000"/>
            </w:tcBorders>
            <w:vAlign w:val="center"/>
          </w:tcPr>
          <w:p w14:paraId="10D7AF05"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6</w:t>
            </w:r>
          </w:p>
        </w:tc>
        <w:tc>
          <w:tcPr>
            <w:tcW w:w="814" w:type="pct"/>
            <w:tcBorders>
              <w:top w:val="single" w:sz="4" w:space="0" w:color="000000"/>
              <w:left w:val="single" w:sz="4" w:space="0" w:color="000000"/>
              <w:bottom w:val="single" w:sz="4" w:space="0" w:color="000000"/>
              <w:right w:val="single" w:sz="4" w:space="0" w:color="000000"/>
            </w:tcBorders>
            <w:vAlign w:val="center"/>
          </w:tcPr>
          <w:p w14:paraId="3D6205EB"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风管机</w:t>
            </w:r>
          </w:p>
        </w:tc>
        <w:tc>
          <w:tcPr>
            <w:tcW w:w="1922"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7489DD90"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内机风机电机更换</w:t>
            </w:r>
          </w:p>
        </w:tc>
        <w:tc>
          <w:tcPr>
            <w:tcW w:w="931"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6805CB4E"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 xml:space="preserve">1300.00 </w:t>
            </w:r>
          </w:p>
        </w:tc>
        <w:tc>
          <w:tcPr>
            <w:tcW w:w="895" w:type="pct"/>
            <w:tcBorders>
              <w:top w:val="single" w:sz="4" w:space="0" w:color="000000"/>
              <w:left w:val="single" w:sz="4" w:space="0" w:color="000000"/>
              <w:bottom w:val="single" w:sz="4" w:space="0" w:color="000000"/>
              <w:right w:val="single" w:sz="4" w:space="0" w:color="000000"/>
            </w:tcBorders>
            <w:vAlign w:val="center"/>
          </w:tcPr>
          <w:p w14:paraId="4155620D"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含人工、税费</w:t>
            </w:r>
          </w:p>
        </w:tc>
      </w:tr>
      <w:tr w:rsidR="001E2BF7" w14:paraId="199EBD76" w14:textId="77777777">
        <w:trPr>
          <w:trHeight w:val="360"/>
        </w:trPr>
        <w:tc>
          <w:tcPr>
            <w:tcW w:w="438" w:type="pct"/>
            <w:tcBorders>
              <w:top w:val="single" w:sz="4" w:space="0" w:color="000000"/>
              <w:left w:val="single" w:sz="4" w:space="0" w:color="000000"/>
              <w:bottom w:val="single" w:sz="4" w:space="0" w:color="000000"/>
              <w:right w:val="single" w:sz="4" w:space="0" w:color="000000"/>
            </w:tcBorders>
            <w:vAlign w:val="center"/>
          </w:tcPr>
          <w:p w14:paraId="15B58DE9"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7</w:t>
            </w:r>
          </w:p>
        </w:tc>
        <w:tc>
          <w:tcPr>
            <w:tcW w:w="814" w:type="pct"/>
            <w:tcBorders>
              <w:top w:val="single" w:sz="4" w:space="0" w:color="000000"/>
              <w:left w:val="single" w:sz="4" w:space="0" w:color="000000"/>
              <w:bottom w:val="single" w:sz="4" w:space="0" w:color="000000"/>
              <w:right w:val="single" w:sz="4" w:space="0" w:color="000000"/>
            </w:tcBorders>
            <w:vAlign w:val="center"/>
          </w:tcPr>
          <w:p w14:paraId="7111D4CB"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风管机</w:t>
            </w:r>
          </w:p>
        </w:tc>
        <w:tc>
          <w:tcPr>
            <w:tcW w:w="1922"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541D75F1"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外机风机电机更换</w:t>
            </w:r>
          </w:p>
        </w:tc>
        <w:tc>
          <w:tcPr>
            <w:tcW w:w="931"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094284AF"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 xml:space="preserve">1800.00 </w:t>
            </w:r>
          </w:p>
        </w:tc>
        <w:tc>
          <w:tcPr>
            <w:tcW w:w="895" w:type="pct"/>
            <w:tcBorders>
              <w:top w:val="single" w:sz="4" w:space="0" w:color="000000"/>
              <w:left w:val="single" w:sz="4" w:space="0" w:color="000000"/>
              <w:bottom w:val="single" w:sz="4" w:space="0" w:color="000000"/>
              <w:right w:val="single" w:sz="4" w:space="0" w:color="000000"/>
            </w:tcBorders>
            <w:vAlign w:val="center"/>
          </w:tcPr>
          <w:p w14:paraId="57E8D0CA"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含人工、税费</w:t>
            </w:r>
          </w:p>
        </w:tc>
      </w:tr>
      <w:tr w:rsidR="001E2BF7" w14:paraId="6C00625C" w14:textId="77777777">
        <w:trPr>
          <w:trHeight w:val="360"/>
        </w:trPr>
        <w:tc>
          <w:tcPr>
            <w:tcW w:w="438" w:type="pct"/>
            <w:tcBorders>
              <w:top w:val="single" w:sz="4" w:space="0" w:color="000000"/>
              <w:left w:val="single" w:sz="4" w:space="0" w:color="000000"/>
              <w:bottom w:val="single" w:sz="4" w:space="0" w:color="000000"/>
              <w:right w:val="single" w:sz="4" w:space="0" w:color="000000"/>
            </w:tcBorders>
            <w:vAlign w:val="center"/>
          </w:tcPr>
          <w:p w14:paraId="79D716CE"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8</w:t>
            </w:r>
          </w:p>
        </w:tc>
        <w:tc>
          <w:tcPr>
            <w:tcW w:w="814" w:type="pct"/>
            <w:tcBorders>
              <w:top w:val="single" w:sz="4" w:space="0" w:color="000000"/>
              <w:left w:val="single" w:sz="4" w:space="0" w:color="000000"/>
              <w:bottom w:val="single" w:sz="4" w:space="0" w:color="000000"/>
              <w:right w:val="single" w:sz="4" w:space="0" w:color="000000"/>
            </w:tcBorders>
            <w:vAlign w:val="center"/>
          </w:tcPr>
          <w:p w14:paraId="4B92CCDA"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风管机</w:t>
            </w:r>
          </w:p>
        </w:tc>
        <w:tc>
          <w:tcPr>
            <w:tcW w:w="1922"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59C9B650"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3匹（含）以下压缩机更换</w:t>
            </w:r>
          </w:p>
        </w:tc>
        <w:tc>
          <w:tcPr>
            <w:tcW w:w="931"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2A640337"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 xml:space="preserve">1800.00 </w:t>
            </w:r>
          </w:p>
        </w:tc>
        <w:tc>
          <w:tcPr>
            <w:tcW w:w="895" w:type="pct"/>
            <w:tcBorders>
              <w:top w:val="single" w:sz="4" w:space="0" w:color="000000"/>
              <w:left w:val="single" w:sz="4" w:space="0" w:color="000000"/>
              <w:bottom w:val="single" w:sz="4" w:space="0" w:color="000000"/>
              <w:right w:val="single" w:sz="4" w:space="0" w:color="000000"/>
            </w:tcBorders>
            <w:vAlign w:val="center"/>
          </w:tcPr>
          <w:p w14:paraId="59DC1AE3"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含人工、税费</w:t>
            </w:r>
          </w:p>
        </w:tc>
      </w:tr>
      <w:tr w:rsidR="001E2BF7" w14:paraId="3EC9FC75" w14:textId="77777777">
        <w:trPr>
          <w:trHeight w:val="360"/>
        </w:trPr>
        <w:tc>
          <w:tcPr>
            <w:tcW w:w="438" w:type="pct"/>
            <w:tcBorders>
              <w:top w:val="single" w:sz="4" w:space="0" w:color="000000"/>
              <w:left w:val="single" w:sz="4" w:space="0" w:color="000000"/>
              <w:bottom w:val="single" w:sz="4" w:space="0" w:color="000000"/>
              <w:right w:val="single" w:sz="4" w:space="0" w:color="000000"/>
            </w:tcBorders>
            <w:vAlign w:val="center"/>
          </w:tcPr>
          <w:p w14:paraId="65CA52D7"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9</w:t>
            </w:r>
          </w:p>
        </w:tc>
        <w:tc>
          <w:tcPr>
            <w:tcW w:w="814" w:type="pct"/>
            <w:tcBorders>
              <w:top w:val="single" w:sz="4" w:space="0" w:color="000000"/>
              <w:left w:val="single" w:sz="4" w:space="0" w:color="000000"/>
              <w:bottom w:val="single" w:sz="4" w:space="0" w:color="000000"/>
              <w:right w:val="single" w:sz="4" w:space="0" w:color="000000"/>
            </w:tcBorders>
            <w:vAlign w:val="center"/>
          </w:tcPr>
          <w:p w14:paraId="1DD8DFD8"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风管机</w:t>
            </w:r>
          </w:p>
        </w:tc>
        <w:tc>
          <w:tcPr>
            <w:tcW w:w="1922"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24101DDD"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5匹压缩机更换</w:t>
            </w:r>
          </w:p>
        </w:tc>
        <w:tc>
          <w:tcPr>
            <w:tcW w:w="931"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19566A33"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 xml:space="preserve">3600.00 </w:t>
            </w:r>
          </w:p>
        </w:tc>
        <w:tc>
          <w:tcPr>
            <w:tcW w:w="895" w:type="pct"/>
            <w:tcBorders>
              <w:top w:val="single" w:sz="4" w:space="0" w:color="000000"/>
              <w:left w:val="single" w:sz="4" w:space="0" w:color="000000"/>
              <w:bottom w:val="single" w:sz="4" w:space="0" w:color="000000"/>
              <w:right w:val="single" w:sz="4" w:space="0" w:color="000000"/>
            </w:tcBorders>
            <w:vAlign w:val="center"/>
          </w:tcPr>
          <w:p w14:paraId="2334E1DF"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含人工、税费</w:t>
            </w:r>
          </w:p>
        </w:tc>
      </w:tr>
      <w:tr w:rsidR="001E2BF7" w14:paraId="7F7A4B69" w14:textId="77777777">
        <w:trPr>
          <w:trHeight w:val="360"/>
        </w:trPr>
        <w:tc>
          <w:tcPr>
            <w:tcW w:w="438" w:type="pct"/>
            <w:tcBorders>
              <w:top w:val="single" w:sz="4" w:space="0" w:color="000000"/>
              <w:left w:val="single" w:sz="4" w:space="0" w:color="000000"/>
              <w:bottom w:val="single" w:sz="4" w:space="0" w:color="000000"/>
              <w:right w:val="single" w:sz="4" w:space="0" w:color="000000"/>
            </w:tcBorders>
            <w:vAlign w:val="center"/>
          </w:tcPr>
          <w:p w14:paraId="65E6E32D"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lastRenderedPageBreak/>
              <w:t>10</w:t>
            </w:r>
          </w:p>
        </w:tc>
        <w:tc>
          <w:tcPr>
            <w:tcW w:w="814" w:type="pct"/>
            <w:tcBorders>
              <w:top w:val="single" w:sz="4" w:space="0" w:color="000000"/>
              <w:left w:val="single" w:sz="4" w:space="0" w:color="000000"/>
              <w:bottom w:val="single" w:sz="4" w:space="0" w:color="000000"/>
              <w:right w:val="single" w:sz="4" w:space="0" w:color="000000"/>
            </w:tcBorders>
            <w:vAlign w:val="center"/>
          </w:tcPr>
          <w:p w14:paraId="65A62AE8"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多联机</w:t>
            </w:r>
          </w:p>
        </w:tc>
        <w:tc>
          <w:tcPr>
            <w:tcW w:w="1922"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32C90643"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内机主板更换</w:t>
            </w:r>
          </w:p>
        </w:tc>
        <w:tc>
          <w:tcPr>
            <w:tcW w:w="931"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6501F51B"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 xml:space="preserve">900.00 </w:t>
            </w:r>
          </w:p>
        </w:tc>
        <w:tc>
          <w:tcPr>
            <w:tcW w:w="895" w:type="pct"/>
            <w:tcBorders>
              <w:top w:val="single" w:sz="4" w:space="0" w:color="000000"/>
              <w:left w:val="single" w:sz="4" w:space="0" w:color="000000"/>
              <w:bottom w:val="single" w:sz="4" w:space="0" w:color="000000"/>
              <w:right w:val="single" w:sz="4" w:space="0" w:color="000000"/>
            </w:tcBorders>
            <w:vAlign w:val="center"/>
          </w:tcPr>
          <w:p w14:paraId="1724F290"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含人工、税费</w:t>
            </w:r>
          </w:p>
        </w:tc>
      </w:tr>
      <w:tr w:rsidR="001E2BF7" w14:paraId="2AE0B9CC" w14:textId="77777777">
        <w:trPr>
          <w:trHeight w:val="360"/>
        </w:trPr>
        <w:tc>
          <w:tcPr>
            <w:tcW w:w="438" w:type="pct"/>
            <w:tcBorders>
              <w:top w:val="single" w:sz="4" w:space="0" w:color="000000"/>
              <w:left w:val="single" w:sz="4" w:space="0" w:color="000000"/>
              <w:bottom w:val="single" w:sz="4" w:space="0" w:color="000000"/>
              <w:right w:val="single" w:sz="4" w:space="0" w:color="000000"/>
            </w:tcBorders>
            <w:vAlign w:val="center"/>
          </w:tcPr>
          <w:p w14:paraId="11ABF7D4"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11</w:t>
            </w:r>
          </w:p>
        </w:tc>
        <w:tc>
          <w:tcPr>
            <w:tcW w:w="814" w:type="pct"/>
            <w:tcBorders>
              <w:top w:val="single" w:sz="4" w:space="0" w:color="000000"/>
              <w:left w:val="single" w:sz="4" w:space="0" w:color="000000"/>
              <w:bottom w:val="single" w:sz="4" w:space="0" w:color="000000"/>
              <w:right w:val="single" w:sz="4" w:space="0" w:color="000000"/>
            </w:tcBorders>
            <w:vAlign w:val="center"/>
          </w:tcPr>
          <w:p w14:paraId="0D4F3D16"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多联机</w:t>
            </w:r>
          </w:p>
        </w:tc>
        <w:tc>
          <w:tcPr>
            <w:tcW w:w="1922"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33E729E5"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外机控制板更换</w:t>
            </w:r>
          </w:p>
        </w:tc>
        <w:tc>
          <w:tcPr>
            <w:tcW w:w="931"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463EF2CF"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 xml:space="preserve">2800.00 </w:t>
            </w:r>
          </w:p>
        </w:tc>
        <w:tc>
          <w:tcPr>
            <w:tcW w:w="895" w:type="pct"/>
            <w:tcBorders>
              <w:top w:val="single" w:sz="4" w:space="0" w:color="000000"/>
              <w:left w:val="single" w:sz="4" w:space="0" w:color="000000"/>
              <w:bottom w:val="single" w:sz="4" w:space="0" w:color="000000"/>
              <w:right w:val="single" w:sz="4" w:space="0" w:color="000000"/>
            </w:tcBorders>
            <w:vAlign w:val="center"/>
          </w:tcPr>
          <w:p w14:paraId="77F5C703"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含人工、税费</w:t>
            </w:r>
          </w:p>
        </w:tc>
      </w:tr>
      <w:tr w:rsidR="001E2BF7" w14:paraId="06E2C74A" w14:textId="77777777">
        <w:trPr>
          <w:trHeight w:val="360"/>
        </w:trPr>
        <w:tc>
          <w:tcPr>
            <w:tcW w:w="438" w:type="pct"/>
            <w:tcBorders>
              <w:top w:val="single" w:sz="4" w:space="0" w:color="000000"/>
              <w:left w:val="single" w:sz="4" w:space="0" w:color="000000"/>
              <w:bottom w:val="single" w:sz="4" w:space="0" w:color="000000"/>
              <w:right w:val="single" w:sz="4" w:space="0" w:color="000000"/>
            </w:tcBorders>
            <w:vAlign w:val="center"/>
          </w:tcPr>
          <w:p w14:paraId="0A449CC2"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12</w:t>
            </w:r>
          </w:p>
        </w:tc>
        <w:tc>
          <w:tcPr>
            <w:tcW w:w="814" w:type="pct"/>
            <w:tcBorders>
              <w:top w:val="single" w:sz="4" w:space="0" w:color="000000"/>
              <w:left w:val="single" w:sz="4" w:space="0" w:color="000000"/>
              <w:bottom w:val="single" w:sz="4" w:space="0" w:color="000000"/>
              <w:right w:val="single" w:sz="4" w:space="0" w:color="000000"/>
            </w:tcBorders>
            <w:vAlign w:val="center"/>
          </w:tcPr>
          <w:p w14:paraId="053E6332"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多联机</w:t>
            </w:r>
          </w:p>
        </w:tc>
        <w:tc>
          <w:tcPr>
            <w:tcW w:w="1922"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457028CA"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外机压缩机驱动板更换</w:t>
            </w:r>
          </w:p>
        </w:tc>
        <w:tc>
          <w:tcPr>
            <w:tcW w:w="931"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7AD9ACFD"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 xml:space="preserve">3500.00 </w:t>
            </w:r>
          </w:p>
        </w:tc>
        <w:tc>
          <w:tcPr>
            <w:tcW w:w="895" w:type="pct"/>
            <w:tcBorders>
              <w:top w:val="single" w:sz="4" w:space="0" w:color="000000"/>
              <w:left w:val="single" w:sz="4" w:space="0" w:color="000000"/>
              <w:bottom w:val="single" w:sz="4" w:space="0" w:color="000000"/>
              <w:right w:val="single" w:sz="4" w:space="0" w:color="000000"/>
            </w:tcBorders>
            <w:vAlign w:val="center"/>
          </w:tcPr>
          <w:p w14:paraId="0BCE5D6D"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含人工、税费</w:t>
            </w:r>
          </w:p>
        </w:tc>
      </w:tr>
      <w:tr w:rsidR="001E2BF7" w14:paraId="2EDBE5DC" w14:textId="77777777">
        <w:trPr>
          <w:trHeight w:val="360"/>
        </w:trPr>
        <w:tc>
          <w:tcPr>
            <w:tcW w:w="438" w:type="pct"/>
            <w:tcBorders>
              <w:top w:val="single" w:sz="4" w:space="0" w:color="000000"/>
              <w:left w:val="single" w:sz="4" w:space="0" w:color="000000"/>
              <w:bottom w:val="single" w:sz="4" w:space="0" w:color="000000"/>
              <w:right w:val="single" w:sz="4" w:space="0" w:color="000000"/>
            </w:tcBorders>
            <w:vAlign w:val="center"/>
          </w:tcPr>
          <w:p w14:paraId="45040732"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13</w:t>
            </w:r>
          </w:p>
        </w:tc>
        <w:tc>
          <w:tcPr>
            <w:tcW w:w="814" w:type="pct"/>
            <w:tcBorders>
              <w:top w:val="single" w:sz="4" w:space="0" w:color="000000"/>
              <w:left w:val="single" w:sz="4" w:space="0" w:color="000000"/>
              <w:bottom w:val="single" w:sz="4" w:space="0" w:color="000000"/>
              <w:right w:val="single" w:sz="4" w:space="0" w:color="000000"/>
            </w:tcBorders>
            <w:vAlign w:val="center"/>
          </w:tcPr>
          <w:p w14:paraId="4694F489"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多联机</w:t>
            </w:r>
          </w:p>
        </w:tc>
        <w:tc>
          <w:tcPr>
            <w:tcW w:w="1922"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5B7610C6"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外机风机驱动板更换</w:t>
            </w:r>
          </w:p>
        </w:tc>
        <w:tc>
          <w:tcPr>
            <w:tcW w:w="931"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5B6E5013"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 xml:space="preserve">1500.00 </w:t>
            </w:r>
          </w:p>
        </w:tc>
        <w:tc>
          <w:tcPr>
            <w:tcW w:w="895" w:type="pct"/>
            <w:tcBorders>
              <w:top w:val="single" w:sz="4" w:space="0" w:color="000000"/>
              <w:left w:val="single" w:sz="4" w:space="0" w:color="000000"/>
              <w:bottom w:val="single" w:sz="4" w:space="0" w:color="000000"/>
              <w:right w:val="single" w:sz="4" w:space="0" w:color="000000"/>
            </w:tcBorders>
            <w:vAlign w:val="center"/>
          </w:tcPr>
          <w:p w14:paraId="3202C211"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含人工、税费</w:t>
            </w:r>
          </w:p>
        </w:tc>
      </w:tr>
      <w:tr w:rsidR="001E2BF7" w14:paraId="77B5B4AE" w14:textId="77777777">
        <w:trPr>
          <w:trHeight w:val="360"/>
        </w:trPr>
        <w:tc>
          <w:tcPr>
            <w:tcW w:w="438" w:type="pct"/>
            <w:tcBorders>
              <w:top w:val="single" w:sz="4" w:space="0" w:color="000000"/>
              <w:left w:val="single" w:sz="4" w:space="0" w:color="000000"/>
              <w:bottom w:val="single" w:sz="4" w:space="0" w:color="000000"/>
              <w:right w:val="single" w:sz="4" w:space="0" w:color="000000"/>
            </w:tcBorders>
            <w:vAlign w:val="center"/>
          </w:tcPr>
          <w:p w14:paraId="450E010A"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14</w:t>
            </w:r>
          </w:p>
        </w:tc>
        <w:tc>
          <w:tcPr>
            <w:tcW w:w="814" w:type="pct"/>
            <w:tcBorders>
              <w:top w:val="single" w:sz="4" w:space="0" w:color="000000"/>
              <w:left w:val="single" w:sz="4" w:space="0" w:color="000000"/>
              <w:bottom w:val="single" w:sz="4" w:space="0" w:color="000000"/>
              <w:right w:val="single" w:sz="4" w:space="0" w:color="000000"/>
            </w:tcBorders>
            <w:vAlign w:val="center"/>
          </w:tcPr>
          <w:p w14:paraId="454AA77C"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多联机</w:t>
            </w:r>
          </w:p>
        </w:tc>
        <w:tc>
          <w:tcPr>
            <w:tcW w:w="1922"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5C082B7E"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线控器更换</w:t>
            </w:r>
          </w:p>
        </w:tc>
        <w:tc>
          <w:tcPr>
            <w:tcW w:w="931"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40796CBF"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 xml:space="preserve">350.00 </w:t>
            </w:r>
          </w:p>
        </w:tc>
        <w:tc>
          <w:tcPr>
            <w:tcW w:w="895" w:type="pct"/>
            <w:tcBorders>
              <w:top w:val="single" w:sz="4" w:space="0" w:color="000000"/>
              <w:left w:val="single" w:sz="4" w:space="0" w:color="000000"/>
              <w:bottom w:val="single" w:sz="4" w:space="0" w:color="000000"/>
              <w:right w:val="single" w:sz="4" w:space="0" w:color="000000"/>
            </w:tcBorders>
            <w:vAlign w:val="center"/>
          </w:tcPr>
          <w:p w14:paraId="0D4DAB6A"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含人工、税费</w:t>
            </w:r>
          </w:p>
        </w:tc>
      </w:tr>
      <w:tr w:rsidR="001E2BF7" w14:paraId="777922F9" w14:textId="77777777">
        <w:trPr>
          <w:trHeight w:val="360"/>
        </w:trPr>
        <w:tc>
          <w:tcPr>
            <w:tcW w:w="438" w:type="pct"/>
            <w:tcBorders>
              <w:top w:val="single" w:sz="4" w:space="0" w:color="000000"/>
              <w:left w:val="single" w:sz="4" w:space="0" w:color="000000"/>
              <w:bottom w:val="single" w:sz="4" w:space="0" w:color="000000"/>
              <w:right w:val="single" w:sz="4" w:space="0" w:color="000000"/>
            </w:tcBorders>
            <w:vAlign w:val="center"/>
          </w:tcPr>
          <w:p w14:paraId="10E179BD"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15</w:t>
            </w:r>
          </w:p>
        </w:tc>
        <w:tc>
          <w:tcPr>
            <w:tcW w:w="814" w:type="pct"/>
            <w:tcBorders>
              <w:top w:val="single" w:sz="4" w:space="0" w:color="000000"/>
              <w:left w:val="single" w:sz="4" w:space="0" w:color="000000"/>
              <w:bottom w:val="single" w:sz="4" w:space="0" w:color="000000"/>
              <w:right w:val="single" w:sz="4" w:space="0" w:color="000000"/>
            </w:tcBorders>
            <w:vAlign w:val="center"/>
          </w:tcPr>
          <w:p w14:paraId="35080B52"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多联机</w:t>
            </w:r>
          </w:p>
        </w:tc>
        <w:tc>
          <w:tcPr>
            <w:tcW w:w="1922"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10A72375"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内机传感器更换</w:t>
            </w:r>
          </w:p>
        </w:tc>
        <w:tc>
          <w:tcPr>
            <w:tcW w:w="931"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7707EABC"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 xml:space="preserve">300.00 </w:t>
            </w:r>
          </w:p>
        </w:tc>
        <w:tc>
          <w:tcPr>
            <w:tcW w:w="895" w:type="pct"/>
            <w:tcBorders>
              <w:top w:val="single" w:sz="4" w:space="0" w:color="000000"/>
              <w:left w:val="single" w:sz="4" w:space="0" w:color="000000"/>
              <w:bottom w:val="single" w:sz="4" w:space="0" w:color="000000"/>
              <w:right w:val="single" w:sz="4" w:space="0" w:color="000000"/>
            </w:tcBorders>
            <w:vAlign w:val="center"/>
          </w:tcPr>
          <w:p w14:paraId="05C52716"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含人工、税费</w:t>
            </w:r>
          </w:p>
        </w:tc>
      </w:tr>
      <w:tr w:rsidR="001E2BF7" w14:paraId="75F49D88" w14:textId="77777777">
        <w:trPr>
          <w:trHeight w:val="360"/>
        </w:trPr>
        <w:tc>
          <w:tcPr>
            <w:tcW w:w="438" w:type="pct"/>
            <w:tcBorders>
              <w:top w:val="single" w:sz="4" w:space="0" w:color="000000"/>
              <w:left w:val="single" w:sz="4" w:space="0" w:color="000000"/>
              <w:bottom w:val="single" w:sz="4" w:space="0" w:color="000000"/>
              <w:right w:val="single" w:sz="4" w:space="0" w:color="000000"/>
            </w:tcBorders>
            <w:vAlign w:val="center"/>
          </w:tcPr>
          <w:p w14:paraId="7D3F9C32"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16</w:t>
            </w:r>
          </w:p>
        </w:tc>
        <w:tc>
          <w:tcPr>
            <w:tcW w:w="814" w:type="pct"/>
            <w:tcBorders>
              <w:top w:val="single" w:sz="4" w:space="0" w:color="000000"/>
              <w:left w:val="single" w:sz="4" w:space="0" w:color="000000"/>
              <w:bottom w:val="single" w:sz="4" w:space="0" w:color="000000"/>
              <w:right w:val="single" w:sz="4" w:space="0" w:color="000000"/>
            </w:tcBorders>
            <w:vAlign w:val="center"/>
          </w:tcPr>
          <w:p w14:paraId="0C58202E"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多联机</w:t>
            </w:r>
          </w:p>
        </w:tc>
        <w:tc>
          <w:tcPr>
            <w:tcW w:w="1922"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2BD73B7C"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外机传感器更换</w:t>
            </w:r>
          </w:p>
        </w:tc>
        <w:tc>
          <w:tcPr>
            <w:tcW w:w="931"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7B11D56A"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 xml:space="preserve">300.00 </w:t>
            </w:r>
          </w:p>
        </w:tc>
        <w:tc>
          <w:tcPr>
            <w:tcW w:w="895" w:type="pct"/>
            <w:tcBorders>
              <w:top w:val="single" w:sz="4" w:space="0" w:color="000000"/>
              <w:left w:val="single" w:sz="4" w:space="0" w:color="000000"/>
              <w:bottom w:val="single" w:sz="4" w:space="0" w:color="000000"/>
              <w:right w:val="single" w:sz="4" w:space="0" w:color="000000"/>
            </w:tcBorders>
            <w:vAlign w:val="center"/>
          </w:tcPr>
          <w:p w14:paraId="76354DBF"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含人工、税费</w:t>
            </w:r>
          </w:p>
        </w:tc>
      </w:tr>
      <w:tr w:rsidR="001E2BF7" w14:paraId="11844377" w14:textId="77777777">
        <w:trPr>
          <w:trHeight w:val="360"/>
        </w:trPr>
        <w:tc>
          <w:tcPr>
            <w:tcW w:w="438" w:type="pct"/>
            <w:tcBorders>
              <w:top w:val="single" w:sz="4" w:space="0" w:color="000000"/>
              <w:left w:val="single" w:sz="4" w:space="0" w:color="000000"/>
              <w:bottom w:val="single" w:sz="4" w:space="0" w:color="000000"/>
              <w:right w:val="single" w:sz="4" w:space="0" w:color="000000"/>
            </w:tcBorders>
            <w:vAlign w:val="center"/>
          </w:tcPr>
          <w:p w14:paraId="444C6211"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17</w:t>
            </w:r>
          </w:p>
        </w:tc>
        <w:tc>
          <w:tcPr>
            <w:tcW w:w="814" w:type="pct"/>
            <w:tcBorders>
              <w:top w:val="single" w:sz="4" w:space="0" w:color="000000"/>
              <w:left w:val="single" w:sz="4" w:space="0" w:color="000000"/>
              <w:bottom w:val="single" w:sz="4" w:space="0" w:color="000000"/>
              <w:right w:val="single" w:sz="4" w:space="0" w:color="000000"/>
            </w:tcBorders>
            <w:vAlign w:val="center"/>
          </w:tcPr>
          <w:p w14:paraId="415B0329"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多联机</w:t>
            </w:r>
          </w:p>
        </w:tc>
        <w:tc>
          <w:tcPr>
            <w:tcW w:w="1922"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5B9525B1"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内机风机电机更换</w:t>
            </w:r>
          </w:p>
        </w:tc>
        <w:tc>
          <w:tcPr>
            <w:tcW w:w="931"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03D3E36D"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 xml:space="preserve">1600.00 </w:t>
            </w:r>
          </w:p>
        </w:tc>
        <w:tc>
          <w:tcPr>
            <w:tcW w:w="895" w:type="pct"/>
            <w:tcBorders>
              <w:top w:val="single" w:sz="4" w:space="0" w:color="000000"/>
              <w:left w:val="single" w:sz="4" w:space="0" w:color="000000"/>
              <w:bottom w:val="single" w:sz="4" w:space="0" w:color="000000"/>
              <w:right w:val="single" w:sz="4" w:space="0" w:color="000000"/>
            </w:tcBorders>
            <w:vAlign w:val="center"/>
          </w:tcPr>
          <w:p w14:paraId="72C88431"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含人工、税费</w:t>
            </w:r>
          </w:p>
        </w:tc>
      </w:tr>
      <w:tr w:rsidR="001E2BF7" w14:paraId="212CF5A5" w14:textId="77777777">
        <w:trPr>
          <w:trHeight w:val="360"/>
        </w:trPr>
        <w:tc>
          <w:tcPr>
            <w:tcW w:w="438" w:type="pct"/>
            <w:tcBorders>
              <w:top w:val="single" w:sz="4" w:space="0" w:color="000000"/>
              <w:left w:val="single" w:sz="4" w:space="0" w:color="000000"/>
              <w:bottom w:val="single" w:sz="4" w:space="0" w:color="000000"/>
              <w:right w:val="single" w:sz="4" w:space="0" w:color="000000"/>
            </w:tcBorders>
            <w:vAlign w:val="center"/>
          </w:tcPr>
          <w:p w14:paraId="1A1CE2DB"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18</w:t>
            </w:r>
          </w:p>
        </w:tc>
        <w:tc>
          <w:tcPr>
            <w:tcW w:w="814" w:type="pct"/>
            <w:tcBorders>
              <w:top w:val="single" w:sz="4" w:space="0" w:color="000000"/>
              <w:left w:val="single" w:sz="4" w:space="0" w:color="000000"/>
              <w:bottom w:val="single" w:sz="4" w:space="0" w:color="000000"/>
              <w:right w:val="single" w:sz="4" w:space="0" w:color="000000"/>
            </w:tcBorders>
            <w:vAlign w:val="center"/>
          </w:tcPr>
          <w:p w14:paraId="6137AEFE"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多联机</w:t>
            </w:r>
          </w:p>
        </w:tc>
        <w:tc>
          <w:tcPr>
            <w:tcW w:w="1922"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30413265"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外机风机电机更换</w:t>
            </w:r>
          </w:p>
        </w:tc>
        <w:tc>
          <w:tcPr>
            <w:tcW w:w="931"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50372AA7"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 xml:space="preserve">2200.00 </w:t>
            </w:r>
          </w:p>
        </w:tc>
        <w:tc>
          <w:tcPr>
            <w:tcW w:w="895" w:type="pct"/>
            <w:tcBorders>
              <w:top w:val="single" w:sz="4" w:space="0" w:color="000000"/>
              <w:left w:val="single" w:sz="4" w:space="0" w:color="000000"/>
              <w:bottom w:val="single" w:sz="4" w:space="0" w:color="000000"/>
              <w:right w:val="single" w:sz="4" w:space="0" w:color="000000"/>
            </w:tcBorders>
            <w:vAlign w:val="center"/>
          </w:tcPr>
          <w:p w14:paraId="6F6C19F6"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含人工、税费</w:t>
            </w:r>
          </w:p>
        </w:tc>
      </w:tr>
      <w:tr w:rsidR="001E2BF7" w14:paraId="027A1ED7" w14:textId="77777777">
        <w:trPr>
          <w:trHeight w:val="360"/>
        </w:trPr>
        <w:tc>
          <w:tcPr>
            <w:tcW w:w="438" w:type="pct"/>
            <w:tcBorders>
              <w:top w:val="single" w:sz="4" w:space="0" w:color="000000"/>
              <w:left w:val="single" w:sz="4" w:space="0" w:color="000000"/>
              <w:bottom w:val="single" w:sz="4" w:space="0" w:color="000000"/>
              <w:right w:val="single" w:sz="4" w:space="0" w:color="000000"/>
            </w:tcBorders>
            <w:vAlign w:val="center"/>
          </w:tcPr>
          <w:p w14:paraId="54D87768"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19</w:t>
            </w:r>
          </w:p>
        </w:tc>
        <w:tc>
          <w:tcPr>
            <w:tcW w:w="814" w:type="pct"/>
            <w:tcBorders>
              <w:top w:val="single" w:sz="4" w:space="0" w:color="000000"/>
              <w:left w:val="single" w:sz="4" w:space="0" w:color="000000"/>
              <w:bottom w:val="single" w:sz="4" w:space="0" w:color="000000"/>
              <w:right w:val="single" w:sz="4" w:space="0" w:color="000000"/>
            </w:tcBorders>
            <w:vAlign w:val="center"/>
          </w:tcPr>
          <w:p w14:paraId="0F69C107"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多联机</w:t>
            </w:r>
          </w:p>
        </w:tc>
        <w:tc>
          <w:tcPr>
            <w:tcW w:w="1922"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671EE0C3"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10匹压缩机更换</w:t>
            </w:r>
          </w:p>
        </w:tc>
        <w:tc>
          <w:tcPr>
            <w:tcW w:w="931"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26A19406"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 xml:space="preserve">5600.00 </w:t>
            </w:r>
          </w:p>
        </w:tc>
        <w:tc>
          <w:tcPr>
            <w:tcW w:w="895" w:type="pct"/>
            <w:tcBorders>
              <w:top w:val="single" w:sz="4" w:space="0" w:color="000000"/>
              <w:left w:val="single" w:sz="4" w:space="0" w:color="000000"/>
              <w:bottom w:val="single" w:sz="4" w:space="0" w:color="000000"/>
              <w:right w:val="single" w:sz="4" w:space="0" w:color="000000"/>
            </w:tcBorders>
            <w:vAlign w:val="center"/>
          </w:tcPr>
          <w:p w14:paraId="1FB87556"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含人工、税费</w:t>
            </w:r>
          </w:p>
        </w:tc>
      </w:tr>
      <w:tr w:rsidR="001E2BF7" w14:paraId="30D45623" w14:textId="77777777">
        <w:trPr>
          <w:trHeight w:val="360"/>
        </w:trPr>
        <w:tc>
          <w:tcPr>
            <w:tcW w:w="438" w:type="pct"/>
            <w:tcBorders>
              <w:top w:val="single" w:sz="4" w:space="0" w:color="000000"/>
              <w:left w:val="single" w:sz="4" w:space="0" w:color="000000"/>
              <w:bottom w:val="single" w:sz="4" w:space="0" w:color="000000"/>
              <w:right w:val="single" w:sz="4" w:space="0" w:color="000000"/>
            </w:tcBorders>
            <w:vAlign w:val="center"/>
          </w:tcPr>
          <w:p w14:paraId="21FDD33B"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20</w:t>
            </w:r>
          </w:p>
        </w:tc>
        <w:tc>
          <w:tcPr>
            <w:tcW w:w="814" w:type="pct"/>
            <w:tcBorders>
              <w:top w:val="single" w:sz="4" w:space="0" w:color="000000"/>
              <w:left w:val="single" w:sz="4" w:space="0" w:color="000000"/>
              <w:bottom w:val="single" w:sz="4" w:space="0" w:color="000000"/>
              <w:right w:val="single" w:sz="4" w:space="0" w:color="000000"/>
            </w:tcBorders>
            <w:vAlign w:val="center"/>
          </w:tcPr>
          <w:p w14:paraId="219D4FF6"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多联机</w:t>
            </w:r>
          </w:p>
        </w:tc>
        <w:tc>
          <w:tcPr>
            <w:tcW w:w="1922"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2B114C76"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小多联压缩机更换（包干价）</w:t>
            </w:r>
          </w:p>
        </w:tc>
        <w:tc>
          <w:tcPr>
            <w:tcW w:w="931"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51AF1844"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 xml:space="preserve">8500.00 </w:t>
            </w:r>
          </w:p>
        </w:tc>
        <w:tc>
          <w:tcPr>
            <w:tcW w:w="895" w:type="pct"/>
            <w:tcBorders>
              <w:top w:val="single" w:sz="4" w:space="0" w:color="000000"/>
              <w:left w:val="single" w:sz="4" w:space="0" w:color="000000"/>
              <w:bottom w:val="single" w:sz="4" w:space="0" w:color="000000"/>
              <w:right w:val="single" w:sz="4" w:space="0" w:color="000000"/>
            </w:tcBorders>
            <w:vAlign w:val="center"/>
          </w:tcPr>
          <w:p w14:paraId="4542DAE5"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含人工、税费</w:t>
            </w:r>
          </w:p>
        </w:tc>
      </w:tr>
      <w:tr w:rsidR="001E2BF7" w14:paraId="75D98FF7" w14:textId="77777777">
        <w:trPr>
          <w:trHeight w:val="360"/>
        </w:trPr>
        <w:tc>
          <w:tcPr>
            <w:tcW w:w="438" w:type="pct"/>
            <w:tcBorders>
              <w:top w:val="single" w:sz="4" w:space="0" w:color="000000"/>
              <w:left w:val="single" w:sz="4" w:space="0" w:color="000000"/>
              <w:bottom w:val="single" w:sz="4" w:space="0" w:color="000000"/>
              <w:right w:val="single" w:sz="4" w:space="0" w:color="000000"/>
            </w:tcBorders>
            <w:vAlign w:val="center"/>
          </w:tcPr>
          <w:p w14:paraId="5CF9597A"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21</w:t>
            </w:r>
          </w:p>
        </w:tc>
        <w:tc>
          <w:tcPr>
            <w:tcW w:w="814" w:type="pct"/>
            <w:tcBorders>
              <w:top w:val="single" w:sz="4" w:space="0" w:color="000000"/>
              <w:left w:val="single" w:sz="4" w:space="0" w:color="000000"/>
              <w:bottom w:val="single" w:sz="4" w:space="0" w:color="000000"/>
              <w:right w:val="single" w:sz="4" w:space="0" w:color="000000"/>
            </w:tcBorders>
            <w:vAlign w:val="center"/>
          </w:tcPr>
          <w:p w14:paraId="64EA7236"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多联机</w:t>
            </w:r>
          </w:p>
        </w:tc>
        <w:tc>
          <w:tcPr>
            <w:tcW w:w="1922"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112C7A1B"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大多联压缩机更换（包干价）</w:t>
            </w:r>
          </w:p>
        </w:tc>
        <w:tc>
          <w:tcPr>
            <w:tcW w:w="931"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72551447"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 xml:space="preserve">12000.00 </w:t>
            </w:r>
          </w:p>
        </w:tc>
        <w:tc>
          <w:tcPr>
            <w:tcW w:w="895" w:type="pct"/>
            <w:tcBorders>
              <w:top w:val="single" w:sz="4" w:space="0" w:color="000000"/>
              <w:left w:val="single" w:sz="4" w:space="0" w:color="000000"/>
              <w:bottom w:val="single" w:sz="4" w:space="0" w:color="000000"/>
              <w:right w:val="single" w:sz="4" w:space="0" w:color="000000"/>
            </w:tcBorders>
            <w:vAlign w:val="center"/>
          </w:tcPr>
          <w:p w14:paraId="44F7EA05" w14:textId="77777777" w:rsidR="001E2BF7" w:rsidRDefault="00000000">
            <w:pPr>
              <w:widowControl/>
              <w:jc w:val="center"/>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含人工、税费</w:t>
            </w:r>
          </w:p>
        </w:tc>
      </w:tr>
      <w:tr w:rsidR="001E2BF7" w14:paraId="4E0565FE" w14:textId="77777777">
        <w:trPr>
          <w:trHeight w:val="960"/>
        </w:trPr>
        <w:tc>
          <w:tcPr>
            <w:tcW w:w="5000" w:type="pct"/>
            <w:gridSpan w:val="5"/>
            <w:tcBorders>
              <w:top w:val="single" w:sz="4" w:space="0" w:color="000000"/>
              <w:left w:val="single" w:sz="4" w:space="0" w:color="000000"/>
              <w:bottom w:val="single" w:sz="4" w:space="0" w:color="000000"/>
              <w:right w:val="single" w:sz="4" w:space="0" w:color="000000"/>
            </w:tcBorders>
            <w:vAlign w:val="center"/>
          </w:tcPr>
          <w:p w14:paraId="3674E1E1" w14:textId="77777777" w:rsidR="001E2BF7" w:rsidRDefault="00000000">
            <w:pPr>
              <w:widowControl/>
              <w:ind w:left="630" w:hangingChars="300" w:hanging="630"/>
              <w:jc w:val="left"/>
              <w:textAlignment w:val="center"/>
              <w:rPr>
                <w:rFonts w:asciiTheme="minorEastAsia" w:eastAsiaTheme="minorEastAsia" w:hAnsiTheme="minorEastAsia" w:cs="仿宋" w:hint="eastAsia"/>
                <w:color w:val="000000"/>
                <w:kern w:val="0"/>
                <w:szCs w:val="21"/>
                <w:lang w:bidi="ar"/>
              </w:rPr>
            </w:pPr>
            <w:r>
              <w:rPr>
                <w:rFonts w:asciiTheme="minorEastAsia" w:eastAsiaTheme="minorEastAsia" w:hAnsiTheme="minorEastAsia" w:cs="仿宋"/>
                <w:color w:val="000000"/>
                <w:kern w:val="0"/>
                <w:szCs w:val="21"/>
                <w:lang w:bidi="ar"/>
              </w:rPr>
              <w:t>说明：1.在维保维修服务中，单个配件在200元以内的由服务商自行承担；</w:t>
            </w:r>
          </w:p>
          <w:p w14:paraId="3D0A44FD" w14:textId="77777777" w:rsidR="001E2BF7" w:rsidRDefault="00000000">
            <w:pPr>
              <w:widowControl/>
              <w:ind w:firstLineChars="300" w:firstLine="630"/>
              <w:jc w:val="left"/>
              <w:textAlignment w:val="center"/>
              <w:rPr>
                <w:rFonts w:asciiTheme="minorEastAsia" w:eastAsiaTheme="minorEastAsia" w:hAnsiTheme="minorEastAsia" w:cs="仿宋" w:hint="eastAsia"/>
                <w:color w:val="000000"/>
                <w:szCs w:val="21"/>
              </w:rPr>
            </w:pPr>
            <w:r>
              <w:rPr>
                <w:rFonts w:asciiTheme="minorEastAsia" w:eastAsiaTheme="minorEastAsia" w:hAnsiTheme="minorEastAsia" w:cs="仿宋"/>
                <w:color w:val="000000"/>
                <w:kern w:val="0"/>
                <w:szCs w:val="21"/>
                <w:lang w:bidi="ar"/>
              </w:rPr>
              <w:t>2.在维保维修服务中，若需高空作业及租用吊车、吊篮、搭建脚手架、楼层间搬运等，实际产生费用由服务商自行承担。</w:t>
            </w:r>
          </w:p>
        </w:tc>
      </w:tr>
    </w:tbl>
    <w:p w14:paraId="40269113" w14:textId="77777777" w:rsidR="001E2BF7" w:rsidRDefault="001E2BF7">
      <w:pPr>
        <w:pStyle w:val="TOC9"/>
      </w:pPr>
    </w:p>
    <w:p w14:paraId="22984A8A" w14:textId="77777777" w:rsidR="001E2BF7" w:rsidRDefault="00000000">
      <w:pPr>
        <w:widowControl/>
        <w:jc w:val="left"/>
      </w:pPr>
      <w:r>
        <w:br w:type="page"/>
      </w:r>
    </w:p>
    <w:p w14:paraId="4770524B" w14:textId="77777777" w:rsidR="001E2BF7" w:rsidRDefault="00000000">
      <w:pPr>
        <w:adjustRightInd w:val="0"/>
        <w:snapToGrid w:val="0"/>
        <w:spacing w:afterLines="50" w:after="120"/>
        <w:jc w:val="left"/>
        <w:rPr>
          <w:rFonts w:ascii="宋体" w:hAnsi="宋体" w:hint="eastAsia"/>
          <w:bCs/>
          <w:sz w:val="28"/>
          <w:szCs w:val="28"/>
        </w:rPr>
      </w:pPr>
      <w:r>
        <w:rPr>
          <w:rFonts w:ascii="宋体" w:hAnsi="宋体" w:hint="eastAsia"/>
          <w:bCs/>
          <w:sz w:val="28"/>
          <w:szCs w:val="28"/>
        </w:rPr>
        <w:lastRenderedPageBreak/>
        <w:t>附件3：</w:t>
      </w:r>
    </w:p>
    <w:p w14:paraId="3B11EFFF" w14:textId="77777777" w:rsidR="001E2BF7" w:rsidRDefault="00000000">
      <w:pPr>
        <w:adjustRightInd w:val="0"/>
        <w:snapToGrid w:val="0"/>
        <w:spacing w:afterLines="50" w:after="120"/>
        <w:jc w:val="center"/>
        <w:rPr>
          <w:rFonts w:ascii="宋体" w:hAnsi="宋体" w:cs="方正小标宋_GBK" w:hint="eastAsia"/>
          <w:sz w:val="24"/>
        </w:rPr>
      </w:pPr>
      <w:r>
        <w:rPr>
          <w:rFonts w:ascii="宋体" w:hAnsi="宋体" w:cs="方正小标宋_GBK" w:hint="eastAsia"/>
          <w:bCs/>
          <w:sz w:val="24"/>
          <w:u w:val="single"/>
        </w:rPr>
        <w:t xml:space="preserve">       </w:t>
      </w:r>
      <w:r>
        <w:rPr>
          <w:rFonts w:ascii="宋体" w:hAnsi="宋体" w:cs="方正小标宋_GBK" w:hint="eastAsia"/>
          <w:bCs/>
          <w:sz w:val="24"/>
        </w:rPr>
        <w:t>年度空调维保维修服务工作考核表</w:t>
      </w:r>
    </w:p>
    <w:tbl>
      <w:tblPr>
        <w:tblW w:w="4857" w:type="pct"/>
        <w:tblInd w:w="166" w:type="dxa"/>
        <w:tblLayout w:type="fixed"/>
        <w:tblLook w:val="04A0" w:firstRow="1" w:lastRow="0" w:firstColumn="1" w:lastColumn="0" w:noHBand="0" w:noVBand="1"/>
      </w:tblPr>
      <w:tblGrid>
        <w:gridCol w:w="1199"/>
        <w:gridCol w:w="1139"/>
        <w:gridCol w:w="3379"/>
        <w:gridCol w:w="674"/>
        <w:gridCol w:w="649"/>
        <w:gridCol w:w="1432"/>
      </w:tblGrid>
      <w:tr w:rsidR="001E2BF7" w14:paraId="1F2A715B" w14:textId="77777777">
        <w:trPr>
          <w:trHeight w:val="709"/>
        </w:trPr>
        <w:tc>
          <w:tcPr>
            <w:tcW w:w="708" w:type="pct"/>
            <w:tcBorders>
              <w:top w:val="single" w:sz="4" w:space="0" w:color="000000"/>
              <w:left w:val="single" w:sz="4" w:space="0" w:color="000000"/>
              <w:bottom w:val="single" w:sz="4" w:space="0" w:color="000000"/>
              <w:right w:val="single" w:sz="4" w:space="0" w:color="000000"/>
            </w:tcBorders>
            <w:vAlign w:val="center"/>
          </w:tcPr>
          <w:p w14:paraId="3A30E0EE" w14:textId="77777777" w:rsidR="001E2BF7" w:rsidRDefault="00000000">
            <w:pPr>
              <w:widowControl/>
              <w:jc w:val="center"/>
              <w:textAlignment w:val="center"/>
              <w:rPr>
                <w:rFonts w:ascii="宋体" w:hAnsi="宋体" w:cs="黑体" w:hint="eastAsia"/>
                <w:b/>
                <w:bCs/>
                <w:color w:val="000000"/>
                <w:szCs w:val="21"/>
              </w:rPr>
            </w:pPr>
            <w:r>
              <w:rPr>
                <w:rFonts w:ascii="宋体" w:hAnsi="宋体" w:cs="黑体" w:hint="eastAsia"/>
                <w:b/>
                <w:bCs/>
                <w:color w:val="000000"/>
                <w:kern w:val="0"/>
                <w:szCs w:val="21"/>
              </w:rPr>
              <w:t>考核项目</w:t>
            </w:r>
          </w:p>
        </w:tc>
        <w:tc>
          <w:tcPr>
            <w:tcW w:w="2665" w:type="pct"/>
            <w:gridSpan w:val="2"/>
            <w:tcBorders>
              <w:top w:val="single" w:sz="4" w:space="0" w:color="000000"/>
              <w:left w:val="single" w:sz="4" w:space="0" w:color="000000"/>
              <w:bottom w:val="single" w:sz="4" w:space="0" w:color="000000"/>
              <w:right w:val="single" w:sz="4" w:space="0" w:color="000000"/>
            </w:tcBorders>
            <w:vAlign w:val="center"/>
          </w:tcPr>
          <w:p w14:paraId="0031D565" w14:textId="77777777" w:rsidR="001E2BF7" w:rsidRDefault="00000000">
            <w:pPr>
              <w:widowControl/>
              <w:jc w:val="center"/>
              <w:textAlignment w:val="center"/>
              <w:rPr>
                <w:rFonts w:ascii="宋体" w:hAnsi="宋体" w:cs="黑体" w:hint="eastAsia"/>
                <w:b/>
                <w:bCs/>
                <w:color w:val="000000"/>
                <w:szCs w:val="21"/>
              </w:rPr>
            </w:pPr>
            <w:r>
              <w:rPr>
                <w:rFonts w:ascii="宋体" w:hAnsi="宋体" w:cs="黑体" w:hint="eastAsia"/>
                <w:b/>
                <w:bCs/>
                <w:color w:val="000000"/>
                <w:kern w:val="0"/>
                <w:szCs w:val="21"/>
              </w:rPr>
              <w:t>考核内容</w:t>
            </w:r>
          </w:p>
        </w:tc>
        <w:tc>
          <w:tcPr>
            <w:tcW w:w="398" w:type="pct"/>
            <w:tcBorders>
              <w:top w:val="single" w:sz="4" w:space="0" w:color="000000"/>
              <w:left w:val="single" w:sz="4" w:space="0" w:color="000000"/>
              <w:bottom w:val="single" w:sz="4" w:space="0" w:color="000000"/>
              <w:right w:val="single" w:sz="4" w:space="0" w:color="000000"/>
            </w:tcBorders>
            <w:vAlign w:val="center"/>
          </w:tcPr>
          <w:p w14:paraId="12D42962" w14:textId="77777777" w:rsidR="001E2BF7" w:rsidRDefault="00000000">
            <w:pPr>
              <w:widowControl/>
              <w:jc w:val="center"/>
              <w:textAlignment w:val="center"/>
              <w:rPr>
                <w:rFonts w:ascii="宋体" w:hAnsi="宋体" w:cs="黑体" w:hint="eastAsia"/>
                <w:b/>
                <w:bCs/>
                <w:color w:val="000000"/>
                <w:szCs w:val="21"/>
              </w:rPr>
            </w:pPr>
            <w:r>
              <w:rPr>
                <w:rFonts w:ascii="宋体" w:hAnsi="宋体" w:cs="黑体" w:hint="eastAsia"/>
                <w:b/>
                <w:bCs/>
                <w:color w:val="000000"/>
                <w:kern w:val="0"/>
                <w:szCs w:val="21"/>
              </w:rPr>
              <w:t>分值</w:t>
            </w:r>
          </w:p>
        </w:tc>
        <w:tc>
          <w:tcPr>
            <w:tcW w:w="383" w:type="pct"/>
            <w:tcBorders>
              <w:top w:val="single" w:sz="4" w:space="0" w:color="000000"/>
              <w:left w:val="single" w:sz="4" w:space="0" w:color="000000"/>
              <w:bottom w:val="single" w:sz="4" w:space="0" w:color="000000"/>
              <w:right w:val="single" w:sz="4" w:space="0" w:color="000000"/>
            </w:tcBorders>
            <w:vAlign w:val="center"/>
          </w:tcPr>
          <w:p w14:paraId="70445616" w14:textId="77777777" w:rsidR="001E2BF7" w:rsidRDefault="00000000">
            <w:pPr>
              <w:widowControl/>
              <w:jc w:val="center"/>
              <w:textAlignment w:val="center"/>
              <w:rPr>
                <w:rFonts w:ascii="宋体" w:hAnsi="宋体" w:cs="黑体" w:hint="eastAsia"/>
                <w:b/>
                <w:bCs/>
                <w:color w:val="000000"/>
                <w:szCs w:val="21"/>
              </w:rPr>
            </w:pPr>
            <w:r>
              <w:rPr>
                <w:rFonts w:ascii="宋体" w:hAnsi="宋体" w:cs="黑体" w:hint="eastAsia"/>
                <w:b/>
                <w:bCs/>
                <w:color w:val="000000"/>
                <w:kern w:val="0"/>
                <w:szCs w:val="21"/>
              </w:rPr>
              <w:t>得分</w:t>
            </w:r>
          </w:p>
        </w:tc>
        <w:tc>
          <w:tcPr>
            <w:tcW w:w="844" w:type="pct"/>
            <w:tcBorders>
              <w:top w:val="single" w:sz="4" w:space="0" w:color="000000"/>
              <w:left w:val="single" w:sz="4" w:space="0" w:color="000000"/>
              <w:bottom w:val="single" w:sz="4" w:space="0" w:color="000000"/>
              <w:right w:val="single" w:sz="4" w:space="0" w:color="000000"/>
            </w:tcBorders>
            <w:vAlign w:val="center"/>
          </w:tcPr>
          <w:p w14:paraId="08A78F20" w14:textId="77777777" w:rsidR="001E2BF7" w:rsidRDefault="00000000">
            <w:pPr>
              <w:widowControl/>
              <w:jc w:val="center"/>
              <w:textAlignment w:val="center"/>
              <w:rPr>
                <w:rFonts w:ascii="宋体" w:hAnsi="宋体" w:cs="黑体" w:hint="eastAsia"/>
                <w:b/>
                <w:bCs/>
                <w:color w:val="000000"/>
                <w:szCs w:val="21"/>
              </w:rPr>
            </w:pPr>
            <w:r>
              <w:rPr>
                <w:rFonts w:ascii="宋体" w:hAnsi="宋体" w:cs="黑体" w:hint="eastAsia"/>
                <w:b/>
                <w:bCs/>
                <w:color w:val="000000"/>
                <w:kern w:val="0"/>
                <w:szCs w:val="21"/>
              </w:rPr>
              <w:t>备注</w:t>
            </w:r>
          </w:p>
        </w:tc>
      </w:tr>
      <w:tr w:rsidR="001E2BF7" w14:paraId="40EC9F06" w14:textId="77777777">
        <w:trPr>
          <w:trHeight w:val="1326"/>
        </w:trPr>
        <w:tc>
          <w:tcPr>
            <w:tcW w:w="708" w:type="pct"/>
            <w:tcBorders>
              <w:top w:val="single" w:sz="4" w:space="0" w:color="000000"/>
              <w:left w:val="single" w:sz="4" w:space="0" w:color="000000"/>
              <w:bottom w:val="single" w:sz="4" w:space="0" w:color="000000"/>
              <w:right w:val="single" w:sz="4" w:space="0" w:color="000000"/>
            </w:tcBorders>
            <w:vAlign w:val="center"/>
          </w:tcPr>
          <w:p w14:paraId="3A4B6269" w14:textId="77777777" w:rsidR="001E2BF7" w:rsidRDefault="00000000">
            <w:pPr>
              <w:widowControl/>
              <w:spacing w:line="360" w:lineRule="auto"/>
              <w:jc w:val="center"/>
              <w:textAlignment w:val="center"/>
              <w:rPr>
                <w:rFonts w:ascii="宋体" w:hAnsi="宋体" w:cs="宋体" w:hint="eastAsia"/>
                <w:color w:val="000000"/>
                <w:szCs w:val="21"/>
              </w:rPr>
            </w:pPr>
            <w:r>
              <w:rPr>
                <w:rFonts w:ascii="宋体" w:hAnsi="宋体" w:cs="黑体" w:hint="eastAsia"/>
                <w:b/>
                <w:bCs/>
                <w:color w:val="000000"/>
                <w:kern w:val="0"/>
                <w:szCs w:val="21"/>
              </w:rPr>
              <w:t>仪容仪表</w:t>
            </w:r>
            <w:r>
              <w:rPr>
                <w:rFonts w:ascii="宋体" w:hAnsi="宋体" w:cs="黑体" w:hint="eastAsia"/>
                <w:b/>
                <w:bCs/>
                <w:color w:val="000000"/>
                <w:kern w:val="0"/>
                <w:szCs w:val="21"/>
              </w:rPr>
              <w:br/>
              <w:t>(10%)</w:t>
            </w:r>
          </w:p>
        </w:tc>
        <w:tc>
          <w:tcPr>
            <w:tcW w:w="2665" w:type="pct"/>
            <w:gridSpan w:val="2"/>
            <w:tcBorders>
              <w:top w:val="single" w:sz="4" w:space="0" w:color="000000"/>
              <w:left w:val="single" w:sz="4" w:space="0" w:color="000000"/>
              <w:right w:val="single" w:sz="4" w:space="0" w:color="000000"/>
            </w:tcBorders>
            <w:vAlign w:val="center"/>
          </w:tcPr>
          <w:p w14:paraId="790B3261" w14:textId="77777777" w:rsidR="001E2BF7" w:rsidRDefault="00000000">
            <w:pPr>
              <w:widowControl/>
              <w:spacing w:line="360" w:lineRule="auto"/>
              <w:jc w:val="left"/>
              <w:textAlignment w:val="center"/>
              <w:rPr>
                <w:rFonts w:ascii="宋体" w:hAnsi="宋体" w:cs="仿宋_GB2312" w:hint="eastAsia"/>
                <w:b/>
                <w:bCs/>
                <w:color w:val="000000"/>
                <w:kern w:val="0"/>
                <w:szCs w:val="21"/>
              </w:rPr>
            </w:pPr>
            <w:r>
              <w:rPr>
                <w:rFonts w:ascii="宋体" w:hAnsi="宋体" w:cs="仿宋_GB2312" w:hint="eastAsia"/>
                <w:color w:val="000000"/>
                <w:kern w:val="0"/>
                <w:szCs w:val="21"/>
              </w:rPr>
              <w:t>统一穿着有公司明显标识的工作服或佩戴工作牌。</w:t>
            </w:r>
          </w:p>
        </w:tc>
        <w:tc>
          <w:tcPr>
            <w:tcW w:w="398" w:type="pct"/>
            <w:tcBorders>
              <w:top w:val="single" w:sz="4" w:space="0" w:color="000000"/>
              <w:left w:val="single" w:sz="4" w:space="0" w:color="000000"/>
              <w:right w:val="single" w:sz="4" w:space="0" w:color="000000"/>
            </w:tcBorders>
            <w:vAlign w:val="center"/>
          </w:tcPr>
          <w:p w14:paraId="3D98A415" w14:textId="77777777" w:rsidR="001E2BF7" w:rsidRDefault="00000000">
            <w:pPr>
              <w:widowControl/>
              <w:spacing w:line="360" w:lineRule="auto"/>
              <w:jc w:val="center"/>
              <w:textAlignment w:val="center"/>
              <w:rPr>
                <w:rFonts w:ascii="宋体" w:hAnsi="宋体" w:cs="仿宋_GB2312" w:hint="eastAsia"/>
                <w:color w:val="000000"/>
                <w:szCs w:val="21"/>
              </w:rPr>
            </w:pPr>
            <w:r>
              <w:rPr>
                <w:rFonts w:ascii="宋体" w:hAnsi="宋体" w:cs="仿宋_GB2312" w:hint="eastAsia"/>
                <w:color w:val="000000"/>
                <w:szCs w:val="21"/>
              </w:rPr>
              <w:t>10</w:t>
            </w:r>
          </w:p>
        </w:tc>
        <w:tc>
          <w:tcPr>
            <w:tcW w:w="383" w:type="pct"/>
            <w:tcBorders>
              <w:top w:val="single" w:sz="4" w:space="0" w:color="000000"/>
              <w:left w:val="single" w:sz="4" w:space="0" w:color="000000"/>
              <w:right w:val="single" w:sz="4" w:space="0" w:color="000000"/>
            </w:tcBorders>
            <w:vAlign w:val="center"/>
          </w:tcPr>
          <w:p w14:paraId="23DB8263" w14:textId="77777777" w:rsidR="001E2BF7" w:rsidRDefault="001E2BF7">
            <w:pPr>
              <w:spacing w:line="360" w:lineRule="auto"/>
              <w:jc w:val="center"/>
              <w:rPr>
                <w:rFonts w:ascii="宋体" w:hAnsi="宋体" w:cs="仿宋_GB2312" w:hint="eastAsia"/>
                <w:color w:val="000000"/>
                <w:szCs w:val="21"/>
              </w:rPr>
            </w:pPr>
          </w:p>
        </w:tc>
        <w:tc>
          <w:tcPr>
            <w:tcW w:w="844" w:type="pct"/>
            <w:tcBorders>
              <w:top w:val="single" w:sz="4" w:space="0" w:color="000000"/>
              <w:left w:val="single" w:sz="4" w:space="0" w:color="000000"/>
              <w:bottom w:val="single" w:sz="4" w:space="0" w:color="000000"/>
              <w:right w:val="single" w:sz="4" w:space="0" w:color="000000"/>
            </w:tcBorders>
            <w:vAlign w:val="center"/>
          </w:tcPr>
          <w:p w14:paraId="3725D1C1" w14:textId="77777777" w:rsidR="001E2BF7" w:rsidRDefault="00000000">
            <w:pPr>
              <w:jc w:val="left"/>
              <w:rPr>
                <w:rFonts w:ascii="宋体" w:hAnsi="宋体" w:cs="仿宋_GB2312" w:hint="eastAsia"/>
                <w:color w:val="000000"/>
                <w:szCs w:val="21"/>
              </w:rPr>
            </w:pPr>
            <w:r>
              <w:rPr>
                <w:rFonts w:ascii="宋体" w:hAnsi="宋体" w:cs="仿宋_GB2312" w:hint="eastAsia"/>
                <w:color w:val="000000"/>
                <w:szCs w:val="21"/>
              </w:rPr>
              <w:t>违反规定扣2分/次，扣完为止。</w:t>
            </w:r>
          </w:p>
        </w:tc>
      </w:tr>
      <w:tr w:rsidR="001E2BF7" w14:paraId="598B18FD" w14:textId="77777777">
        <w:trPr>
          <w:trHeight w:val="1286"/>
        </w:trPr>
        <w:tc>
          <w:tcPr>
            <w:tcW w:w="708" w:type="pct"/>
            <w:tcBorders>
              <w:top w:val="single" w:sz="4" w:space="0" w:color="000000"/>
              <w:left w:val="single" w:sz="4" w:space="0" w:color="000000"/>
              <w:bottom w:val="single" w:sz="4" w:space="0" w:color="000000"/>
              <w:right w:val="single" w:sz="4" w:space="0" w:color="000000"/>
            </w:tcBorders>
            <w:vAlign w:val="center"/>
          </w:tcPr>
          <w:p w14:paraId="509D6EB6" w14:textId="77777777" w:rsidR="001E2BF7" w:rsidRDefault="00000000">
            <w:pPr>
              <w:widowControl/>
              <w:spacing w:line="360" w:lineRule="auto"/>
              <w:jc w:val="center"/>
              <w:textAlignment w:val="center"/>
              <w:rPr>
                <w:rFonts w:ascii="宋体" w:hAnsi="宋体" w:cs="宋体" w:hint="eastAsia"/>
                <w:color w:val="000000"/>
                <w:szCs w:val="21"/>
              </w:rPr>
            </w:pPr>
            <w:r>
              <w:rPr>
                <w:rFonts w:ascii="宋体" w:hAnsi="宋体" w:cs="黑体" w:hint="eastAsia"/>
                <w:b/>
                <w:bCs/>
                <w:color w:val="000000"/>
                <w:kern w:val="0"/>
                <w:szCs w:val="21"/>
              </w:rPr>
              <w:t>服务态度</w:t>
            </w:r>
            <w:r>
              <w:rPr>
                <w:rFonts w:ascii="宋体" w:hAnsi="宋体" w:cs="黑体" w:hint="eastAsia"/>
                <w:b/>
                <w:bCs/>
                <w:color w:val="000000"/>
                <w:kern w:val="0"/>
                <w:szCs w:val="21"/>
              </w:rPr>
              <w:br/>
              <w:t>(20%)</w:t>
            </w:r>
          </w:p>
        </w:tc>
        <w:tc>
          <w:tcPr>
            <w:tcW w:w="2665" w:type="pct"/>
            <w:gridSpan w:val="2"/>
            <w:tcBorders>
              <w:top w:val="single" w:sz="4" w:space="0" w:color="000000"/>
              <w:left w:val="single" w:sz="4" w:space="0" w:color="000000"/>
              <w:bottom w:val="single" w:sz="4" w:space="0" w:color="000000"/>
              <w:right w:val="single" w:sz="4" w:space="0" w:color="000000"/>
            </w:tcBorders>
            <w:vAlign w:val="center"/>
          </w:tcPr>
          <w:p w14:paraId="42AD2B89" w14:textId="77777777" w:rsidR="001E2BF7" w:rsidRDefault="00000000">
            <w:pPr>
              <w:widowControl/>
              <w:spacing w:line="360" w:lineRule="auto"/>
              <w:jc w:val="left"/>
              <w:textAlignment w:val="center"/>
              <w:rPr>
                <w:rFonts w:ascii="宋体" w:hAnsi="宋体" w:hint="eastAsia"/>
                <w:szCs w:val="21"/>
              </w:rPr>
            </w:pPr>
            <w:r>
              <w:rPr>
                <w:rFonts w:ascii="宋体" w:hAnsi="宋体" w:cs="仿宋_GB2312" w:hint="eastAsia"/>
                <w:szCs w:val="21"/>
              </w:rPr>
              <w:t>服务意识良好，用语规范礼貌，不与他人发生争吵或有失敬、失礼的行为。</w:t>
            </w:r>
          </w:p>
        </w:tc>
        <w:tc>
          <w:tcPr>
            <w:tcW w:w="398" w:type="pct"/>
            <w:tcBorders>
              <w:top w:val="single" w:sz="4" w:space="0" w:color="000000"/>
              <w:left w:val="single" w:sz="4" w:space="0" w:color="000000"/>
              <w:bottom w:val="single" w:sz="4" w:space="0" w:color="000000"/>
              <w:right w:val="single" w:sz="4" w:space="0" w:color="000000"/>
            </w:tcBorders>
            <w:vAlign w:val="center"/>
          </w:tcPr>
          <w:p w14:paraId="086C046F" w14:textId="77777777" w:rsidR="001E2BF7" w:rsidRDefault="00000000">
            <w:pPr>
              <w:widowControl/>
              <w:spacing w:line="360" w:lineRule="auto"/>
              <w:jc w:val="center"/>
              <w:textAlignment w:val="center"/>
              <w:rPr>
                <w:rFonts w:ascii="宋体" w:hAnsi="宋体" w:cs="仿宋_GB2312" w:hint="eastAsia"/>
                <w:color w:val="000000"/>
                <w:szCs w:val="21"/>
              </w:rPr>
            </w:pPr>
            <w:r>
              <w:rPr>
                <w:rFonts w:ascii="宋体" w:hAnsi="宋体" w:cs="仿宋_GB2312" w:hint="eastAsia"/>
                <w:color w:val="000000"/>
                <w:szCs w:val="21"/>
              </w:rPr>
              <w:t>20</w:t>
            </w:r>
          </w:p>
        </w:tc>
        <w:tc>
          <w:tcPr>
            <w:tcW w:w="383" w:type="pct"/>
            <w:tcBorders>
              <w:top w:val="single" w:sz="4" w:space="0" w:color="000000"/>
              <w:left w:val="single" w:sz="4" w:space="0" w:color="000000"/>
              <w:bottom w:val="single" w:sz="4" w:space="0" w:color="000000"/>
              <w:right w:val="single" w:sz="4" w:space="0" w:color="000000"/>
            </w:tcBorders>
            <w:vAlign w:val="center"/>
          </w:tcPr>
          <w:p w14:paraId="32F2CBC0" w14:textId="77777777" w:rsidR="001E2BF7" w:rsidRDefault="001E2BF7">
            <w:pPr>
              <w:spacing w:line="360" w:lineRule="auto"/>
              <w:jc w:val="center"/>
              <w:rPr>
                <w:rFonts w:ascii="宋体" w:hAnsi="宋体" w:cs="仿宋_GB2312" w:hint="eastAsia"/>
                <w:color w:val="000000"/>
                <w:szCs w:val="21"/>
              </w:rPr>
            </w:pPr>
          </w:p>
        </w:tc>
        <w:tc>
          <w:tcPr>
            <w:tcW w:w="844" w:type="pct"/>
            <w:tcBorders>
              <w:top w:val="single" w:sz="4" w:space="0" w:color="000000"/>
              <w:left w:val="single" w:sz="4" w:space="0" w:color="000000"/>
              <w:bottom w:val="single" w:sz="4" w:space="0" w:color="000000"/>
              <w:right w:val="single" w:sz="4" w:space="0" w:color="000000"/>
            </w:tcBorders>
            <w:vAlign w:val="center"/>
          </w:tcPr>
          <w:p w14:paraId="277F4BC9" w14:textId="77777777" w:rsidR="001E2BF7" w:rsidRDefault="00000000">
            <w:pPr>
              <w:jc w:val="left"/>
              <w:rPr>
                <w:rFonts w:ascii="宋体" w:hAnsi="宋体" w:cs="仿宋_GB2312" w:hint="eastAsia"/>
                <w:color w:val="000000"/>
                <w:szCs w:val="21"/>
              </w:rPr>
            </w:pPr>
            <w:r>
              <w:rPr>
                <w:rFonts w:ascii="宋体" w:hAnsi="宋体" w:cs="仿宋_GB2312" w:hint="eastAsia"/>
                <w:color w:val="000000"/>
                <w:szCs w:val="21"/>
              </w:rPr>
              <w:t>发生投诉情形且属实扣7分/次，扣完为止。</w:t>
            </w:r>
          </w:p>
        </w:tc>
      </w:tr>
      <w:tr w:rsidR="001E2BF7" w14:paraId="055E5A23" w14:textId="77777777">
        <w:trPr>
          <w:trHeight w:val="791"/>
        </w:trPr>
        <w:tc>
          <w:tcPr>
            <w:tcW w:w="708" w:type="pct"/>
            <w:vMerge w:val="restart"/>
            <w:tcBorders>
              <w:top w:val="single" w:sz="4" w:space="0" w:color="000000"/>
              <w:left w:val="single" w:sz="4" w:space="0" w:color="000000"/>
              <w:right w:val="single" w:sz="4" w:space="0" w:color="000000"/>
            </w:tcBorders>
            <w:vAlign w:val="center"/>
          </w:tcPr>
          <w:p w14:paraId="484A79E0" w14:textId="77777777" w:rsidR="001E2BF7" w:rsidRDefault="00000000">
            <w:pPr>
              <w:widowControl/>
              <w:spacing w:line="360" w:lineRule="auto"/>
              <w:jc w:val="center"/>
              <w:textAlignment w:val="center"/>
              <w:rPr>
                <w:rFonts w:ascii="宋体" w:hAnsi="宋体" w:cs="宋体" w:hint="eastAsia"/>
                <w:color w:val="000000"/>
                <w:szCs w:val="21"/>
              </w:rPr>
            </w:pPr>
            <w:r>
              <w:rPr>
                <w:rFonts w:ascii="宋体" w:hAnsi="宋体" w:cs="黑体" w:hint="eastAsia"/>
                <w:b/>
                <w:bCs/>
                <w:color w:val="000000"/>
                <w:kern w:val="0"/>
                <w:szCs w:val="21"/>
              </w:rPr>
              <w:t>售后服务</w:t>
            </w:r>
            <w:r>
              <w:rPr>
                <w:rFonts w:ascii="宋体" w:hAnsi="宋体" w:cs="黑体" w:hint="eastAsia"/>
                <w:b/>
                <w:bCs/>
                <w:color w:val="000000"/>
                <w:kern w:val="0"/>
                <w:szCs w:val="21"/>
              </w:rPr>
              <w:br/>
              <w:t>(70%)</w:t>
            </w:r>
          </w:p>
        </w:tc>
        <w:tc>
          <w:tcPr>
            <w:tcW w:w="672" w:type="pct"/>
            <w:tcBorders>
              <w:top w:val="single" w:sz="4" w:space="0" w:color="000000"/>
              <w:left w:val="single" w:sz="4" w:space="0" w:color="000000"/>
              <w:bottom w:val="single" w:sz="4" w:space="0" w:color="000000"/>
              <w:right w:val="single" w:sz="4" w:space="0" w:color="000000"/>
            </w:tcBorders>
            <w:vAlign w:val="center"/>
          </w:tcPr>
          <w:p w14:paraId="6C3269A7" w14:textId="77777777" w:rsidR="001E2BF7" w:rsidRDefault="00000000">
            <w:pPr>
              <w:widowControl/>
              <w:spacing w:line="360" w:lineRule="auto"/>
              <w:jc w:val="center"/>
              <w:textAlignment w:val="center"/>
              <w:rPr>
                <w:rFonts w:ascii="宋体" w:hAnsi="宋体" w:cs="仿宋_GB2312" w:hint="eastAsia"/>
                <w:b/>
                <w:bCs/>
                <w:szCs w:val="21"/>
              </w:rPr>
            </w:pPr>
            <w:r>
              <w:rPr>
                <w:rFonts w:ascii="宋体" w:hAnsi="宋体" w:cs="仿宋_GB2312" w:hint="eastAsia"/>
                <w:b/>
                <w:bCs/>
                <w:szCs w:val="21"/>
              </w:rPr>
              <w:t>安全管理</w:t>
            </w:r>
          </w:p>
        </w:tc>
        <w:tc>
          <w:tcPr>
            <w:tcW w:w="1993" w:type="pct"/>
            <w:tcBorders>
              <w:top w:val="single" w:sz="4" w:space="0" w:color="000000"/>
              <w:left w:val="single" w:sz="4" w:space="0" w:color="000000"/>
              <w:bottom w:val="single" w:sz="4" w:space="0" w:color="000000"/>
              <w:right w:val="single" w:sz="4" w:space="0" w:color="000000"/>
            </w:tcBorders>
            <w:vAlign w:val="center"/>
          </w:tcPr>
          <w:p w14:paraId="650C1F5B" w14:textId="77777777" w:rsidR="001E2BF7" w:rsidRDefault="00000000">
            <w:pPr>
              <w:widowControl/>
              <w:spacing w:line="360" w:lineRule="auto"/>
              <w:jc w:val="left"/>
              <w:textAlignment w:val="center"/>
              <w:rPr>
                <w:rFonts w:ascii="宋体" w:hAnsi="宋体" w:cs="仿宋_GB2312" w:hint="eastAsia"/>
                <w:color w:val="000000"/>
                <w:szCs w:val="21"/>
              </w:rPr>
            </w:pPr>
            <w:r>
              <w:rPr>
                <w:rFonts w:ascii="宋体" w:hAnsi="宋体" w:cs="仿宋_GB2312" w:hint="eastAsia"/>
                <w:szCs w:val="21"/>
              </w:rPr>
              <w:t>维保维修过程中，发生人员伤亡情况。</w:t>
            </w:r>
          </w:p>
        </w:tc>
        <w:tc>
          <w:tcPr>
            <w:tcW w:w="398" w:type="pct"/>
            <w:tcBorders>
              <w:top w:val="single" w:sz="4" w:space="0" w:color="000000"/>
              <w:left w:val="single" w:sz="4" w:space="0" w:color="000000"/>
              <w:bottom w:val="single" w:sz="4" w:space="0" w:color="000000"/>
              <w:right w:val="single" w:sz="4" w:space="0" w:color="000000"/>
            </w:tcBorders>
            <w:vAlign w:val="center"/>
          </w:tcPr>
          <w:p w14:paraId="1D1BD149" w14:textId="77777777" w:rsidR="001E2BF7" w:rsidRDefault="00000000">
            <w:pPr>
              <w:widowControl/>
              <w:spacing w:line="360" w:lineRule="auto"/>
              <w:jc w:val="center"/>
              <w:textAlignment w:val="center"/>
              <w:rPr>
                <w:rFonts w:ascii="宋体" w:hAnsi="宋体" w:cs="仿宋_GB2312" w:hint="eastAsia"/>
                <w:color w:val="000000"/>
                <w:szCs w:val="21"/>
              </w:rPr>
            </w:pPr>
            <w:r>
              <w:rPr>
                <w:rFonts w:ascii="宋体" w:hAnsi="宋体" w:cs="仿宋_GB2312" w:hint="eastAsia"/>
                <w:color w:val="000000"/>
                <w:kern w:val="0"/>
                <w:szCs w:val="21"/>
              </w:rPr>
              <w:t>20</w:t>
            </w:r>
          </w:p>
        </w:tc>
        <w:tc>
          <w:tcPr>
            <w:tcW w:w="383" w:type="pct"/>
            <w:tcBorders>
              <w:top w:val="single" w:sz="4" w:space="0" w:color="000000"/>
              <w:left w:val="single" w:sz="4" w:space="0" w:color="000000"/>
              <w:bottom w:val="single" w:sz="4" w:space="0" w:color="000000"/>
              <w:right w:val="single" w:sz="4" w:space="0" w:color="000000"/>
            </w:tcBorders>
            <w:vAlign w:val="center"/>
          </w:tcPr>
          <w:p w14:paraId="4F388E39" w14:textId="77777777" w:rsidR="001E2BF7" w:rsidRDefault="001E2BF7">
            <w:pPr>
              <w:spacing w:line="360" w:lineRule="auto"/>
              <w:jc w:val="center"/>
              <w:rPr>
                <w:rFonts w:ascii="宋体" w:hAnsi="宋体" w:cs="仿宋_GB2312" w:hint="eastAsia"/>
                <w:color w:val="000000"/>
                <w:szCs w:val="21"/>
              </w:rPr>
            </w:pPr>
          </w:p>
        </w:tc>
        <w:tc>
          <w:tcPr>
            <w:tcW w:w="844" w:type="pct"/>
            <w:tcBorders>
              <w:top w:val="single" w:sz="4" w:space="0" w:color="000000"/>
              <w:left w:val="single" w:sz="4" w:space="0" w:color="000000"/>
              <w:bottom w:val="single" w:sz="4" w:space="0" w:color="000000"/>
              <w:right w:val="single" w:sz="4" w:space="0" w:color="000000"/>
            </w:tcBorders>
            <w:vAlign w:val="center"/>
          </w:tcPr>
          <w:p w14:paraId="47B4FD18" w14:textId="77777777" w:rsidR="001E2BF7" w:rsidRDefault="00000000">
            <w:pPr>
              <w:jc w:val="left"/>
              <w:rPr>
                <w:rFonts w:ascii="宋体" w:hAnsi="宋体" w:cs="仿宋_GB2312" w:hint="eastAsia"/>
                <w:color w:val="000000"/>
                <w:szCs w:val="21"/>
              </w:rPr>
            </w:pPr>
            <w:r>
              <w:rPr>
                <w:rFonts w:ascii="宋体" w:hAnsi="宋体" w:cs="仿宋_GB2312" w:hint="eastAsia"/>
                <w:color w:val="000000"/>
                <w:szCs w:val="21"/>
              </w:rPr>
              <w:t>违反本条中任一规定，扣30分。</w:t>
            </w:r>
          </w:p>
        </w:tc>
      </w:tr>
      <w:tr w:rsidR="001E2BF7" w14:paraId="0544FB9A" w14:textId="77777777">
        <w:trPr>
          <w:trHeight w:val="1551"/>
        </w:trPr>
        <w:tc>
          <w:tcPr>
            <w:tcW w:w="708" w:type="pct"/>
            <w:vMerge/>
            <w:tcBorders>
              <w:left w:val="single" w:sz="4" w:space="0" w:color="000000"/>
              <w:right w:val="single" w:sz="4" w:space="0" w:color="000000"/>
            </w:tcBorders>
            <w:vAlign w:val="center"/>
          </w:tcPr>
          <w:p w14:paraId="0FB4B115" w14:textId="77777777" w:rsidR="001E2BF7" w:rsidRDefault="001E2BF7">
            <w:pPr>
              <w:spacing w:line="360" w:lineRule="auto"/>
              <w:jc w:val="center"/>
              <w:rPr>
                <w:rFonts w:ascii="宋体" w:hAnsi="宋体" w:cs="宋体" w:hint="eastAsia"/>
                <w:color w:val="000000"/>
                <w:szCs w:val="21"/>
              </w:rPr>
            </w:pPr>
          </w:p>
        </w:tc>
        <w:tc>
          <w:tcPr>
            <w:tcW w:w="672" w:type="pct"/>
            <w:tcBorders>
              <w:top w:val="single" w:sz="4" w:space="0" w:color="000000"/>
              <w:left w:val="single" w:sz="4" w:space="0" w:color="000000"/>
              <w:bottom w:val="single" w:sz="4" w:space="0" w:color="000000"/>
              <w:right w:val="single" w:sz="4" w:space="0" w:color="000000"/>
            </w:tcBorders>
            <w:vAlign w:val="center"/>
          </w:tcPr>
          <w:p w14:paraId="21FA273B" w14:textId="77777777" w:rsidR="001E2BF7" w:rsidRDefault="00000000">
            <w:pPr>
              <w:widowControl/>
              <w:spacing w:line="360" w:lineRule="auto"/>
              <w:jc w:val="center"/>
              <w:textAlignment w:val="center"/>
              <w:rPr>
                <w:rFonts w:ascii="宋体" w:hAnsi="宋体" w:cs="仿宋_GB2312" w:hint="eastAsia"/>
                <w:szCs w:val="21"/>
              </w:rPr>
            </w:pPr>
            <w:r>
              <w:rPr>
                <w:rFonts w:ascii="宋体" w:hAnsi="宋体" w:cs="仿宋_GB2312" w:hint="eastAsia"/>
                <w:b/>
                <w:bCs/>
                <w:szCs w:val="21"/>
              </w:rPr>
              <w:t>验收管理</w:t>
            </w:r>
          </w:p>
        </w:tc>
        <w:tc>
          <w:tcPr>
            <w:tcW w:w="1993" w:type="pct"/>
            <w:tcBorders>
              <w:top w:val="single" w:sz="4" w:space="0" w:color="000000"/>
              <w:left w:val="single" w:sz="4" w:space="0" w:color="000000"/>
              <w:bottom w:val="single" w:sz="4" w:space="0" w:color="000000"/>
              <w:right w:val="single" w:sz="4" w:space="0" w:color="000000"/>
            </w:tcBorders>
            <w:vAlign w:val="center"/>
          </w:tcPr>
          <w:p w14:paraId="14BFC98B" w14:textId="77777777" w:rsidR="001E2BF7" w:rsidRDefault="00000000">
            <w:pPr>
              <w:widowControl/>
              <w:spacing w:line="360" w:lineRule="auto"/>
              <w:jc w:val="left"/>
              <w:textAlignment w:val="center"/>
              <w:rPr>
                <w:rFonts w:ascii="宋体" w:hAnsi="宋体" w:cs="仿宋_GB2312" w:hint="eastAsia"/>
                <w:szCs w:val="21"/>
              </w:rPr>
            </w:pPr>
            <w:r>
              <w:rPr>
                <w:rFonts w:ascii="宋体" w:hAnsi="宋体" w:cs="仿宋_GB2312" w:hint="eastAsia"/>
                <w:szCs w:val="21"/>
              </w:rPr>
              <w:t>维保维修完成后，应对维保维修工作数量进行清点，经核对无误后由使用单位在工作清单上签字确认。</w:t>
            </w:r>
          </w:p>
        </w:tc>
        <w:tc>
          <w:tcPr>
            <w:tcW w:w="398" w:type="pct"/>
            <w:tcBorders>
              <w:top w:val="single" w:sz="4" w:space="0" w:color="000000"/>
              <w:left w:val="single" w:sz="4" w:space="0" w:color="000000"/>
              <w:bottom w:val="single" w:sz="4" w:space="0" w:color="000000"/>
              <w:right w:val="single" w:sz="4" w:space="0" w:color="000000"/>
            </w:tcBorders>
            <w:vAlign w:val="center"/>
          </w:tcPr>
          <w:p w14:paraId="1CA39B6F" w14:textId="77777777" w:rsidR="001E2BF7" w:rsidRDefault="00000000">
            <w:pPr>
              <w:widowControl/>
              <w:spacing w:line="360" w:lineRule="auto"/>
              <w:jc w:val="center"/>
              <w:textAlignment w:val="center"/>
              <w:rPr>
                <w:rFonts w:ascii="宋体" w:hAnsi="宋体" w:cs="仿宋_GB2312" w:hint="eastAsia"/>
                <w:color w:val="000000"/>
                <w:szCs w:val="21"/>
              </w:rPr>
            </w:pPr>
            <w:r>
              <w:rPr>
                <w:rFonts w:ascii="宋体" w:hAnsi="宋体" w:cs="仿宋_GB2312" w:hint="eastAsia"/>
                <w:color w:val="000000"/>
                <w:kern w:val="0"/>
                <w:szCs w:val="21"/>
              </w:rPr>
              <w:t>30</w:t>
            </w:r>
          </w:p>
        </w:tc>
        <w:tc>
          <w:tcPr>
            <w:tcW w:w="383" w:type="pct"/>
            <w:tcBorders>
              <w:top w:val="single" w:sz="4" w:space="0" w:color="000000"/>
              <w:left w:val="single" w:sz="4" w:space="0" w:color="000000"/>
              <w:bottom w:val="single" w:sz="4" w:space="0" w:color="000000"/>
              <w:right w:val="single" w:sz="4" w:space="0" w:color="000000"/>
            </w:tcBorders>
            <w:vAlign w:val="center"/>
          </w:tcPr>
          <w:p w14:paraId="4B8EC52B" w14:textId="77777777" w:rsidR="001E2BF7" w:rsidRDefault="001E2BF7">
            <w:pPr>
              <w:spacing w:line="360" w:lineRule="auto"/>
              <w:jc w:val="center"/>
              <w:rPr>
                <w:rFonts w:ascii="宋体" w:hAnsi="宋体" w:cs="仿宋_GB2312" w:hint="eastAsia"/>
                <w:color w:val="000000"/>
                <w:szCs w:val="21"/>
              </w:rPr>
            </w:pPr>
          </w:p>
        </w:tc>
        <w:tc>
          <w:tcPr>
            <w:tcW w:w="844" w:type="pct"/>
            <w:tcBorders>
              <w:top w:val="single" w:sz="4" w:space="0" w:color="000000"/>
              <w:left w:val="single" w:sz="4" w:space="0" w:color="000000"/>
              <w:bottom w:val="single" w:sz="4" w:space="0" w:color="000000"/>
              <w:right w:val="single" w:sz="4" w:space="0" w:color="000000"/>
            </w:tcBorders>
            <w:vAlign w:val="center"/>
          </w:tcPr>
          <w:p w14:paraId="3F2EE647" w14:textId="77777777" w:rsidR="001E2BF7" w:rsidRDefault="00000000">
            <w:pPr>
              <w:jc w:val="left"/>
              <w:rPr>
                <w:rFonts w:ascii="宋体" w:hAnsi="宋体" w:cs="仿宋_GB2312" w:hint="eastAsia"/>
                <w:color w:val="000000"/>
                <w:szCs w:val="21"/>
              </w:rPr>
            </w:pPr>
            <w:r>
              <w:rPr>
                <w:rFonts w:ascii="宋体" w:hAnsi="宋体" w:cs="仿宋_GB2312" w:hint="eastAsia"/>
                <w:color w:val="000000"/>
                <w:szCs w:val="21"/>
              </w:rPr>
              <w:t>未提供清单扣2分/次，扣完为止。</w:t>
            </w:r>
          </w:p>
        </w:tc>
      </w:tr>
      <w:tr w:rsidR="001E2BF7" w14:paraId="1B16923A" w14:textId="77777777">
        <w:trPr>
          <w:trHeight w:val="1056"/>
        </w:trPr>
        <w:tc>
          <w:tcPr>
            <w:tcW w:w="708" w:type="pct"/>
            <w:vMerge/>
            <w:tcBorders>
              <w:left w:val="single" w:sz="4" w:space="0" w:color="000000"/>
              <w:right w:val="single" w:sz="4" w:space="0" w:color="000000"/>
            </w:tcBorders>
            <w:vAlign w:val="center"/>
          </w:tcPr>
          <w:p w14:paraId="4274F333" w14:textId="77777777" w:rsidR="001E2BF7" w:rsidRDefault="001E2BF7">
            <w:pPr>
              <w:spacing w:line="360" w:lineRule="auto"/>
              <w:jc w:val="center"/>
              <w:rPr>
                <w:rFonts w:ascii="宋体" w:hAnsi="宋体" w:cs="宋体" w:hint="eastAsia"/>
                <w:color w:val="000000"/>
                <w:szCs w:val="21"/>
              </w:rPr>
            </w:pPr>
          </w:p>
        </w:tc>
        <w:tc>
          <w:tcPr>
            <w:tcW w:w="672" w:type="pct"/>
            <w:tcBorders>
              <w:top w:val="single" w:sz="4" w:space="0" w:color="000000"/>
              <w:left w:val="single" w:sz="4" w:space="0" w:color="000000"/>
              <w:right w:val="single" w:sz="4" w:space="0" w:color="000000"/>
            </w:tcBorders>
            <w:vAlign w:val="center"/>
          </w:tcPr>
          <w:p w14:paraId="1BA2C478" w14:textId="77777777" w:rsidR="001E2BF7" w:rsidRDefault="00000000">
            <w:pPr>
              <w:widowControl/>
              <w:spacing w:line="360" w:lineRule="auto"/>
              <w:jc w:val="center"/>
              <w:textAlignment w:val="center"/>
              <w:rPr>
                <w:rFonts w:ascii="宋体" w:hAnsi="宋体" w:cs="仿宋_GB2312" w:hint="eastAsia"/>
                <w:szCs w:val="21"/>
              </w:rPr>
            </w:pPr>
            <w:r>
              <w:rPr>
                <w:rFonts w:ascii="宋体" w:hAnsi="宋体" w:cs="仿宋_GB2312" w:hint="eastAsia"/>
                <w:b/>
                <w:bCs/>
                <w:szCs w:val="21"/>
              </w:rPr>
              <w:t>响应速度</w:t>
            </w:r>
          </w:p>
        </w:tc>
        <w:tc>
          <w:tcPr>
            <w:tcW w:w="1993" w:type="pct"/>
            <w:tcBorders>
              <w:top w:val="single" w:sz="4" w:space="0" w:color="000000"/>
              <w:left w:val="single" w:sz="4" w:space="0" w:color="000000"/>
              <w:right w:val="single" w:sz="4" w:space="0" w:color="000000"/>
            </w:tcBorders>
            <w:vAlign w:val="center"/>
          </w:tcPr>
          <w:p w14:paraId="4E57FA5F" w14:textId="77777777" w:rsidR="001E2BF7" w:rsidRDefault="00000000">
            <w:pPr>
              <w:widowControl/>
              <w:spacing w:line="360" w:lineRule="auto"/>
              <w:textAlignment w:val="center"/>
              <w:rPr>
                <w:rFonts w:ascii="宋体" w:hAnsi="宋体" w:cs="仿宋_GB2312" w:hint="eastAsia"/>
                <w:color w:val="000000"/>
                <w:kern w:val="0"/>
                <w:szCs w:val="21"/>
              </w:rPr>
            </w:pPr>
            <w:r>
              <w:rPr>
                <w:rFonts w:ascii="宋体" w:hAnsi="宋体" w:cs="仿宋_GB2312" w:hint="eastAsia"/>
                <w:color w:val="000000"/>
                <w:kern w:val="0"/>
                <w:szCs w:val="21"/>
              </w:rPr>
              <w:t>接到学校服务需求后，需2小时内到位组织开展工作。</w:t>
            </w:r>
          </w:p>
        </w:tc>
        <w:tc>
          <w:tcPr>
            <w:tcW w:w="398" w:type="pct"/>
            <w:tcBorders>
              <w:top w:val="single" w:sz="4" w:space="0" w:color="000000"/>
              <w:left w:val="single" w:sz="4" w:space="0" w:color="000000"/>
              <w:right w:val="single" w:sz="4" w:space="0" w:color="000000"/>
            </w:tcBorders>
            <w:vAlign w:val="center"/>
          </w:tcPr>
          <w:p w14:paraId="202CF2FE" w14:textId="77777777" w:rsidR="001E2BF7" w:rsidRDefault="00000000">
            <w:pPr>
              <w:widowControl/>
              <w:spacing w:line="360" w:lineRule="auto"/>
              <w:jc w:val="center"/>
              <w:textAlignment w:val="center"/>
              <w:rPr>
                <w:rFonts w:ascii="宋体" w:hAnsi="宋体" w:cs="仿宋_GB2312" w:hint="eastAsia"/>
                <w:color w:val="000000"/>
                <w:kern w:val="0"/>
                <w:szCs w:val="21"/>
              </w:rPr>
            </w:pPr>
            <w:r>
              <w:rPr>
                <w:rFonts w:ascii="宋体" w:hAnsi="宋体" w:cs="仿宋_GB2312" w:hint="eastAsia"/>
                <w:color w:val="000000"/>
                <w:kern w:val="0"/>
                <w:szCs w:val="21"/>
              </w:rPr>
              <w:t>10</w:t>
            </w:r>
          </w:p>
        </w:tc>
        <w:tc>
          <w:tcPr>
            <w:tcW w:w="383" w:type="pct"/>
            <w:tcBorders>
              <w:top w:val="single" w:sz="4" w:space="0" w:color="000000"/>
              <w:left w:val="single" w:sz="4" w:space="0" w:color="000000"/>
              <w:right w:val="single" w:sz="4" w:space="0" w:color="000000"/>
            </w:tcBorders>
            <w:vAlign w:val="center"/>
          </w:tcPr>
          <w:p w14:paraId="7772C400" w14:textId="77777777" w:rsidR="001E2BF7" w:rsidRDefault="001E2BF7">
            <w:pPr>
              <w:spacing w:line="360" w:lineRule="auto"/>
              <w:jc w:val="center"/>
              <w:rPr>
                <w:rFonts w:ascii="宋体" w:hAnsi="宋体" w:cs="仿宋_GB2312" w:hint="eastAsia"/>
                <w:color w:val="000000"/>
                <w:szCs w:val="21"/>
              </w:rPr>
            </w:pPr>
          </w:p>
        </w:tc>
        <w:tc>
          <w:tcPr>
            <w:tcW w:w="844" w:type="pct"/>
            <w:tcBorders>
              <w:top w:val="single" w:sz="4" w:space="0" w:color="000000"/>
              <w:left w:val="single" w:sz="4" w:space="0" w:color="000000"/>
              <w:right w:val="single" w:sz="4" w:space="0" w:color="000000"/>
            </w:tcBorders>
            <w:vAlign w:val="center"/>
          </w:tcPr>
          <w:p w14:paraId="08D62A04" w14:textId="77777777" w:rsidR="001E2BF7" w:rsidRDefault="00000000">
            <w:pPr>
              <w:jc w:val="left"/>
              <w:rPr>
                <w:rFonts w:ascii="宋体" w:hAnsi="宋体" w:cs="仿宋_GB2312" w:hint="eastAsia"/>
                <w:color w:val="000000"/>
                <w:szCs w:val="21"/>
              </w:rPr>
            </w:pPr>
            <w:r>
              <w:rPr>
                <w:rFonts w:ascii="宋体" w:hAnsi="宋体" w:cs="仿宋_GB2312" w:hint="eastAsia"/>
                <w:color w:val="000000"/>
                <w:szCs w:val="21"/>
              </w:rPr>
              <w:t>违反本条扣4分/次，扣完为止。</w:t>
            </w:r>
          </w:p>
        </w:tc>
      </w:tr>
      <w:tr w:rsidR="001E2BF7" w14:paraId="0497118D" w14:textId="77777777">
        <w:trPr>
          <w:trHeight w:val="1066"/>
        </w:trPr>
        <w:tc>
          <w:tcPr>
            <w:tcW w:w="708" w:type="pct"/>
            <w:vMerge/>
            <w:tcBorders>
              <w:left w:val="single" w:sz="4" w:space="0" w:color="000000"/>
              <w:right w:val="single" w:sz="4" w:space="0" w:color="000000"/>
            </w:tcBorders>
            <w:vAlign w:val="center"/>
          </w:tcPr>
          <w:p w14:paraId="4BF48C71" w14:textId="77777777" w:rsidR="001E2BF7" w:rsidRDefault="001E2BF7">
            <w:pPr>
              <w:spacing w:line="360" w:lineRule="auto"/>
              <w:jc w:val="center"/>
              <w:rPr>
                <w:rFonts w:ascii="宋体" w:hAnsi="宋体" w:cs="宋体" w:hint="eastAsia"/>
                <w:color w:val="000000"/>
                <w:szCs w:val="21"/>
              </w:rPr>
            </w:pPr>
          </w:p>
        </w:tc>
        <w:tc>
          <w:tcPr>
            <w:tcW w:w="672" w:type="pct"/>
            <w:tcBorders>
              <w:top w:val="single" w:sz="4" w:space="0" w:color="000000"/>
              <w:left w:val="single" w:sz="4" w:space="0" w:color="000000"/>
              <w:right w:val="single" w:sz="4" w:space="0" w:color="000000"/>
            </w:tcBorders>
            <w:vAlign w:val="center"/>
          </w:tcPr>
          <w:p w14:paraId="7FBCAEED" w14:textId="77777777" w:rsidR="001E2BF7" w:rsidRDefault="00000000">
            <w:pPr>
              <w:widowControl/>
              <w:spacing w:line="360" w:lineRule="auto"/>
              <w:jc w:val="center"/>
              <w:textAlignment w:val="center"/>
              <w:rPr>
                <w:rFonts w:ascii="宋体" w:hAnsi="宋体" w:cs="仿宋_GB2312" w:hint="eastAsia"/>
                <w:szCs w:val="21"/>
              </w:rPr>
            </w:pPr>
            <w:r>
              <w:rPr>
                <w:rFonts w:ascii="宋体" w:hAnsi="宋体" w:cs="仿宋_GB2312" w:hint="eastAsia"/>
                <w:b/>
                <w:bCs/>
                <w:szCs w:val="21"/>
              </w:rPr>
              <w:t>应急保障</w:t>
            </w:r>
          </w:p>
        </w:tc>
        <w:tc>
          <w:tcPr>
            <w:tcW w:w="1993" w:type="pct"/>
            <w:tcBorders>
              <w:top w:val="single" w:sz="4" w:space="0" w:color="000000"/>
              <w:left w:val="single" w:sz="4" w:space="0" w:color="000000"/>
              <w:right w:val="single" w:sz="4" w:space="0" w:color="000000"/>
            </w:tcBorders>
            <w:vAlign w:val="center"/>
          </w:tcPr>
          <w:p w14:paraId="048FBF2D" w14:textId="77777777" w:rsidR="001E2BF7" w:rsidRDefault="00000000">
            <w:pPr>
              <w:widowControl/>
              <w:spacing w:line="360" w:lineRule="auto"/>
              <w:textAlignment w:val="center"/>
              <w:rPr>
                <w:rFonts w:ascii="宋体" w:hAnsi="宋体" w:cs="仿宋_GB2312" w:hint="eastAsia"/>
                <w:color w:val="000000"/>
                <w:kern w:val="0"/>
                <w:szCs w:val="21"/>
              </w:rPr>
            </w:pPr>
            <w:r>
              <w:rPr>
                <w:rFonts w:ascii="宋体" w:hAnsi="宋体" w:cs="仿宋_GB2312" w:hint="eastAsia"/>
                <w:color w:val="000000"/>
                <w:kern w:val="0"/>
                <w:szCs w:val="21"/>
              </w:rPr>
              <w:t>服从学校调配，积极完成各类紧急或临时维保维修任务。</w:t>
            </w:r>
          </w:p>
        </w:tc>
        <w:tc>
          <w:tcPr>
            <w:tcW w:w="398" w:type="pct"/>
            <w:tcBorders>
              <w:top w:val="single" w:sz="4" w:space="0" w:color="000000"/>
              <w:left w:val="single" w:sz="4" w:space="0" w:color="000000"/>
              <w:right w:val="single" w:sz="4" w:space="0" w:color="000000"/>
            </w:tcBorders>
            <w:vAlign w:val="center"/>
          </w:tcPr>
          <w:p w14:paraId="19A5C53E" w14:textId="77777777" w:rsidR="001E2BF7" w:rsidRDefault="00000000">
            <w:pPr>
              <w:widowControl/>
              <w:spacing w:line="360" w:lineRule="auto"/>
              <w:jc w:val="center"/>
              <w:textAlignment w:val="center"/>
              <w:rPr>
                <w:rFonts w:ascii="宋体" w:hAnsi="宋体" w:cs="仿宋_GB2312" w:hint="eastAsia"/>
                <w:color w:val="000000"/>
                <w:kern w:val="0"/>
                <w:szCs w:val="21"/>
              </w:rPr>
            </w:pPr>
            <w:r>
              <w:rPr>
                <w:rFonts w:ascii="宋体" w:hAnsi="宋体" w:cs="仿宋_GB2312" w:hint="eastAsia"/>
                <w:color w:val="000000"/>
                <w:kern w:val="0"/>
                <w:szCs w:val="21"/>
              </w:rPr>
              <w:t>10</w:t>
            </w:r>
          </w:p>
        </w:tc>
        <w:tc>
          <w:tcPr>
            <w:tcW w:w="383" w:type="pct"/>
            <w:tcBorders>
              <w:top w:val="single" w:sz="4" w:space="0" w:color="000000"/>
              <w:left w:val="single" w:sz="4" w:space="0" w:color="000000"/>
              <w:right w:val="single" w:sz="4" w:space="0" w:color="000000"/>
            </w:tcBorders>
            <w:vAlign w:val="center"/>
          </w:tcPr>
          <w:p w14:paraId="078C8F3A" w14:textId="77777777" w:rsidR="001E2BF7" w:rsidRDefault="001E2BF7">
            <w:pPr>
              <w:spacing w:line="360" w:lineRule="auto"/>
              <w:jc w:val="center"/>
              <w:rPr>
                <w:rFonts w:ascii="宋体" w:hAnsi="宋体" w:cs="仿宋_GB2312" w:hint="eastAsia"/>
                <w:color w:val="000000"/>
                <w:szCs w:val="21"/>
              </w:rPr>
            </w:pPr>
          </w:p>
        </w:tc>
        <w:tc>
          <w:tcPr>
            <w:tcW w:w="844" w:type="pct"/>
            <w:tcBorders>
              <w:top w:val="single" w:sz="4" w:space="0" w:color="000000"/>
              <w:left w:val="single" w:sz="4" w:space="0" w:color="000000"/>
              <w:bottom w:val="single" w:sz="4" w:space="0" w:color="000000"/>
              <w:right w:val="single" w:sz="4" w:space="0" w:color="000000"/>
            </w:tcBorders>
            <w:vAlign w:val="center"/>
          </w:tcPr>
          <w:p w14:paraId="365F6449" w14:textId="77777777" w:rsidR="001E2BF7" w:rsidRDefault="00000000">
            <w:pPr>
              <w:jc w:val="left"/>
              <w:rPr>
                <w:rFonts w:ascii="宋体" w:hAnsi="宋体" w:cs="仿宋_GB2312" w:hint="eastAsia"/>
                <w:color w:val="000000"/>
                <w:szCs w:val="21"/>
              </w:rPr>
            </w:pPr>
            <w:r>
              <w:rPr>
                <w:rFonts w:ascii="宋体" w:hAnsi="宋体" w:cs="仿宋_GB2312" w:hint="eastAsia"/>
                <w:color w:val="000000"/>
                <w:szCs w:val="21"/>
              </w:rPr>
              <w:t>违反本条扣4分/次，扣完为止。</w:t>
            </w:r>
          </w:p>
        </w:tc>
      </w:tr>
      <w:tr w:rsidR="001E2BF7" w14:paraId="39C7EF2D" w14:textId="77777777">
        <w:trPr>
          <w:trHeight w:val="673"/>
        </w:trPr>
        <w:tc>
          <w:tcPr>
            <w:tcW w:w="3374" w:type="pct"/>
            <w:gridSpan w:val="3"/>
            <w:tcBorders>
              <w:top w:val="single" w:sz="4" w:space="0" w:color="000000"/>
              <w:left w:val="single" w:sz="4" w:space="0" w:color="000000"/>
              <w:bottom w:val="single" w:sz="4" w:space="0" w:color="000000"/>
              <w:right w:val="single" w:sz="4" w:space="0" w:color="000000"/>
            </w:tcBorders>
            <w:vAlign w:val="center"/>
          </w:tcPr>
          <w:p w14:paraId="3288F736" w14:textId="77777777" w:rsidR="001E2BF7" w:rsidRDefault="00000000">
            <w:pPr>
              <w:widowControl/>
              <w:spacing w:line="360" w:lineRule="auto"/>
              <w:jc w:val="center"/>
              <w:textAlignment w:val="center"/>
              <w:rPr>
                <w:rFonts w:ascii="宋体" w:hAnsi="宋体" w:cs="仿宋_GB2312" w:hint="eastAsia"/>
                <w:color w:val="000000"/>
                <w:kern w:val="0"/>
                <w:szCs w:val="21"/>
              </w:rPr>
            </w:pPr>
            <w:r>
              <w:rPr>
                <w:rFonts w:ascii="宋体" w:hAnsi="宋体" w:cs="仿宋_GB2312" w:hint="eastAsia"/>
                <w:b/>
                <w:bCs/>
                <w:color w:val="000000"/>
                <w:kern w:val="0"/>
                <w:szCs w:val="21"/>
              </w:rPr>
              <w:t>合计</w:t>
            </w:r>
          </w:p>
        </w:tc>
        <w:tc>
          <w:tcPr>
            <w:tcW w:w="398" w:type="pct"/>
            <w:tcBorders>
              <w:top w:val="single" w:sz="4" w:space="0" w:color="000000"/>
              <w:left w:val="single" w:sz="4" w:space="0" w:color="000000"/>
              <w:bottom w:val="single" w:sz="4" w:space="0" w:color="000000"/>
              <w:right w:val="single" w:sz="4" w:space="0" w:color="000000"/>
            </w:tcBorders>
            <w:vAlign w:val="center"/>
          </w:tcPr>
          <w:p w14:paraId="4B8093CE" w14:textId="77777777" w:rsidR="001E2BF7" w:rsidRDefault="00000000">
            <w:pPr>
              <w:widowControl/>
              <w:spacing w:line="360" w:lineRule="auto"/>
              <w:jc w:val="center"/>
              <w:textAlignment w:val="center"/>
              <w:rPr>
                <w:rFonts w:ascii="宋体" w:hAnsi="宋体" w:cs="仿宋_GB2312" w:hint="eastAsia"/>
                <w:color w:val="000000"/>
                <w:kern w:val="0"/>
                <w:szCs w:val="21"/>
              </w:rPr>
            </w:pPr>
            <w:r>
              <w:rPr>
                <w:rFonts w:ascii="宋体" w:hAnsi="宋体" w:cs="仿宋_GB2312" w:hint="eastAsia"/>
                <w:color w:val="000000"/>
                <w:kern w:val="0"/>
                <w:szCs w:val="21"/>
              </w:rPr>
              <w:t>100</w:t>
            </w:r>
          </w:p>
        </w:tc>
        <w:tc>
          <w:tcPr>
            <w:tcW w:w="383" w:type="pct"/>
            <w:tcBorders>
              <w:top w:val="single" w:sz="4" w:space="0" w:color="000000"/>
              <w:left w:val="single" w:sz="4" w:space="0" w:color="000000"/>
              <w:bottom w:val="single" w:sz="4" w:space="0" w:color="000000"/>
              <w:right w:val="single" w:sz="4" w:space="0" w:color="000000"/>
            </w:tcBorders>
            <w:vAlign w:val="center"/>
          </w:tcPr>
          <w:p w14:paraId="1EB320BA" w14:textId="77777777" w:rsidR="001E2BF7" w:rsidRDefault="001E2BF7">
            <w:pPr>
              <w:spacing w:line="360" w:lineRule="auto"/>
              <w:jc w:val="center"/>
              <w:rPr>
                <w:rFonts w:ascii="宋体" w:hAnsi="宋体" w:cs="仿宋_GB2312" w:hint="eastAsia"/>
                <w:color w:val="000000"/>
                <w:szCs w:val="21"/>
              </w:rPr>
            </w:pPr>
          </w:p>
        </w:tc>
        <w:tc>
          <w:tcPr>
            <w:tcW w:w="844" w:type="pct"/>
            <w:tcBorders>
              <w:top w:val="single" w:sz="4" w:space="0" w:color="000000"/>
              <w:left w:val="single" w:sz="4" w:space="0" w:color="000000"/>
              <w:bottom w:val="single" w:sz="4" w:space="0" w:color="000000"/>
              <w:right w:val="single" w:sz="4" w:space="0" w:color="000000"/>
            </w:tcBorders>
            <w:vAlign w:val="center"/>
          </w:tcPr>
          <w:p w14:paraId="58FB3FB5" w14:textId="77777777" w:rsidR="001E2BF7" w:rsidRDefault="001E2BF7">
            <w:pPr>
              <w:spacing w:line="360" w:lineRule="auto"/>
              <w:jc w:val="center"/>
              <w:rPr>
                <w:rFonts w:ascii="宋体" w:hAnsi="宋体" w:cs="仿宋_GB2312" w:hint="eastAsia"/>
                <w:color w:val="000000"/>
                <w:szCs w:val="21"/>
              </w:rPr>
            </w:pPr>
          </w:p>
        </w:tc>
      </w:tr>
      <w:tr w:rsidR="001E2BF7" w14:paraId="4111324E" w14:textId="77777777">
        <w:trPr>
          <w:trHeight w:val="1673"/>
        </w:trPr>
        <w:tc>
          <w:tcPr>
            <w:tcW w:w="5000" w:type="pct"/>
            <w:gridSpan w:val="6"/>
            <w:tcBorders>
              <w:top w:val="single" w:sz="4" w:space="0" w:color="000000"/>
              <w:left w:val="single" w:sz="4" w:space="0" w:color="000000"/>
              <w:bottom w:val="single" w:sz="4" w:space="0" w:color="000000"/>
              <w:right w:val="single" w:sz="4" w:space="0" w:color="000000"/>
            </w:tcBorders>
            <w:vAlign w:val="center"/>
          </w:tcPr>
          <w:p w14:paraId="462F64D1" w14:textId="77777777" w:rsidR="001E2BF7" w:rsidRDefault="00000000">
            <w:pPr>
              <w:widowControl/>
              <w:jc w:val="left"/>
              <w:textAlignment w:val="center"/>
              <w:rPr>
                <w:rFonts w:ascii="宋体" w:hAnsi="宋体" w:cs="仿宋_GB2312" w:hint="eastAsia"/>
                <w:color w:val="000000"/>
                <w:kern w:val="0"/>
                <w:szCs w:val="21"/>
              </w:rPr>
            </w:pPr>
            <w:r>
              <w:rPr>
                <w:rFonts w:ascii="宋体" w:hAnsi="宋体" w:cs="黑体" w:hint="eastAsia"/>
                <w:b/>
                <w:bCs/>
                <w:color w:val="000000"/>
                <w:kern w:val="0"/>
                <w:szCs w:val="21"/>
              </w:rPr>
              <w:t>备注：</w:t>
            </w:r>
          </w:p>
          <w:p w14:paraId="233B8D1B" w14:textId="77777777" w:rsidR="001E2BF7" w:rsidRDefault="00000000">
            <w:pPr>
              <w:widowControl/>
              <w:tabs>
                <w:tab w:val="left" w:pos="731"/>
              </w:tabs>
              <w:ind w:firstLineChars="300" w:firstLine="630"/>
              <w:jc w:val="left"/>
              <w:textAlignment w:val="center"/>
              <w:rPr>
                <w:rFonts w:ascii="宋体" w:hAnsi="宋体" w:cs="仿宋_GB2312" w:hint="eastAsia"/>
                <w:color w:val="000000"/>
                <w:kern w:val="0"/>
                <w:szCs w:val="21"/>
              </w:rPr>
            </w:pPr>
            <w:r>
              <w:rPr>
                <w:rFonts w:ascii="宋体" w:hAnsi="宋体" w:cs="仿宋_GB2312" w:hint="eastAsia"/>
                <w:color w:val="000000"/>
                <w:kern w:val="0"/>
                <w:szCs w:val="21"/>
              </w:rPr>
              <w:t>1.采用师生座谈、电话、不定期检查等调查方式，调查师生对服务工作的满意情况。满意情况调查表反映师生对服务工作的综合满意程度，具有一定的权重和参考价值。</w:t>
            </w:r>
          </w:p>
          <w:p w14:paraId="3EA0FCDB" w14:textId="77777777" w:rsidR="001E2BF7" w:rsidRDefault="00000000">
            <w:pPr>
              <w:ind w:firstLineChars="300" w:firstLine="630"/>
              <w:rPr>
                <w:rFonts w:ascii="宋体" w:hAnsi="宋体" w:cs="仿宋_GB2312" w:hint="eastAsia"/>
                <w:color w:val="000000"/>
                <w:szCs w:val="21"/>
              </w:rPr>
            </w:pPr>
            <w:r>
              <w:rPr>
                <w:rFonts w:ascii="宋体" w:hAnsi="宋体" w:cs="仿宋_GB2312" w:hint="eastAsia"/>
                <w:color w:val="000000"/>
                <w:kern w:val="0"/>
                <w:szCs w:val="21"/>
              </w:rPr>
              <w:t>2.结果运用：综合得分90分及以上为优秀；70-89分为合格；70分以下为不合格。</w:t>
            </w:r>
          </w:p>
        </w:tc>
      </w:tr>
    </w:tbl>
    <w:p w14:paraId="4BC39E85" w14:textId="77777777" w:rsidR="001E2BF7" w:rsidRDefault="001E2BF7">
      <w:pPr>
        <w:rPr>
          <w:rFonts w:ascii="宋体" w:hAnsi="宋体" w:hint="eastAsia"/>
          <w:szCs w:val="21"/>
        </w:rPr>
      </w:pPr>
    </w:p>
    <w:p w14:paraId="2AA53965" w14:textId="77777777" w:rsidR="001E2BF7" w:rsidRDefault="00000000">
      <w:pPr>
        <w:pStyle w:val="a0"/>
        <w:rPr>
          <w:rFonts w:hint="eastAsia"/>
        </w:rPr>
      </w:pPr>
      <w:r>
        <w:br w:type="page"/>
      </w:r>
    </w:p>
    <w:p w14:paraId="1F97B2CE" w14:textId="77777777" w:rsidR="001E2BF7" w:rsidRDefault="001E2BF7">
      <w:pPr>
        <w:pStyle w:val="TOC9"/>
        <w:sectPr w:rsidR="001E2BF7">
          <w:headerReference w:type="default" r:id="rId14"/>
          <w:footerReference w:type="default" r:id="rId15"/>
          <w:pgSz w:w="11907" w:h="16840"/>
          <w:pgMar w:top="1418" w:right="1588" w:bottom="1247" w:left="1588" w:header="907" w:footer="907" w:gutter="0"/>
          <w:cols w:space="720"/>
          <w:docGrid w:linePitch="312"/>
        </w:sectPr>
      </w:pPr>
    </w:p>
    <w:p w14:paraId="19B35DE2" w14:textId="77777777" w:rsidR="001E2BF7" w:rsidRDefault="00000000">
      <w:pPr>
        <w:pStyle w:val="1"/>
        <w:spacing w:before="240" w:after="120"/>
        <w:ind w:firstLine="640"/>
        <w:rPr>
          <w:rFonts w:ascii="宋体" w:hAnsi="宋体" w:hint="eastAsia"/>
        </w:rPr>
      </w:pPr>
      <w:bookmarkStart w:id="143" w:name="_Toc193461364"/>
      <w:r>
        <w:rPr>
          <w:rFonts w:ascii="宋体" w:hAnsi="宋体"/>
        </w:rPr>
        <w:lastRenderedPageBreak/>
        <w:t>第四章</w:t>
      </w:r>
      <w:bookmarkEnd w:id="130"/>
      <w:bookmarkEnd w:id="131"/>
      <w:r>
        <w:rPr>
          <w:rFonts w:ascii="宋体" w:hAnsi="宋体" w:hint="eastAsia"/>
        </w:rPr>
        <w:t xml:space="preserve"> 合同主要条款</w:t>
      </w:r>
      <w:bookmarkEnd w:id="143"/>
    </w:p>
    <w:p w14:paraId="112560CD" w14:textId="77777777" w:rsidR="001E2BF7" w:rsidRDefault="00000000">
      <w:pPr>
        <w:snapToGrid w:val="0"/>
        <w:spacing w:line="360" w:lineRule="auto"/>
        <w:jc w:val="center"/>
        <w:rPr>
          <w:b/>
        </w:rPr>
      </w:pPr>
      <w:bookmarkStart w:id="144" w:name="_Toc7654"/>
      <w:r>
        <w:rPr>
          <w:rFonts w:hint="eastAsia"/>
          <w:b/>
        </w:rPr>
        <w:t>（此合同格式仅供参考）</w:t>
      </w:r>
    </w:p>
    <w:p w14:paraId="61FF46B4" w14:textId="77777777" w:rsidR="001E2BF7" w:rsidRDefault="00000000">
      <w:pPr>
        <w:spacing w:beforeLines="100" w:before="240" w:afterLines="50" w:after="120"/>
        <w:ind w:firstLine="643"/>
        <w:jc w:val="center"/>
        <w:rPr>
          <w:rFonts w:ascii="宋体" w:hAnsi="宋体" w:hint="eastAsia"/>
          <w:b/>
          <w:sz w:val="32"/>
          <w:szCs w:val="32"/>
        </w:rPr>
      </w:pPr>
      <w:r>
        <w:rPr>
          <w:rFonts w:ascii="宋体" w:hAnsi="宋体" w:hint="eastAsia"/>
          <w:b/>
          <w:sz w:val="32"/>
          <w:szCs w:val="32"/>
        </w:rPr>
        <w:t>合同草案</w:t>
      </w:r>
    </w:p>
    <w:p w14:paraId="19484401" w14:textId="77777777" w:rsidR="001E2BF7" w:rsidRDefault="00000000">
      <w:pPr>
        <w:autoSpaceDE w:val="0"/>
        <w:autoSpaceDN w:val="0"/>
        <w:adjustRightInd w:val="0"/>
        <w:spacing w:line="360" w:lineRule="auto"/>
        <w:jc w:val="left"/>
        <w:rPr>
          <w:rFonts w:ascii="宋体" w:hAnsi="宋体" w:hint="eastAsia"/>
          <w:kern w:val="0"/>
          <w:szCs w:val="21"/>
        </w:rPr>
      </w:pPr>
      <w:r>
        <w:rPr>
          <w:rFonts w:ascii="宋体" w:hAnsi="宋体" w:hint="eastAsia"/>
          <w:kern w:val="0"/>
          <w:szCs w:val="21"/>
        </w:rPr>
        <w:t>项目名称：</w:t>
      </w:r>
    </w:p>
    <w:p w14:paraId="0465A153" w14:textId="77777777" w:rsidR="001E2BF7" w:rsidRDefault="00000000">
      <w:pPr>
        <w:autoSpaceDE w:val="0"/>
        <w:autoSpaceDN w:val="0"/>
        <w:adjustRightInd w:val="0"/>
        <w:spacing w:line="360" w:lineRule="auto"/>
        <w:jc w:val="left"/>
        <w:rPr>
          <w:rFonts w:ascii="宋体" w:hAnsi="宋体" w:hint="eastAsia"/>
          <w:kern w:val="0"/>
          <w:szCs w:val="21"/>
        </w:rPr>
      </w:pPr>
      <w:r>
        <w:rPr>
          <w:rFonts w:ascii="宋体" w:hAnsi="宋体" w:hint="eastAsia"/>
          <w:kern w:val="0"/>
          <w:szCs w:val="21"/>
        </w:rPr>
        <w:t>合同编号：</w:t>
      </w:r>
    </w:p>
    <w:p w14:paraId="49EAA127" w14:textId="77777777" w:rsidR="001E2BF7" w:rsidRDefault="00000000">
      <w:pPr>
        <w:autoSpaceDE w:val="0"/>
        <w:autoSpaceDN w:val="0"/>
        <w:adjustRightInd w:val="0"/>
        <w:spacing w:line="360" w:lineRule="auto"/>
        <w:jc w:val="left"/>
        <w:rPr>
          <w:rFonts w:ascii="宋体" w:hAnsi="宋体" w:hint="eastAsia"/>
          <w:kern w:val="0"/>
          <w:szCs w:val="21"/>
        </w:rPr>
      </w:pPr>
      <w:r>
        <w:rPr>
          <w:rFonts w:ascii="宋体" w:hAnsi="宋体" w:hint="eastAsia"/>
          <w:kern w:val="0"/>
          <w:szCs w:val="21"/>
        </w:rPr>
        <w:t>签订日期：</w:t>
      </w:r>
    </w:p>
    <w:p w14:paraId="49353141" w14:textId="77777777" w:rsidR="001E2BF7" w:rsidRDefault="00000000">
      <w:pPr>
        <w:autoSpaceDE w:val="0"/>
        <w:autoSpaceDN w:val="0"/>
        <w:adjustRightInd w:val="0"/>
        <w:spacing w:line="360" w:lineRule="auto"/>
        <w:rPr>
          <w:rFonts w:ascii="宋体" w:hAnsi="宋体" w:hint="eastAsia"/>
          <w:kern w:val="0"/>
          <w:szCs w:val="21"/>
        </w:rPr>
      </w:pPr>
      <w:r>
        <w:rPr>
          <w:rFonts w:ascii="宋体" w:hAnsi="宋体" w:hint="eastAsia"/>
          <w:kern w:val="0"/>
          <w:szCs w:val="21"/>
        </w:rPr>
        <w:t>签订合同地点：</w:t>
      </w:r>
    </w:p>
    <w:p w14:paraId="18AF6D85" w14:textId="77777777" w:rsidR="001E2BF7" w:rsidRDefault="00000000">
      <w:pPr>
        <w:autoSpaceDE w:val="0"/>
        <w:autoSpaceDN w:val="0"/>
        <w:adjustRightInd w:val="0"/>
        <w:spacing w:line="360" w:lineRule="auto"/>
        <w:ind w:firstLineChars="200" w:firstLine="420"/>
        <w:jc w:val="left"/>
        <w:rPr>
          <w:rFonts w:ascii="宋体" w:hAnsi="宋体" w:hint="eastAsia"/>
          <w:kern w:val="0"/>
          <w:szCs w:val="21"/>
        </w:rPr>
      </w:pPr>
      <w:r>
        <w:rPr>
          <w:rFonts w:ascii="宋体" w:hAnsi="宋体" w:hint="eastAsia"/>
          <w:kern w:val="0"/>
          <w:szCs w:val="21"/>
        </w:rPr>
        <w:t>本合同由（以下简称“需方”）与（以下简称“供方”）签订。</w:t>
      </w:r>
    </w:p>
    <w:p w14:paraId="1D09582B" w14:textId="77777777" w:rsidR="001E2BF7" w:rsidRDefault="00000000">
      <w:pPr>
        <w:autoSpaceDE w:val="0"/>
        <w:autoSpaceDN w:val="0"/>
        <w:adjustRightInd w:val="0"/>
        <w:spacing w:line="360" w:lineRule="auto"/>
        <w:ind w:firstLine="422"/>
        <w:rPr>
          <w:rFonts w:ascii="宋体" w:hAnsi="宋体" w:hint="eastAsia"/>
          <w:kern w:val="0"/>
          <w:szCs w:val="21"/>
        </w:rPr>
      </w:pPr>
      <w:r>
        <w:rPr>
          <w:rFonts w:ascii="宋体" w:hAnsi="宋体" w:hint="eastAsia"/>
          <w:kern w:val="0"/>
          <w:szCs w:val="21"/>
        </w:rPr>
        <w:t>供方以总金额</w:t>
      </w:r>
      <w:r>
        <w:rPr>
          <w:rFonts w:ascii="宋体" w:hAnsi="宋体"/>
          <w:kern w:val="0"/>
          <w:szCs w:val="21"/>
        </w:rPr>
        <w:t>万元人民币（用大写数字书写）向需方提供如下</w:t>
      </w:r>
      <w:r>
        <w:rPr>
          <w:rFonts w:ascii="宋体" w:hAnsi="宋体" w:hint="eastAsia"/>
          <w:kern w:val="0"/>
          <w:szCs w:val="21"/>
          <w:u w:val="single"/>
        </w:rPr>
        <w:t xml:space="preserve">  （工程/</w:t>
      </w:r>
      <w:r>
        <w:rPr>
          <w:rFonts w:ascii="宋体" w:hAnsi="宋体"/>
          <w:kern w:val="0"/>
          <w:szCs w:val="21"/>
          <w:u w:val="single"/>
        </w:rPr>
        <w:t>货物</w:t>
      </w:r>
      <w:r>
        <w:rPr>
          <w:rFonts w:ascii="宋体" w:hAnsi="宋体" w:hint="eastAsia"/>
          <w:kern w:val="0"/>
          <w:szCs w:val="21"/>
          <w:u w:val="single"/>
        </w:rPr>
        <w:t xml:space="preserve">/服务）  </w:t>
      </w:r>
      <w:r>
        <w:rPr>
          <w:rFonts w:ascii="宋体" w:hAnsi="宋体"/>
          <w:kern w:val="0"/>
          <w:szCs w:val="21"/>
        </w:rPr>
        <w:t>：</w:t>
      </w:r>
    </w:p>
    <w:p w14:paraId="0A881CBA" w14:textId="77777777" w:rsidR="001E2BF7" w:rsidRDefault="00000000">
      <w:pPr>
        <w:autoSpaceDE w:val="0"/>
        <w:autoSpaceDN w:val="0"/>
        <w:adjustRightInd w:val="0"/>
        <w:spacing w:line="360" w:lineRule="auto"/>
        <w:rPr>
          <w:rFonts w:ascii="宋体" w:hAnsi="宋体" w:hint="eastAsia"/>
          <w:b/>
          <w:kern w:val="0"/>
          <w:szCs w:val="21"/>
        </w:rPr>
      </w:pPr>
      <w:r>
        <w:rPr>
          <w:rFonts w:ascii="宋体" w:hAnsi="宋体" w:hint="eastAsia"/>
          <w:b/>
          <w:kern w:val="0"/>
          <w:szCs w:val="21"/>
        </w:rPr>
        <w:t>经双方协商，同意按下列条文执行：</w:t>
      </w:r>
    </w:p>
    <w:p w14:paraId="22C2BA67" w14:textId="77777777" w:rsidR="001E2BF7" w:rsidRDefault="00000000">
      <w:pPr>
        <w:autoSpaceDE w:val="0"/>
        <w:autoSpaceDN w:val="0"/>
        <w:adjustRightInd w:val="0"/>
        <w:spacing w:line="360" w:lineRule="auto"/>
        <w:ind w:left="210" w:hangingChars="100" w:hanging="210"/>
        <w:rPr>
          <w:rFonts w:ascii="宋体" w:hAnsi="宋体" w:hint="eastAsia"/>
          <w:kern w:val="0"/>
          <w:szCs w:val="21"/>
        </w:rPr>
      </w:pPr>
      <w:r>
        <w:rPr>
          <w:rFonts w:ascii="宋体" w:hAnsi="宋体"/>
          <w:kern w:val="0"/>
          <w:szCs w:val="21"/>
        </w:rPr>
        <w:t>1.</w:t>
      </w:r>
      <w:r>
        <w:rPr>
          <w:rFonts w:ascii="宋体" w:hAnsi="宋体" w:hint="eastAsia"/>
          <w:kern w:val="0"/>
          <w:szCs w:val="21"/>
        </w:rPr>
        <w:t>本合同供、需双方必须遵守国家颁布的《中华人民共和国民法典》，并各自履行应负的全部责任和义务。</w:t>
      </w:r>
    </w:p>
    <w:p w14:paraId="2375C90D" w14:textId="77777777" w:rsidR="001E2BF7" w:rsidRDefault="00000000">
      <w:pPr>
        <w:autoSpaceDE w:val="0"/>
        <w:autoSpaceDN w:val="0"/>
        <w:adjustRightInd w:val="0"/>
        <w:spacing w:line="360" w:lineRule="auto"/>
        <w:ind w:left="210" w:hangingChars="100" w:hanging="210"/>
        <w:rPr>
          <w:rFonts w:ascii="宋体" w:hAnsi="宋体" w:hint="eastAsia"/>
          <w:kern w:val="0"/>
          <w:szCs w:val="21"/>
        </w:rPr>
      </w:pPr>
      <w:r>
        <w:rPr>
          <w:rFonts w:ascii="宋体" w:hAnsi="宋体"/>
          <w:kern w:val="0"/>
          <w:szCs w:val="21"/>
        </w:rPr>
        <w:t>2.</w:t>
      </w:r>
      <w:r>
        <w:rPr>
          <w:rFonts w:ascii="宋体" w:hAnsi="宋体" w:hint="eastAsia"/>
          <w:kern w:val="0"/>
          <w:szCs w:val="21"/>
        </w:rPr>
        <w:t>需方保证按合同条款规定的时间和方式付给供方到期应付的货款，并承担应负的责任和义务。</w:t>
      </w:r>
    </w:p>
    <w:p w14:paraId="78AEC412" w14:textId="77777777" w:rsidR="001E2BF7" w:rsidRDefault="00000000">
      <w:pPr>
        <w:autoSpaceDE w:val="0"/>
        <w:autoSpaceDN w:val="0"/>
        <w:adjustRightInd w:val="0"/>
        <w:spacing w:line="360" w:lineRule="auto"/>
        <w:ind w:left="210" w:hangingChars="100" w:hanging="210"/>
        <w:rPr>
          <w:rFonts w:ascii="宋体" w:hAnsi="宋体" w:hint="eastAsia"/>
          <w:kern w:val="0"/>
          <w:szCs w:val="21"/>
        </w:rPr>
      </w:pPr>
      <w:r>
        <w:rPr>
          <w:rFonts w:ascii="宋体" w:hAnsi="宋体"/>
          <w:kern w:val="0"/>
          <w:szCs w:val="21"/>
        </w:rPr>
        <w:t>3.</w:t>
      </w:r>
      <w:r>
        <w:rPr>
          <w:rFonts w:ascii="宋体" w:hAnsi="宋体" w:hint="eastAsia"/>
          <w:kern w:val="0"/>
          <w:szCs w:val="21"/>
        </w:rPr>
        <w:t>供方保证全部按合同条款规定的内容和交货期向需方提供合格的</w:t>
      </w:r>
      <w:r>
        <w:rPr>
          <w:rFonts w:ascii="宋体" w:hAnsi="宋体" w:hint="eastAsia"/>
          <w:kern w:val="0"/>
          <w:szCs w:val="21"/>
          <w:u w:val="single"/>
        </w:rPr>
        <w:t xml:space="preserve">  （工程/</w:t>
      </w:r>
      <w:r>
        <w:rPr>
          <w:rFonts w:ascii="宋体" w:hAnsi="宋体"/>
          <w:kern w:val="0"/>
          <w:szCs w:val="21"/>
          <w:u w:val="single"/>
        </w:rPr>
        <w:t>货物</w:t>
      </w:r>
      <w:r>
        <w:rPr>
          <w:rFonts w:ascii="宋体" w:hAnsi="宋体" w:hint="eastAsia"/>
          <w:kern w:val="0"/>
          <w:szCs w:val="21"/>
          <w:u w:val="single"/>
        </w:rPr>
        <w:t xml:space="preserve">/服务）  </w:t>
      </w:r>
      <w:r>
        <w:rPr>
          <w:rFonts w:ascii="宋体" w:hAnsi="宋体" w:hint="eastAsia"/>
          <w:kern w:val="0"/>
          <w:szCs w:val="21"/>
        </w:rPr>
        <w:t>，并承担应负的责任和义务。</w:t>
      </w:r>
    </w:p>
    <w:p w14:paraId="63A4EA43" w14:textId="77777777" w:rsidR="001E2BF7" w:rsidRDefault="00000000">
      <w:pPr>
        <w:autoSpaceDE w:val="0"/>
        <w:autoSpaceDN w:val="0"/>
        <w:adjustRightInd w:val="0"/>
        <w:spacing w:before="156" w:line="360" w:lineRule="auto"/>
        <w:jc w:val="left"/>
        <w:rPr>
          <w:rFonts w:ascii="宋体" w:hAnsi="宋体" w:hint="eastAsia"/>
          <w:b/>
          <w:kern w:val="0"/>
          <w:szCs w:val="21"/>
        </w:rPr>
      </w:pPr>
      <w:r>
        <w:rPr>
          <w:rFonts w:ascii="宋体" w:hAnsi="宋体"/>
          <w:b/>
          <w:kern w:val="0"/>
          <w:szCs w:val="21"/>
        </w:rPr>
        <w:t>4.</w:t>
      </w:r>
      <w:r>
        <w:rPr>
          <w:rFonts w:ascii="宋体" w:hAnsi="宋体"/>
          <w:b/>
          <w:kern w:val="0"/>
          <w:szCs w:val="21"/>
        </w:rPr>
        <w:tab/>
      </w:r>
      <w:r>
        <w:rPr>
          <w:rFonts w:ascii="宋体" w:hAnsi="宋体" w:hint="eastAsia"/>
          <w:b/>
          <w:kern w:val="0"/>
          <w:szCs w:val="21"/>
        </w:rPr>
        <w:t>合同文件</w:t>
      </w:r>
    </w:p>
    <w:p w14:paraId="48BBF2C4" w14:textId="77777777" w:rsidR="001E2BF7" w:rsidRDefault="00000000">
      <w:pPr>
        <w:autoSpaceDE w:val="0"/>
        <w:autoSpaceDN w:val="0"/>
        <w:adjustRightInd w:val="0"/>
        <w:spacing w:line="360" w:lineRule="auto"/>
        <w:jc w:val="left"/>
        <w:rPr>
          <w:rFonts w:ascii="宋体" w:hAnsi="宋体" w:hint="eastAsia"/>
          <w:kern w:val="0"/>
          <w:szCs w:val="21"/>
        </w:rPr>
      </w:pPr>
      <w:r>
        <w:rPr>
          <w:rFonts w:ascii="宋体" w:hAnsi="宋体" w:hint="eastAsia"/>
          <w:kern w:val="0"/>
          <w:szCs w:val="21"/>
        </w:rPr>
        <w:t>下列文件为本合同不可分割的部分。</w:t>
      </w:r>
    </w:p>
    <w:p w14:paraId="6D5D2EA7" w14:textId="77777777" w:rsidR="001E2BF7" w:rsidRDefault="00000000">
      <w:pPr>
        <w:autoSpaceDE w:val="0"/>
        <w:autoSpaceDN w:val="0"/>
        <w:adjustRightInd w:val="0"/>
        <w:spacing w:line="360" w:lineRule="auto"/>
        <w:jc w:val="left"/>
        <w:rPr>
          <w:rFonts w:ascii="宋体" w:hAnsi="宋体" w:hint="eastAsia"/>
          <w:kern w:val="0"/>
          <w:szCs w:val="21"/>
        </w:rPr>
      </w:pPr>
      <w:r>
        <w:rPr>
          <w:rFonts w:ascii="宋体" w:hAnsi="宋体"/>
          <w:kern w:val="0"/>
          <w:szCs w:val="21"/>
        </w:rPr>
        <w:t>4.1</w:t>
      </w:r>
      <w:r>
        <w:rPr>
          <w:rFonts w:ascii="宋体" w:hAnsi="宋体"/>
          <w:kern w:val="0"/>
          <w:szCs w:val="21"/>
        </w:rPr>
        <w:tab/>
      </w:r>
      <w:r>
        <w:rPr>
          <w:rFonts w:ascii="宋体" w:hAnsi="宋体" w:hint="eastAsia"/>
          <w:kern w:val="0"/>
          <w:szCs w:val="21"/>
        </w:rPr>
        <w:t>本采购文件</w:t>
      </w:r>
      <w:r>
        <w:rPr>
          <w:rFonts w:ascii="宋体" w:hAnsi="宋体"/>
          <w:kern w:val="0"/>
          <w:szCs w:val="21"/>
        </w:rPr>
        <w:t>；</w:t>
      </w:r>
    </w:p>
    <w:p w14:paraId="2AD3BAA0" w14:textId="77777777" w:rsidR="001E2BF7" w:rsidRDefault="00000000">
      <w:pPr>
        <w:autoSpaceDE w:val="0"/>
        <w:autoSpaceDN w:val="0"/>
        <w:adjustRightInd w:val="0"/>
        <w:spacing w:line="360" w:lineRule="auto"/>
        <w:jc w:val="left"/>
        <w:rPr>
          <w:rFonts w:ascii="宋体" w:hAnsi="宋体" w:hint="eastAsia"/>
          <w:kern w:val="0"/>
          <w:szCs w:val="21"/>
        </w:rPr>
      </w:pPr>
      <w:r>
        <w:rPr>
          <w:rFonts w:ascii="宋体" w:hAnsi="宋体"/>
          <w:kern w:val="0"/>
          <w:szCs w:val="21"/>
        </w:rPr>
        <w:t>4.2</w:t>
      </w:r>
      <w:r>
        <w:rPr>
          <w:rFonts w:ascii="宋体" w:hAnsi="宋体"/>
          <w:kern w:val="0"/>
          <w:szCs w:val="21"/>
        </w:rPr>
        <w:tab/>
      </w:r>
      <w:r>
        <w:rPr>
          <w:rFonts w:ascii="宋体" w:hAnsi="宋体" w:hint="eastAsia"/>
          <w:kern w:val="0"/>
          <w:szCs w:val="21"/>
        </w:rPr>
        <w:t>供方成交的响应文件；</w:t>
      </w:r>
    </w:p>
    <w:p w14:paraId="17AB4CA4" w14:textId="77777777" w:rsidR="001E2BF7" w:rsidRDefault="00000000">
      <w:pPr>
        <w:autoSpaceDE w:val="0"/>
        <w:autoSpaceDN w:val="0"/>
        <w:adjustRightInd w:val="0"/>
        <w:spacing w:line="360" w:lineRule="auto"/>
        <w:jc w:val="left"/>
        <w:rPr>
          <w:rFonts w:ascii="宋体" w:hAnsi="宋体" w:hint="eastAsia"/>
          <w:kern w:val="0"/>
          <w:szCs w:val="21"/>
        </w:rPr>
      </w:pPr>
      <w:r>
        <w:rPr>
          <w:rFonts w:ascii="宋体" w:hAnsi="宋体"/>
          <w:kern w:val="0"/>
          <w:szCs w:val="21"/>
        </w:rPr>
        <w:t>4.3</w:t>
      </w:r>
      <w:r>
        <w:rPr>
          <w:rFonts w:ascii="宋体" w:hAnsi="宋体"/>
          <w:kern w:val="0"/>
          <w:szCs w:val="21"/>
        </w:rPr>
        <w:tab/>
      </w:r>
      <w:r>
        <w:rPr>
          <w:rFonts w:ascii="宋体" w:hAnsi="宋体" w:hint="eastAsia"/>
          <w:kern w:val="0"/>
          <w:szCs w:val="21"/>
        </w:rPr>
        <w:t>合同书；</w:t>
      </w:r>
    </w:p>
    <w:p w14:paraId="21A7F21E" w14:textId="77777777" w:rsidR="001E2BF7" w:rsidRDefault="00000000">
      <w:pPr>
        <w:autoSpaceDE w:val="0"/>
        <w:autoSpaceDN w:val="0"/>
        <w:adjustRightInd w:val="0"/>
        <w:spacing w:line="360" w:lineRule="auto"/>
        <w:rPr>
          <w:rFonts w:ascii="宋体" w:hAnsi="宋体" w:hint="eastAsia"/>
          <w:kern w:val="0"/>
          <w:szCs w:val="21"/>
        </w:rPr>
      </w:pPr>
      <w:r>
        <w:rPr>
          <w:rFonts w:ascii="宋体" w:hAnsi="宋体"/>
          <w:kern w:val="0"/>
          <w:szCs w:val="21"/>
        </w:rPr>
        <w:t>4.4</w:t>
      </w:r>
      <w:r>
        <w:rPr>
          <w:rFonts w:ascii="宋体" w:hAnsi="宋体"/>
          <w:kern w:val="0"/>
          <w:szCs w:val="21"/>
        </w:rPr>
        <w:tab/>
      </w:r>
      <w:r>
        <w:rPr>
          <w:rFonts w:ascii="宋体" w:hAnsi="宋体" w:hint="eastAsia"/>
          <w:kern w:val="0"/>
          <w:szCs w:val="21"/>
        </w:rPr>
        <w:t>合同条款；</w:t>
      </w:r>
    </w:p>
    <w:p w14:paraId="430027C3" w14:textId="77777777" w:rsidR="001E2BF7" w:rsidRDefault="00000000">
      <w:pPr>
        <w:autoSpaceDE w:val="0"/>
        <w:autoSpaceDN w:val="0"/>
        <w:adjustRightInd w:val="0"/>
        <w:spacing w:line="360" w:lineRule="auto"/>
        <w:rPr>
          <w:rFonts w:ascii="宋体" w:hAnsi="宋体" w:hint="eastAsia"/>
          <w:kern w:val="0"/>
          <w:szCs w:val="21"/>
        </w:rPr>
      </w:pPr>
      <w:r>
        <w:rPr>
          <w:rFonts w:ascii="宋体" w:hAnsi="宋体"/>
          <w:kern w:val="0"/>
          <w:szCs w:val="21"/>
        </w:rPr>
        <w:t>4.5</w:t>
      </w:r>
      <w:r>
        <w:rPr>
          <w:rFonts w:ascii="宋体" w:hAnsi="宋体"/>
          <w:kern w:val="0"/>
          <w:szCs w:val="21"/>
        </w:rPr>
        <w:tab/>
      </w:r>
      <w:r>
        <w:rPr>
          <w:rFonts w:ascii="宋体" w:hAnsi="宋体" w:hint="eastAsia"/>
          <w:kern w:val="0"/>
          <w:szCs w:val="21"/>
          <w:u w:val="single"/>
        </w:rPr>
        <w:t xml:space="preserve">  （采购代理机构）  </w:t>
      </w:r>
      <w:r>
        <w:rPr>
          <w:rFonts w:ascii="宋体" w:hAnsi="宋体" w:hint="eastAsia"/>
          <w:kern w:val="0"/>
          <w:szCs w:val="21"/>
        </w:rPr>
        <w:t>发出的成交通知书；</w:t>
      </w:r>
    </w:p>
    <w:p w14:paraId="78024CE3" w14:textId="77777777" w:rsidR="001E2BF7" w:rsidRDefault="00000000">
      <w:pPr>
        <w:autoSpaceDE w:val="0"/>
        <w:autoSpaceDN w:val="0"/>
        <w:adjustRightInd w:val="0"/>
        <w:spacing w:line="360" w:lineRule="auto"/>
        <w:rPr>
          <w:rFonts w:ascii="宋体" w:hAnsi="宋体" w:hint="eastAsia"/>
          <w:kern w:val="0"/>
          <w:szCs w:val="21"/>
        </w:rPr>
      </w:pPr>
      <w:r>
        <w:rPr>
          <w:rFonts w:ascii="宋体" w:hAnsi="宋体"/>
          <w:kern w:val="0"/>
          <w:szCs w:val="21"/>
        </w:rPr>
        <w:t>4.6</w:t>
      </w:r>
      <w:r>
        <w:rPr>
          <w:rFonts w:ascii="宋体" w:hAnsi="宋体"/>
          <w:kern w:val="0"/>
          <w:szCs w:val="21"/>
        </w:rPr>
        <w:tab/>
      </w:r>
      <w:r>
        <w:rPr>
          <w:rFonts w:ascii="宋体" w:hAnsi="宋体" w:hint="eastAsia"/>
          <w:kern w:val="0"/>
          <w:szCs w:val="21"/>
        </w:rPr>
        <w:t>附件：</w:t>
      </w:r>
    </w:p>
    <w:p w14:paraId="0B4C93A2" w14:textId="77777777" w:rsidR="001E2BF7" w:rsidRDefault="00000000">
      <w:pPr>
        <w:autoSpaceDE w:val="0"/>
        <w:autoSpaceDN w:val="0"/>
        <w:adjustRightInd w:val="0"/>
        <w:spacing w:line="360" w:lineRule="auto"/>
        <w:rPr>
          <w:rFonts w:ascii="宋体" w:hAnsi="宋体" w:hint="eastAsia"/>
          <w:kern w:val="0"/>
          <w:szCs w:val="21"/>
        </w:rPr>
      </w:pPr>
      <w:r>
        <w:rPr>
          <w:rFonts w:ascii="宋体" w:hAnsi="宋体"/>
          <w:kern w:val="0"/>
          <w:szCs w:val="21"/>
        </w:rPr>
        <w:t>4.6.1</w:t>
      </w:r>
      <w:r>
        <w:rPr>
          <w:rFonts w:ascii="宋体" w:hAnsi="宋体" w:hint="eastAsia"/>
          <w:kern w:val="0"/>
          <w:szCs w:val="21"/>
        </w:rPr>
        <w:t xml:space="preserve"> 采购方在采购期间发布的所有补充通知；</w:t>
      </w:r>
    </w:p>
    <w:p w14:paraId="13C86860" w14:textId="77777777" w:rsidR="001E2BF7" w:rsidRDefault="00000000">
      <w:pPr>
        <w:autoSpaceDE w:val="0"/>
        <w:autoSpaceDN w:val="0"/>
        <w:adjustRightInd w:val="0"/>
        <w:spacing w:line="360" w:lineRule="auto"/>
        <w:rPr>
          <w:rFonts w:ascii="宋体" w:hAnsi="宋体" w:hint="eastAsia"/>
          <w:kern w:val="0"/>
          <w:szCs w:val="21"/>
        </w:rPr>
      </w:pPr>
      <w:r>
        <w:rPr>
          <w:rFonts w:ascii="宋体" w:hAnsi="宋体"/>
          <w:kern w:val="0"/>
          <w:szCs w:val="21"/>
        </w:rPr>
        <w:t>4.6.2</w:t>
      </w:r>
      <w:r>
        <w:rPr>
          <w:rFonts w:ascii="宋体" w:hAnsi="宋体" w:hint="eastAsia"/>
          <w:kern w:val="0"/>
          <w:szCs w:val="21"/>
        </w:rPr>
        <w:t xml:space="preserve"> 供方在招标采购期内补充的所有书面文件；</w:t>
      </w:r>
    </w:p>
    <w:p w14:paraId="0A58D909" w14:textId="77777777" w:rsidR="001E2BF7" w:rsidRDefault="00000000">
      <w:pPr>
        <w:autoSpaceDE w:val="0"/>
        <w:autoSpaceDN w:val="0"/>
        <w:adjustRightInd w:val="0"/>
        <w:spacing w:line="360" w:lineRule="auto"/>
        <w:rPr>
          <w:rFonts w:ascii="宋体" w:hAnsi="宋体" w:hint="eastAsia"/>
          <w:kern w:val="0"/>
          <w:szCs w:val="21"/>
        </w:rPr>
      </w:pPr>
      <w:r>
        <w:rPr>
          <w:rFonts w:ascii="宋体" w:hAnsi="宋体"/>
          <w:kern w:val="0"/>
          <w:szCs w:val="21"/>
        </w:rPr>
        <w:t>4.6.3</w:t>
      </w:r>
      <w:r>
        <w:rPr>
          <w:rFonts w:ascii="宋体" w:hAnsi="宋体" w:hint="eastAsia"/>
          <w:kern w:val="0"/>
          <w:szCs w:val="21"/>
        </w:rPr>
        <w:t xml:space="preserve"> 供方随同响应文件一起递送的资料及附图；</w:t>
      </w:r>
    </w:p>
    <w:p w14:paraId="0D8ADD8D" w14:textId="77777777" w:rsidR="001E2BF7" w:rsidRDefault="00000000">
      <w:pPr>
        <w:autoSpaceDE w:val="0"/>
        <w:autoSpaceDN w:val="0"/>
        <w:adjustRightInd w:val="0"/>
        <w:spacing w:line="360" w:lineRule="auto"/>
        <w:rPr>
          <w:rFonts w:ascii="宋体" w:hAnsi="宋体" w:hint="eastAsia"/>
          <w:kern w:val="0"/>
          <w:szCs w:val="21"/>
        </w:rPr>
      </w:pPr>
      <w:r>
        <w:rPr>
          <w:rFonts w:ascii="宋体" w:hAnsi="宋体"/>
          <w:kern w:val="0"/>
          <w:szCs w:val="21"/>
        </w:rPr>
        <w:t>4.6.4</w:t>
      </w:r>
      <w:r>
        <w:rPr>
          <w:rFonts w:ascii="宋体" w:hAnsi="宋体" w:hint="eastAsia"/>
          <w:kern w:val="0"/>
          <w:szCs w:val="21"/>
        </w:rPr>
        <w:t xml:space="preserve"> 在商洽本合同时，双方澄清、确认并共同签字的补充文件、技术协议。</w:t>
      </w:r>
    </w:p>
    <w:p w14:paraId="2362354E" w14:textId="77777777" w:rsidR="001E2BF7" w:rsidRDefault="00000000">
      <w:pPr>
        <w:autoSpaceDE w:val="0"/>
        <w:autoSpaceDN w:val="0"/>
        <w:adjustRightInd w:val="0"/>
        <w:spacing w:before="156" w:line="360" w:lineRule="auto"/>
        <w:jc w:val="left"/>
        <w:rPr>
          <w:rFonts w:ascii="宋体" w:hAnsi="宋体" w:hint="eastAsia"/>
          <w:b/>
          <w:kern w:val="0"/>
          <w:szCs w:val="21"/>
        </w:rPr>
      </w:pPr>
      <w:r>
        <w:rPr>
          <w:rFonts w:ascii="宋体" w:hAnsi="宋体"/>
          <w:b/>
          <w:kern w:val="0"/>
          <w:szCs w:val="21"/>
        </w:rPr>
        <w:t>5.</w:t>
      </w:r>
      <w:r>
        <w:rPr>
          <w:rFonts w:ascii="宋体" w:hAnsi="宋体"/>
          <w:b/>
          <w:kern w:val="0"/>
          <w:szCs w:val="21"/>
        </w:rPr>
        <w:tab/>
      </w:r>
      <w:r>
        <w:rPr>
          <w:rFonts w:ascii="宋体" w:hAnsi="宋体" w:hint="eastAsia"/>
          <w:b/>
          <w:kern w:val="0"/>
          <w:szCs w:val="21"/>
        </w:rPr>
        <w:t>合同范围和条件</w:t>
      </w:r>
    </w:p>
    <w:p w14:paraId="09A3A4F7" w14:textId="77777777" w:rsidR="001E2BF7" w:rsidRDefault="00000000">
      <w:pPr>
        <w:autoSpaceDE w:val="0"/>
        <w:autoSpaceDN w:val="0"/>
        <w:adjustRightInd w:val="0"/>
        <w:spacing w:line="360" w:lineRule="auto"/>
        <w:ind w:firstLineChars="200" w:firstLine="420"/>
        <w:jc w:val="left"/>
        <w:rPr>
          <w:rFonts w:ascii="宋体" w:hAnsi="宋体" w:hint="eastAsia"/>
          <w:kern w:val="0"/>
          <w:szCs w:val="21"/>
        </w:rPr>
      </w:pPr>
      <w:r>
        <w:rPr>
          <w:rFonts w:ascii="宋体" w:hAnsi="宋体" w:hint="eastAsia"/>
          <w:kern w:val="0"/>
          <w:szCs w:val="21"/>
        </w:rPr>
        <w:t>本合同的范围和条件应与上述规定的合同文件内容相一致。</w:t>
      </w:r>
    </w:p>
    <w:p w14:paraId="65FC50F9" w14:textId="77777777" w:rsidR="001E2BF7" w:rsidRDefault="00000000">
      <w:pPr>
        <w:autoSpaceDE w:val="0"/>
        <w:autoSpaceDN w:val="0"/>
        <w:adjustRightInd w:val="0"/>
        <w:spacing w:before="156" w:line="360" w:lineRule="auto"/>
        <w:rPr>
          <w:rFonts w:ascii="宋体" w:hAnsi="宋体" w:hint="eastAsia"/>
          <w:b/>
          <w:kern w:val="0"/>
          <w:szCs w:val="21"/>
        </w:rPr>
      </w:pPr>
      <w:r>
        <w:rPr>
          <w:rFonts w:ascii="宋体" w:hAnsi="宋体"/>
          <w:b/>
          <w:kern w:val="0"/>
          <w:szCs w:val="21"/>
        </w:rPr>
        <w:t>6.</w:t>
      </w:r>
      <w:r>
        <w:rPr>
          <w:rFonts w:ascii="宋体" w:hAnsi="宋体"/>
          <w:b/>
          <w:kern w:val="0"/>
          <w:szCs w:val="21"/>
        </w:rPr>
        <w:tab/>
      </w:r>
      <w:r>
        <w:rPr>
          <w:rFonts w:ascii="宋体" w:hAnsi="宋体" w:hint="eastAsia"/>
          <w:b/>
          <w:kern w:val="0"/>
          <w:szCs w:val="21"/>
        </w:rPr>
        <w:t>货物及数量</w:t>
      </w:r>
    </w:p>
    <w:p w14:paraId="1BBB57F8" w14:textId="77777777" w:rsidR="001E2BF7" w:rsidRDefault="00000000">
      <w:pPr>
        <w:autoSpaceDE w:val="0"/>
        <w:autoSpaceDN w:val="0"/>
        <w:adjustRightInd w:val="0"/>
        <w:spacing w:line="360" w:lineRule="auto"/>
        <w:ind w:firstLineChars="200" w:firstLine="420"/>
        <w:jc w:val="left"/>
        <w:rPr>
          <w:rFonts w:ascii="宋体" w:hAnsi="宋体" w:hint="eastAsia"/>
          <w:kern w:val="0"/>
          <w:szCs w:val="21"/>
        </w:rPr>
      </w:pPr>
      <w:r>
        <w:rPr>
          <w:rFonts w:ascii="宋体" w:hAnsi="宋体" w:hint="eastAsia"/>
          <w:kern w:val="0"/>
          <w:szCs w:val="21"/>
        </w:rPr>
        <w:t>本合同所提供的</w:t>
      </w:r>
      <w:r>
        <w:rPr>
          <w:rFonts w:ascii="宋体" w:hAnsi="宋体" w:hint="eastAsia"/>
          <w:kern w:val="0"/>
          <w:szCs w:val="21"/>
          <w:u w:val="single"/>
        </w:rPr>
        <w:t xml:space="preserve">  （工程/</w:t>
      </w:r>
      <w:r>
        <w:rPr>
          <w:rFonts w:ascii="宋体" w:hAnsi="宋体"/>
          <w:kern w:val="0"/>
          <w:szCs w:val="21"/>
          <w:u w:val="single"/>
        </w:rPr>
        <w:t>货物</w:t>
      </w:r>
      <w:r>
        <w:rPr>
          <w:rFonts w:ascii="宋体" w:hAnsi="宋体" w:hint="eastAsia"/>
          <w:kern w:val="0"/>
          <w:szCs w:val="21"/>
          <w:u w:val="single"/>
        </w:rPr>
        <w:t xml:space="preserve">/服务）  </w:t>
      </w:r>
      <w:r>
        <w:rPr>
          <w:rFonts w:ascii="宋体" w:hAnsi="宋体" w:hint="eastAsia"/>
          <w:kern w:val="0"/>
          <w:szCs w:val="21"/>
        </w:rPr>
        <w:t>及数量详见采购文件的要求及供方响应文件中的</w:t>
      </w:r>
      <w:r>
        <w:rPr>
          <w:rFonts w:ascii="宋体" w:hAnsi="宋体" w:hint="eastAsia"/>
          <w:kern w:val="0"/>
          <w:szCs w:val="21"/>
        </w:rPr>
        <w:lastRenderedPageBreak/>
        <w:t>承诺。</w:t>
      </w:r>
    </w:p>
    <w:p w14:paraId="7D2A9411" w14:textId="77777777" w:rsidR="001E2BF7" w:rsidRDefault="00000000">
      <w:pPr>
        <w:autoSpaceDE w:val="0"/>
        <w:autoSpaceDN w:val="0"/>
        <w:adjustRightInd w:val="0"/>
        <w:spacing w:before="156" w:line="360" w:lineRule="auto"/>
        <w:rPr>
          <w:rFonts w:ascii="宋体" w:hAnsi="宋体" w:hint="eastAsia"/>
          <w:b/>
          <w:kern w:val="0"/>
          <w:szCs w:val="21"/>
        </w:rPr>
      </w:pPr>
      <w:r>
        <w:rPr>
          <w:rFonts w:ascii="宋体" w:hAnsi="宋体"/>
          <w:b/>
          <w:kern w:val="0"/>
          <w:szCs w:val="21"/>
        </w:rPr>
        <w:t>7.</w:t>
      </w:r>
      <w:r>
        <w:rPr>
          <w:rFonts w:ascii="宋体" w:hAnsi="宋体"/>
          <w:b/>
          <w:kern w:val="0"/>
          <w:szCs w:val="21"/>
        </w:rPr>
        <w:tab/>
      </w:r>
      <w:r>
        <w:rPr>
          <w:rFonts w:ascii="宋体" w:hAnsi="宋体" w:hint="eastAsia"/>
          <w:b/>
          <w:kern w:val="0"/>
          <w:szCs w:val="21"/>
        </w:rPr>
        <w:t>付款条件</w:t>
      </w:r>
    </w:p>
    <w:p w14:paraId="657F3B3F" w14:textId="77777777" w:rsidR="001E2BF7" w:rsidRDefault="00000000">
      <w:pPr>
        <w:autoSpaceDE w:val="0"/>
        <w:autoSpaceDN w:val="0"/>
        <w:adjustRightInd w:val="0"/>
        <w:spacing w:line="360" w:lineRule="auto"/>
        <w:ind w:firstLineChars="200" w:firstLine="420"/>
        <w:rPr>
          <w:rFonts w:ascii="宋体" w:hAnsi="宋体" w:hint="eastAsia"/>
          <w:kern w:val="0"/>
          <w:szCs w:val="21"/>
        </w:rPr>
      </w:pPr>
      <w:r>
        <w:rPr>
          <w:rFonts w:ascii="宋体" w:hAnsi="宋体" w:hint="eastAsia"/>
          <w:kern w:val="0"/>
          <w:szCs w:val="21"/>
        </w:rPr>
        <w:t>本合同的付款条件在采购文件中有明确规定。</w:t>
      </w:r>
    </w:p>
    <w:p w14:paraId="5D10CF74" w14:textId="77777777" w:rsidR="001E2BF7" w:rsidRDefault="00000000">
      <w:pPr>
        <w:autoSpaceDE w:val="0"/>
        <w:autoSpaceDN w:val="0"/>
        <w:adjustRightInd w:val="0"/>
        <w:spacing w:before="156" w:line="360" w:lineRule="auto"/>
        <w:rPr>
          <w:rFonts w:ascii="宋体" w:hAnsi="宋体" w:hint="eastAsia"/>
          <w:b/>
          <w:kern w:val="0"/>
          <w:szCs w:val="21"/>
        </w:rPr>
      </w:pPr>
      <w:r>
        <w:rPr>
          <w:rFonts w:ascii="宋体" w:hAnsi="宋体"/>
          <w:b/>
          <w:kern w:val="0"/>
          <w:szCs w:val="21"/>
        </w:rPr>
        <w:t>8.</w:t>
      </w:r>
      <w:r>
        <w:rPr>
          <w:rFonts w:ascii="宋体" w:hAnsi="宋体"/>
          <w:b/>
          <w:kern w:val="0"/>
          <w:szCs w:val="21"/>
        </w:rPr>
        <w:tab/>
      </w:r>
      <w:r>
        <w:rPr>
          <w:rFonts w:ascii="宋体" w:hAnsi="宋体" w:hint="eastAsia"/>
          <w:b/>
          <w:kern w:val="0"/>
          <w:szCs w:val="21"/>
        </w:rPr>
        <w:t>合同金额</w:t>
      </w:r>
    </w:p>
    <w:p w14:paraId="68F380BC" w14:textId="77777777" w:rsidR="001E2BF7" w:rsidRDefault="00000000">
      <w:pPr>
        <w:autoSpaceDE w:val="0"/>
        <w:autoSpaceDN w:val="0"/>
        <w:adjustRightInd w:val="0"/>
        <w:spacing w:line="360" w:lineRule="auto"/>
        <w:ind w:firstLineChars="200" w:firstLine="420"/>
        <w:rPr>
          <w:rFonts w:ascii="宋体" w:hAnsi="宋体" w:hint="eastAsia"/>
          <w:kern w:val="0"/>
          <w:szCs w:val="21"/>
        </w:rPr>
      </w:pPr>
      <w:r>
        <w:rPr>
          <w:rFonts w:ascii="宋体" w:hAnsi="宋体" w:hint="eastAsia"/>
          <w:kern w:val="0"/>
          <w:szCs w:val="21"/>
        </w:rPr>
        <w:t>合同总金额见合同书，分项价格在供方的响应文件中有明确规定。</w:t>
      </w:r>
    </w:p>
    <w:p w14:paraId="609EA634" w14:textId="77777777" w:rsidR="001E2BF7" w:rsidRDefault="00000000">
      <w:pPr>
        <w:autoSpaceDE w:val="0"/>
        <w:autoSpaceDN w:val="0"/>
        <w:adjustRightInd w:val="0"/>
        <w:spacing w:before="156" w:line="360" w:lineRule="auto"/>
        <w:jc w:val="left"/>
        <w:rPr>
          <w:rFonts w:ascii="宋体" w:hAnsi="宋体" w:hint="eastAsia"/>
          <w:b/>
          <w:kern w:val="0"/>
          <w:szCs w:val="21"/>
        </w:rPr>
      </w:pPr>
      <w:r>
        <w:rPr>
          <w:rFonts w:ascii="宋体" w:hAnsi="宋体"/>
          <w:b/>
          <w:kern w:val="0"/>
          <w:szCs w:val="21"/>
        </w:rPr>
        <w:t>9.</w:t>
      </w:r>
      <w:r>
        <w:rPr>
          <w:rFonts w:ascii="宋体" w:hAnsi="宋体"/>
          <w:b/>
          <w:kern w:val="0"/>
          <w:szCs w:val="21"/>
        </w:rPr>
        <w:tab/>
      </w:r>
      <w:r>
        <w:rPr>
          <w:rFonts w:ascii="宋体" w:hAnsi="宋体" w:hint="eastAsia"/>
          <w:b/>
          <w:kern w:val="0"/>
          <w:szCs w:val="21"/>
        </w:rPr>
        <w:t>交货时间和交货地点</w:t>
      </w:r>
    </w:p>
    <w:p w14:paraId="415B0709" w14:textId="77777777" w:rsidR="001E2BF7" w:rsidRDefault="00000000">
      <w:pPr>
        <w:autoSpaceDE w:val="0"/>
        <w:autoSpaceDN w:val="0"/>
        <w:adjustRightInd w:val="0"/>
        <w:spacing w:line="360" w:lineRule="auto"/>
        <w:ind w:firstLineChars="200" w:firstLine="420"/>
        <w:rPr>
          <w:rFonts w:ascii="宋体" w:hAnsi="宋体" w:hint="eastAsia"/>
          <w:kern w:val="0"/>
          <w:szCs w:val="21"/>
        </w:rPr>
      </w:pPr>
      <w:r>
        <w:rPr>
          <w:rFonts w:ascii="宋体" w:hAnsi="宋体" w:hint="eastAsia"/>
          <w:kern w:val="0"/>
          <w:szCs w:val="21"/>
        </w:rPr>
        <w:t>本合同中</w:t>
      </w:r>
      <w:r>
        <w:rPr>
          <w:rFonts w:ascii="宋体" w:hAnsi="宋体" w:hint="eastAsia"/>
          <w:kern w:val="0"/>
          <w:szCs w:val="21"/>
          <w:u w:val="single"/>
        </w:rPr>
        <w:t xml:space="preserve"> （工程/</w:t>
      </w:r>
      <w:r>
        <w:rPr>
          <w:rFonts w:ascii="宋体" w:hAnsi="宋体"/>
          <w:kern w:val="0"/>
          <w:szCs w:val="21"/>
          <w:u w:val="single"/>
        </w:rPr>
        <w:t>货物</w:t>
      </w:r>
      <w:r>
        <w:rPr>
          <w:rFonts w:ascii="宋体" w:hAnsi="宋体" w:hint="eastAsia"/>
          <w:kern w:val="0"/>
          <w:szCs w:val="21"/>
          <w:u w:val="single"/>
        </w:rPr>
        <w:t xml:space="preserve">/服务） </w:t>
      </w:r>
      <w:r>
        <w:rPr>
          <w:rFonts w:ascii="宋体" w:hAnsi="宋体" w:hint="eastAsia"/>
          <w:kern w:val="0"/>
          <w:szCs w:val="21"/>
        </w:rPr>
        <w:t>的</w:t>
      </w:r>
      <w:r>
        <w:rPr>
          <w:rFonts w:ascii="宋体" w:hAnsi="宋体" w:hint="eastAsia"/>
          <w:kern w:val="0"/>
          <w:szCs w:val="21"/>
          <w:u w:val="single"/>
        </w:rPr>
        <w:t xml:space="preserve"> (交货时间/服务完成时间） </w:t>
      </w:r>
      <w:r>
        <w:rPr>
          <w:rFonts w:ascii="宋体" w:hAnsi="宋体" w:hint="eastAsia"/>
          <w:kern w:val="0"/>
          <w:szCs w:val="21"/>
        </w:rPr>
        <w:t>、</w:t>
      </w:r>
      <w:r>
        <w:rPr>
          <w:rFonts w:ascii="宋体" w:hAnsi="宋体" w:hint="eastAsia"/>
          <w:kern w:val="0"/>
          <w:szCs w:val="21"/>
          <w:u w:val="single"/>
        </w:rPr>
        <w:t xml:space="preserve"> (交货地点/服务地点） </w:t>
      </w:r>
      <w:r>
        <w:rPr>
          <w:rFonts w:ascii="宋体" w:hAnsi="宋体" w:hint="eastAsia"/>
          <w:kern w:val="0"/>
          <w:szCs w:val="21"/>
        </w:rPr>
        <w:t>在采购文件中有明确规定。</w:t>
      </w:r>
    </w:p>
    <w:p w14:paraId="5C29BE8F" w14:textId="77777777" w:rsidR="001E2BF7" w:rsidRDefault="00000000">
      <w:pPr>
        <w:autoSpaceDE w:val="0"/>
        <w:autoSpaceDN w:val="0"/>
        <w:adjustRightInd w:val="0"/>
        <w:spacing w:before="156" w:line="360" w:lineRule="auto"/>
        <w:rPr>
          <w:rFonts w:ascii="宋体" w:hAnsi="宋体" w:hint="eastAsia"/>
          <w:b/>
          <w:kern w:val="0"/>
          <w:szCs w:val="21"/>
        </w:rPr>
      </w:pPr>
      <w:r>
        <w:rPr>
          <w:rFonts w:ascii="宋体" w:hAnsi="宋体"/>
          <w:b/>
          <w:kern w:val="0"/>
          <w:szCs w:val="21"/>
        </w:rPr>
        <w:t>10.</w:t>
      </w:r>
      <w:r>
        <w:rPr>
          <w:rFonts w:ascii="宋体" w:hAnsi="宋体"/>
          <w:b/>
          <w:kern w:val="0"/>
          <w:szCs w:val="21"/>
        </w:rPr>
        <w:tab/>
      </w:r>
      <w:r>
        <w:rPr>
          <w:rFonts w:ascii="宋体" w:hAnsi="宋体" w:hint="eastAsia"/>
          <w:b/>
          <w:kern w:val="0"/>
          <w:szCs w:val="21"/>
        </w:rPr>
        <w:t>合同生效</w:t>
      </w:r>
    </w:p>
    <w:p w14:paraId="48804911" w14:textId="77777777" w:rsidR="001E2BF7" w:rsidRDefault="00000000">
      <w:pPr>
        <w:autoSpaceDE w:val="0"/>
        <w:autoSpaceDN w:val="0"/>
        <w:adjustRightInd w:val="0"/>
        <w:spacing w:line="360" w:lineRule="auto"/>
        <w:ind w:firstLineChars="200" w:firstLine="420"/>
        <w:jc w:val="left"/>
        <w:rPr>
          <w:rFonts w:ascii="宋体" w:hAnsi="宋体" w:hint="eastAsia"/>
          <w:kern w:val="0"/>
          <w:szCs w:val="21"/>
        </w:rPr>
      </w:pPr>
      <w:r>
        <w:rPr>
          <w:rFonts w:ascii="宋体" w:hAnsi="宋体" w:hint="eastAsia"/>
          <w:kern w:val="0"/>
          <w:szCs w:val="21"/>
        </w:rPr>
        <w:t>本合同经供、需双方授权代表签字和加盖公章（或合同专用章）后生效。如采购申请公证的，合同需经公证机构公证后生效。</w:t>
      </w:r>
    </w:p>
    <w:p w14:paraId="7C7FF833" w14:textId="77777777" w:rsidR="001E2BF7" w:rsidRDefault="00000000">
      <w:pPr>
        <w:autoSpaceDE w:val="0"/>
        <w:autoSpaceDN w:val="0"/>
        <w:adjustRightInd w:val="0"/>
        <w:spacing w:before="156" w:line="360" w:lineRule="auto"/>
        <w:jc w:val="left"/>
        <w:rPr>
          <w:rFonts w:ascii="宋体" w:hAnsi="宋体" w:hint="eastAsia"/>
          <w:b/>
          <w:kern w:val="0"/>
          <w:szCs w:val="21"/>
        </w:rPr>
      </w:pPr>
      <w:r>
        <w:rPr>
          <w:rFonts w:ascii="宋体" w:hAnsi="宋体"/>
          <w:b/>
          <w:kern w:val="0"/>
          <w:szCs w:val="21"/>
        </w:rPr>
        <w:t>11.</w:t>
      </w:r>
      <w:r>
        <w:rPr>
          <w:rFonts w:ascii="宋体" w:hAnsi="宋体"/>
          <w:b/>
          <w:kern w:val="0"/>
          <w:szCs w:val="21"/>
        </w:rPr>
        <w:tab/>
      </w:r>
      <w:r>
        <w:rPr>
          <w:rFonts w:ascii="宋体" w:hAnsi="宋体" w:hint="eastAsia"/>
          <w:b/>
          <w:kern w:val="0"/>
          <w:szCs w:val="21"/>
        </w:rPr>
        <w:t>合同的份数</w:t>
      </w:r>
    </w:p>
    <w:p w14:paraId="5461B35D" w14:textId="77777777" w:rsidR="001E2BF7" w:rsidRDefault="00000000">
      <w:pPr>
        <w:autoSpaceDE w:val="0"/>
        <w:autoSpaceDN w:val="0"/>
        <w:adjustRightInd w:val="0"/>
        <w:spacing w:line="360" w:lineRule="auto"/>
        <w:ind w:leftChars="100" w:left="210" w:firstLineChars="100" w:firstLine="210"/>
        <w:jc w:val="left"/>
        <w:rPr>
          <w:rFonts w:ascii="宋体" w:hAnsi="宋体" w:hint="eastAsia"/>
          <w:kern w:val="0"/>
          <w:szCs w:val="21"/>
        </w:rPr>
      </w:pPr>
      <w:r>
        <w:rPr>
          <w:rFonts w:ascii="宋体" w:hAnsi="宋体" w:hint="eastAsia"/>
          <w:kern w:val="0"/>
          <w:szCs w:val="21"/>
        </w:rPr>
        <w:t>本合同正本一式   份，需方执   份，供方执   份；副本一式份，需方执   份，供方执份，主管部门执   份。</w:t>
      </w:r>
    </w:p>
    <w:p w14:paraId="432AD3EC" w14:textId="77777777" w:rsidR="001E2BF7" w:rsidRDefault="00000000">
      <w:pPr>
        <w:autoSpaceDE w:val="0"/>
        <w:autoSpaceDN w:val="0"/>
        <w:adjustRightInd w:val="0"/>
        <w:spacing w:before="156" w:line="360" w:lineRule="auto"/>
        <w:jc w:val="left"/>
        <w:rPr>
          <w:rFonts w:ascii="宋体" w:hAnsi="宋体" w:hint="eastAsia"/>
          <w:b/>
          <w:kern w:val="0"/>
          <w:szCs w:val="21"/>
        </w:rPr>
      </w:pPr>
      <w:r>
        <w:rPr>
          <w:rFonts w:ascii="宋体" w:hAnsi="宋体"/>
          <w:b/>
          <w:kern w:val="0"/>
          <w:szCs w:val="21"/>
        </w:rPr>
        <w:t>12.</w:t>
      </w:r>
      <w:r>
        <w:rPr>
          <w:rFonts w:ascii="宋体" w:hAnsi="宋体"/>
          <w:b/>
          <w:kern w:val="0"/>
          <w:szCs w:val="21"/>
        </w:rPr>
        <w:tab/>
      </w:r>
      <w:r>
        <w:rPr>
          <w:rFonts w:ascii="宋体" w:hAnsi="宋体" w:hint="eastAsia"/>
          <w:b/>
          <w:kern w:val="0"/>
          <w:szCs w:val="21"/>
        </w:rPr>
        <w:t>合同的失效</w:t>
      </w:r>
    </w:p>
    <w:p w14:paraId="5D10D61B" w14:textId="77777777" w:rsidR="001E2BF7" w:rsidRDefault="00000000">
      <w:pPr>
        <w:autoSpaceDE w:val="0"/>
        <w:autoSpaceDN w:val="0"/>
        <w:adjustRightInd w:val="0"/>
        <w:spacing w:line="360" w:lineRule="auto"/>
        <w:jc w:val="left"/>
        <w:rPr>
          <w:rFonts w:ascii="宋体" w:hAnsi="宋体" w:hint="eastAsia"/>
          <w:kern w:val="0"/>
          <w:szCs w:val="21"/>
        </w:rPr>
      </w:pPr>
      <w:r>
        <w:rPr>
          <w:rFonts w:ascii="宋体" w:hAnsi="宋体" w:hint="eastAsia"/>
          <w:kern w:val="0"/>
          <w:szCs w:val="21"/>
        </w:rPr>
        <w:t>本合同在合同价款结清后失效。</w:t>
      </w:r>
    </w:p>
    <w:p w14:paraId="69F2ADB0" w14:textId="77777777" w:rsidR="001E2BF7" w:rsidRDefault="001E2BF7">
      <w:pPr>
        <w:autoSpaceDE w:val="0"/>
        <w:autoSpaceDN w:val="0"/>
        <w:adjustRightInd w:val="0"/>
        <w:spacing w:line="360" w:lineRule="auto"/>
        <w:jc w:val="left"/>
        <w:rPr>
          <w:rFonts w:ascii="宋体" w:hAnsi="宋体" w:hint="eastAsia"/>
          <w:kern w:val="0"/>
          <w:szCs w:val="21"/>
        </w:rPr>
      </w:pPr>
    </w:p>
    <w:p w14:paraId="1DFE17A6" w14:textId="77777777" w:rsidR="001E2BF7" w:rsidRDefault="00000000">
      <w:pPr>
        <w:tabs>
          <w:tab w:val="left" w:pos="4615"/>
        </w:tabs>
        <w:autoSpaceDE w:val="0"/>
        <w:autoSpaceDN w:val="0"/>
        <w:adjustRightInd w:val="0"/>
        <w:spacing w:line="360" w:lineRule="auto"/>
        <w:jc w:val="left"/>
        <w:rPr>
          <w:rFonts w:ascii="宋体" w:hAnsi="宋体" w:hint="eastAsia"/>
          <w:kern w:val="0"/>
          <w:szCs w:val="21"/>
        </w:rPr>
      </w:pPr>
      <w:r>
        <w:rPr>
          <w:rFonts w:ascii="宋体" w:hAnsi="宋体" w:hint="eastAsia"/>
          <w:kern w:val="0"/>
          <w:szCs w:val="21"/>
        </w:rPr>
        <w:t>需　　方</w:t>
      </w:r>
      <w:r>
        <w:rPr>
          <w:rFonts w:ascii="宋体" w:hAnsi="宋体"/>
          <w:kern w:val="0"/>
          <w:szCs w:val="21"/>
        </w:rPr>
        <w:tab/>
        <w:t>供　　方</w:t>
      </w:r>
    </w:p>
    <w:p w14:paraId="37DE058F" w14:textId="77777777" w:rsidR="001E2BF7" w:rsidRDefault="00000000">
      <w:pPr>
        <w:tabs>
          <w:tab w:val="left" w:pos="4615"/>
        </w:tabs>
        <w:autoSpaceDE w:val="0"/>
        <w:autoSpaceDN w:val="0"/>
        <w:adjustRightInd w:val="0"/>
        <w:spacing w:line="360" w:lineRule="auto"/>
        <w:jc w:val="left"/>
        <w:rPr>
          <w:rFonts w:ascii="宋体" w:hAnsi="宋体" w:hint="eastAsia"/>
          <w:kern w:val="0"/>
          <w:szCs w:val="21"/>
        </w:rPr>
      </w:pPr>
      <w:r>
        <w:rPr>
          <w:rFonts w:ascii="宋体" w:hAnsi="宋体" w:hint="eastAsia"/>
          <w:kern w:val="0"/>
          <w:szCs w:val="21"/>
        </w:rPr>
        <w:t>单位名称（盖章）：</w:t>
      </w:r>
      <w:r>
        <w:rPr>
          <w:rFonts w:ascii="宋体" w:hAnsi="宋体"/>
          <w:kern w:val="0"/>
          <w:szCs w:val="21"/>
        </w:rPr>
        <w:tab/>
        <w:t>单位名称（盖章）：</w:t>
      </w:r>
    </w:p>
    <w:p w14:paraId="5B881903" w14:textId="77777777" w:rsidR="001E2BF7" w:rsidRDefault="00000000">
      <w:pPr>
        <w:tabs>
          <w:tab w:val="left" w:pos="4615"/>
        </w:tabs>
        <w:autoSpaceDE w:val="0"/>
        <w:autoSpaceDN w:val="0"/>
        <w:adjustRightInd w:val="0"/>
        <w:spacing w:line="360" w:lineRule="auto"/>
        <w:jc w:val="left"/>
        <w:rPr>
          <w:rFonts w:ascii="宋体" w:hAnsi="宋体" w:hint="eastAsia"/>
          <w:kern w:val="0"/>
          <w:szCs w:val="21"/>
        </w:rPr>
      </w:pPr>
      <w:r>
        <w:rPr>
          <w:rFonts w:ascii="宋体" w:hAnsi="宋体" w:hint="eastAsia"/>
          <w:kern w:val="0"/>
          <w:szCs w:val="21"/>
        </w:rPr>
        <w:t>单位地址：</w:t>
      </w:r>
      <w:r>
        <w:rPr>
          <w:rFonts w:ascii="宋体" w:hAnsi="宋体"/>
          <w:kern w:val="0"/>
          <w:szCs w:val="21"/>
        </w:rPr>
        <w:tab/>
        <w:t>单位地址：</w:t>
      </w:r>
    </w:p>
    <w:p w14:paraId="0F346EAC" w14:textId="77777777" w:rsidR="001E2BF7" w:rsidRDefault="00000000">
      <w:pPr>
        <w:tabs>
          <w:tab w:val="left" w:pos="4615"/>
        </w:tabs>
        <w:autoSpaceDE w:val="0"/>
        <w:autoSpaceDN w:val="0"/>
        <w:adjustRightInd w:val="0"/>
        <w:spacing w:line="360" w:lineRule="auto"/>
        <w:jc w:val="left"/>
        <w:rPr>
          <w:rFonts w:ascii="宋体" w:hAnsi="宋体" w:hint="eastAsia"/>
          <w:kern w:val="0"/>
          <w:szCs w:val="21"/>
        </w:rPr>
      </w:pPr>
      <w:r>
        <w:rPr>
          <w:rFonts w:ascii="宋体" w:hAnsi="宋体" w:hint="eastAsia"/>
          <w:kern w:val="0"/>
          <w:szCs w:val="21"/>
        </w:rPr>
        <w:t>法人代表授权人</w:t>
      </w:r>
      <w:r>
        <w:rPr>
          <w:rFonts w:ascii="宋体" w:hAnsi="宋体"/>
          <w:kern w:val="0"/>
          <w:szCs w:val="21"/>
        </w:rPr>
        <w:t>(签字)：</w:t>
      </w:r>
      <w:r>
        <w:rPr>
          <w:rFonts w:ascii="宋体" w:hAnsi="宋体"/>
          <w:kern w:val="0"/>
          <w:szCs w:val="21"/>
        </w:rPr>
        <w:tab/>
        <w:t>法人代表授权人(签字)：</w:t>
      </w:r>
    </w:p>
    <w:p w14:paraId="69866325" w14:textId="77777777" w:rsidR="001E2BF7" w:rsidRDefault="00000000">
      <w:pPr>
        <w:tabs>
          <w:tab w:val="left" w:pos="4615"/>
        </w:tabs>
        <w:autoSpaceDE w:val="0"/>
        <w:autoSpaceDN w:val="0"/>
        <w:adjustRightInd w:val="0"/>
        <w:spacing w:line="360" w:lineRule="auto"/>
        <w:jc w:val="left"/>
        <w:rPr>
          <w:rFonts w:ascii="宋体" w:hAnsi="宋体" w:hint="eastAsia"/>
          <w:kern w:val="0"/>
          <w:szCs w:val="21"/>
        </w:rPr>
      </w:pPr>
      <w:r>
        <w:rPr>
          <w:rFonts w:ascii="宋体" w:hAnsi="宋体" w:hint="eastAsia"/>
          <w:kern w:val="0"/>
          <w:szCs w:val="21"/>
        </w:rPr>
        <w:t>联</w:t>
      </w:r>
      <w:r>
        <w:rPr>
          <w:rFonts w:ascii="宋体" w:hAnsi="宋体"/>
          <w:kern w:val="0"/>
          <w:szCs w:val="21"/>
        </w:rPr>
        <w:t xml:space="preserve"> 系 人：</w:t>
      </w:r>
      <w:r>
        <w:rPr>
          <w:rFonts w:ascii="宋体" w:hAnsi="宋体"/>
          <w:kern w:val="0"/>
          <w:szCs w:val="21"/>
        </w:rPr>
        <w:tab/>
        <w:t>联 系 人：</w:t>
      </w:r>
    </w:p>
    <w:p w14:paraId="63967827" w14:textId="77777777" w:rsidR="001E2BF7" w:rsidRDefault="00000000">
      <w:pPr>
        <w:tabs>
          <w:tab w:val="left" w:pos="4615"/>
        </w:tabs>
        <w:autoSpaceDE w:val="0"/>
        <w:autoSpaceDN w:val="0"/>
        <w:adjustRightInd w:val="0"/>
        <w:spacing w:line="360" w:lineRule="auto"/>
        <w:jc w:val="left"/>
        <w:rPr>
          <w:rFonts w:ascii="宋体" w:hAnsi="宋体" w:hint="eastAsia"/>
          <w:kern w:val="0"/>
          <w:szCs w:val="21"/>
        </w:rPr>
      </w:pPr>
      <w:r>
        <w:rPr>
          <w:rFonts w:ascii="宋体" w:hAnsi="宋体" w:hint="eastAsia"/>
          <w:kern w:val="0"/>
          <w:szCs w:val="21"/>
        </w:rPr>
        <w:t>电　　话：</w:t>
      </w:r>
      <w:r>
        <w:rPr>
          <w:rFonts w:ascii="宋体" w:hAnsi="宋体"/>
          <w:kern w:val="0"/>
          <w:szCs w:val="21"/>
        </w:rPr>
        <w:tab/>
        <w:t>电　　话：</w:t>
      </w:r>
    </w:p>
    <w:p w14:paraId="1E8C57B9" w14:textId="77777777" w:rsidR="001E2BF7" w:rsidRDefault="00000000">
      <w:pPr>
        <w:tabs>
          <w:tab w:val="left" w:pos="4615"/>
        </w:tabs>
        <w:autoSpaceDE w:val="0"/>
        <w:autoSpaceDN w:val="0"/>
        <w:adjustRightInd w:val="0"/>
        <w:spacing w:line="360" w:lineRule="auto"/>
        <w:jc w:val="left"/>
        <w:rPr>
          <w:rFonts w:ascii="宋体" w:hAnsi="宋体" w:hint="eastAsia"/>
          <w:kern w:val="0"/>
          <w:szCs w:val="21"/>
        </w:rPr>
      </w:pPr>
      <w:r>
        <w:rPr>
          <w:rFonts w:ascii="宋体" w:hAnsi="宋体" w:hint="eastAsia"/>
          <w:kern w:val="0"/>
          <w:szCs w:val="21"/>
        </w:rPr>
        <w:t>传　　真：</w:t>
      </w:r>
      <w:r>
        <w:rPr>
          <w:rFonts w:ascii="宋体" w:hAnsi="宋体"/>
          <w:kern w:val="0"/>
          <w:szCs w:val="21"/>
        </w:rPr>
        <w:tab/>
        <w:t>传　　真：</w:t>
      </w:r>
    </w:p>
    <w:p w14:paraId="090E08BC" w14:textId="77777777" w:rsidR="001E2BF7" w:rsidRDefault="00000000">
      <w:pPr>
        <w:tabs>
          <w:tab w:val="left" w:pos="4615"/>
        </w:tabs>
        <w:autoSpaceDE w:val="0"/>
        <w:autoSpaceDN w:val="0"/>
        <w:adjustRightInd w:val="0"/>
        <w:spacing w:line="360" w:lineRule="auto"/>
        <w:jc w:val="left"/>
        <w:rPr>
          <w:rFonts w:ascii="宋体" w:hAnsi="宋体" w:hint="eastAsia"/>
          <w:kern w:val="0"/>
          <w:szCs w:val="21"/>
        </w:rPr>
      </w:pPr>
      <w:r>
        <w:rPr>
          <w:rFonts w:ascii="宋体" w:hAnsi="宋体" w:hint="eastAsia"/>
          <w:kern w:val="0"/>
          <w:szCs w:val="21"/>
        </w:rPr>
        <w:t>邮政编码：</w:t>
      </w:r>
      <w:r>
        <w:rPr>
          <w:rFonts w:ascii="宋体" w:hAnsi="宋体"/>
          <w:kern w:val="0"/>
          <w:szCs w:val="21"/>
        </w:rPr>
        <w:tab/>
        <w:t>邮政编码：</w:t>
      </w:r>
    </w:p>
    <w:p w14:paraId="7A71D46F" w14:textId="77777777" w:rsidR="001E2BF7" w:rsidRDefault="00000000">
      <w:pPr>
        <w:tabs>
          <w:tab w:val="left" w:pos="4615"/>
        </w:tabs>
        <w:autoSpaceDE w:val="0"/>
        <w:autoSpaceDN w:val="0"/>
        <w:adjustRightInd w:val="0"/>
        <w:spacing w:line="360" w:lineRule="auto"/>
        <w:jc w:val="left"/>
        <w:rPr>
          <w:rFonts w:ascii="宋体" w:hAnsi="宋体" w:hint="eastAsia"/>
          <w:kern w:val="0"/>
          <w:szCs w:val="21"/>
        </w:rPr>
      </w:pPr>
      <w:r>
        <w:rPr>
          <w:rFonts w:ascii="宋体" w:hAnsi="宋体" w:hint="eastAsia"/>
          <w:kern w:val="0"/>
          <w:szCs w:val="21"/>
        </w:rPr>
        <w:t>开户银行：</w:t>
      </w:r>
      <w:r>
        <w:rPr>
          <w:rFonts w:ascii="宋体" w:hAnsi="宋体"/>
          <w:kern w:val="0"/>
          <w:szCs w:val="21"/>
        </w:rPr>
        <w:tab/>
        <w:t>开户银行：</w:t>
      </w:r>
    </w:p>
    <w:p w14:paraId="7BEF92BE" w14:textId="77777777" w:rsidR="001E2BF7" w:rsidRDefault="00000000">
      <w:pPr>
        <w:tabs>
          <w:tab w:val="left" w:pos="4615"/>
        </w:tabs>
        <w:autoSpaceDE w:val="0"/>
        <w:autoSpaceDN w:val="0"/>
        <w:adjustRightInd w:val="0"/>
        <w:spacing w:line="360" w:lineRule="auto"/>
        <w:jc w:val="left"/>
        <w:rPr>
          <w:rFonts w:ascii="宋体" w:hAnsi="宋体" w:hint="eastAsia"/>
          <w:kern w:val="0"/>
          <w:szCs w:val="21"/>
        </w:rPr>
      </w:pPr>
      <w:r>
        <w:rPr>
          <w:rFonts w:ascii="宋体" w:hAnsi="宋体" w:hint="eastAsia"/>
          <w:kern w:val="0"/>
          <w:szCs w:val="21"/>
        </w:rPr>
        <w:t>帐　　号：</w:t>
      </w:r>
      <w:r>
        <w:rPr>
          <w:rFonts w:ascii="宋体" w:hAnsi="宋体"/>
          <w:kern w:val="0"/>
          <w:szCs w:val="21"/>
        </w:rPr>
        <w:tab/>
        <w:t>帐　　号：</w:t>
      </w:r>
    </w:p>
    <w:p w14:paraId="30DD7CEF" w14:textId="77777777" w:rsidR="001E2BF7" w:rsidRDefault="00000000">
      <w:pPr>
        <w:tabs>
          <w:tab w:val="left" w:pos="4615"/>
        </w:tabs>
        <w:autoSpaceDE w:val="0"/>
        <w:autoSpaceDN w:val="0"/>
        <w:adjustRightInd w:val="0"/>
        <w:spacing w:line="360" w:lineRule="auto"/>
        <w:jc w:val="left"/>
        <w:rPr>
          <w:rFonts w:ascii="宋体" w:hAnsi="宋体" w:hint="eastAsia"/>
          <w:kern w:val="0"/>
          <w:szCs w:val="21"/>
        </w:rPr>
      </w:pPr>
      <w:r>
        <w:rPr>
          <w:rFonts w:ascii="宋体" w:hAnsi="宋体" w:hint="eastAsia"/>
          <w:kern w:val="0"/>
          <w:szCs w:val="21"/>
        </w:rPr>
        <w:t>税　　号：</w:t>
      </w:r>
      <w:r>
        <w:rPr>
          <w:rFonts w:ascii="宋体" w:hAnsi="宋体"/>
          <w:kern w:val="0"/>
          <w:szCs w:val="21"/>
        </w:rPr>
        <w:tab/>
        <w:t>税　　号：</w:t>
      </w:r>
    </w:p>
    <w:p w14:paraId="3C0EA4AE" w14:textId="77777777" w:rsidR="001E2BF7" w:rsidRDefault="00000000">
      <w:pPr>
        <w:spacing w:line="300" w:lineRule="auto"/>
        <w:ind w:firstLineChars="210" w:firstLine="441"/>
        <w:rPr>
          <w:rFonts w:ascii="宋体" w:hAnsi="宋体" w:hint="eastAsia"/>
          <w:szCs w:val="21"/>
        </w:rPr>
      </w:pPr>
      <w:r>
        <w:rPr>
          <w:rFonts w:ascii="宋体" w:hAnsi="宋体" w:hint="eastAsia"/>
          <w:szCs w:val="21"/>
        </w:rPr>
        <w:t>合同签订地址：</w:t>
      </w:r>
      <w:r>
        <w:rPr>
          <w:rFonts w:ascii="宋体" w:hAnsi="宋体" w:hint="eastAsia"/>
          <w:szCs w:val="21"/>
          <w:u w:val="single"/>
        </w:rPr>
        <w:t>___________________</w:t>
      </w:r>
    </w:p>
    <w:p w14:paraId="18D08878" w14:textId="77777777" w:rsidR="001E2BF7" w:rsidRDefault="001E2BF7">
      <w:pPr>
        <w:pStyle w:val="a0"/>
        <w:rPr>
          <w:rFonts w:hint="eastAsia"/>
        </w:rPr>
        <w:sectPr w:rsidR="001E2BF7">
          <w:headerReference w:type="default" r:id="rId16"/>
          <w:footerReference w:type="default" r:id="rId17"/>
          <w:pgSz w:w="11907" w:h="16840"/>
          <w:pgMar w:top="1418" w:right="1588" w:bottom="1247" w:left="1588" w:header="907" w:footer="907" w:gutter="0"/>
          <w:cols w:space="720"/>
          <w:docGrid w:linePitch="312"/>
        </w:sectPr>
      </w:pPr>
    </w:p>
    <w:p w14:paraId="13103498" w14:textId="77777777" w:rsidR="001E2BF7" w:rsidRDefault="00000000">
      <w:pPr>
        <w:pStyle w:val="1"/>
        <w:spacing w:before="120" w:after="120"/>
        <w:ind w:firstLine="640"/>
        <w:rPr>
          <w:rFonts w:ascii="宋体" w:hAnsi="宋体" w:hint="eastAsia"/>
        </w:rPr>
      </w:pPr>
      <w:bookmarkStart w:id="145" w:name="_Toc193461365"/>
      <w:r>
        <w:rPr>
          <w:rFonts w:ascii="宋体" w:hAnsi="宋体" w:hint="eastAsia"/>
        </w:rPr>
        <w:lastRenderedPageBreak/>
        <w:t xml:space="preserve">第五章 </w:t>
      </w:r>
      <w:bookmarkEnd w:id="144"/>
      <w:r>
        <w:rPr>
          <w:rFonts w:ascii="宋体" w:hAnsi="宋体" w:hint="eastAsia"/>
        </w:rPr>
        <w:t>评审程序、方法及标准</w:t>
      </w:r>
      <w:bookmarkEnd w:id="145"/>
    </w:p>
    <w:p w14:paraId="6FBE6C41" w14:textId="77777777" w:rsidR="001E2BF7" w:rsidRDefault="00000000">
      <w:pPr>
        <w:pStyle w:val="2"/>
        <w:snapToGrid w:val="0"/>
        <w:spacing w:before="0" w:after="0" w:line="360" w:lineRule="auto"/>
        <w:jc w:val="left"/>
        <w:rPr>
          <w:rFonts w:ascii="宋体" w:eastAsia="宋体" w:hAnsi="宋体" w:cs="宋体" w:hint="eastAsia"/>
          <w:b/>
          <w:bCs w:val="0"/>
          <w:sz w:val="21"/>
          <w:szCs w:val="21"/>
        </w:rPr>
      </w:pPr>
      <w:bookmarkStart w:id="146" w:name="_Toc193461366"/>
      <w:bookmarkStart w:id="147" w:name="_Toc470172701"/>
      <w:r>
        <w:rPr>
          <w:rFonts w:ascii="宋体" w:eastAsia="宋体" w:hAnsi="宋体" w:cs="宋体" w:hint="eastAsia"/>
          <w:b/>
          <w:bCs w:val="0"/>
          <w:sz w:val="21"/>
          <w:szCs w:val="21"/>
        </w:rPr>
        <w:t>一、评审方法</w:t>
      </w:r>
      <w:bookmarkEnd w:id="146"/>
    </w:p>
    <w:p w14:paraId="774BECED" w14:textId="77777777" w:rsidR="001E2BF7" w:rsidRDefault="00000000">
      <w:pPr>
        <w:spacing w:line="360" w:lineRule="auto"/>
        <w:ind w:firstLineChars="200" w:firstLine="420"/>
      </w:pPr>
      <w:r>
        <w:t>本次</w:t>
      </w:r>
      <w:r>
        <w:rPr>
          <w:rFonts w:hint="eastAsia"/>
        </w:rPr>
        <w:t>评审</w:t>
      </w:r>
      <w:r>
        <w:t>采用</w:t>
      </w:r>
      <w:r>
        <w:rPr>
          <w:rFonts w:hint="eastAsia"/>
        </w:rPr>
        <w:t>综合评分法（百分制），即响应文件满足磋商文件全部实质性要求且按评审因素的量化指标评审得分最高的供应商为成交候选供应商的评审方法。</w:t>
      </w:r>
    </w:p>
    <w:p w14:paraId="36CD2EEB" w14:textId="77777777" w:rsidR="001E2BF7" w:rsidRDefault="00000000">
      <w:pPr>
        <w:spacing w:line="360" w:lineRule="auto"/>
        <w:ind w:firstLineChars="200" w:firstLine="420"/>
      </w:pPr>
      <w:r>
        <w:rPr>
          <w:rFonts w:hint="eastAsia"/>
        </w:rPr>
        <w:t>综合评分法中的价格分统一采用低价优先法计算，即满足磋商文件要求且最后报价最低的供应商的价格为磋商基准价，其价格分为满分。其他供应商的价格分统一按照下列公式计算：</w:t>
      </w:r>
    </w:p>
    <w:p w14:paraId="788DB9B8" w14:textId="77777777" w:rsidR="001E2BF7" w:rsidRDefault="00000000">
      <w:pPr>
        <w:spacing w:line="360" w:lineRule="auto"/>
        <w:ind w:firstLineChars="200" w:firstLine="420"/>
      </w:pPr>
      <w:r>
        <w:rPr>
          <w:rFonts w:hint="eastAsia"/>
        </w:rPr>
        <w:t>磋商报价得分</w:t>
      </w:r>
      <w:r>
        <w:rPr>
          <w:rFonts w:hint="eastAsia"/>
        </w:rPr>
        <w:t>=</w:t>
      </w:r>
      <w:r>
        <w:rPr>
          <w:rFonts w:hint="eastAsia"/>
        </w:rPr>
        <w:t>（磋商基准价</w:t>
      </w:r>
      <w:r>
        <w:rPr>
          <w:rFonts w:hint="eastAsia"/>
        </w:rPr>
        <w:t>/</w:t>
      </w:r>
      <w:r>
        <w:rPr>
          <w:rFonts w:hint="eastAsia"/>
        </w:rPr>
        <w:t>最后磋商报价）×价格权值×</w:t>
      </w:r>
      <w:r>
        <w:rPr>
          <w:rFonts w:hint="eastAsia"/>
        </w:rPr>
        <w:t>100</w:t>
      </w:r>
    </w:p>
    <w:p w14:paraId="701ACB91" w14:textId="77777777" w:rsidR="001E2BF7" w:rsidRDefault="00000000">
      <w:pPr>
        <w:spacing w:line="360" w:lineRule="auto"/>
        <w:ind w:firstLineChars="200" w:firstLine="420"/>
      </w:pPr>
      <w:r>
        <w:rPr>
          <w:rFonts w:hint="eastAsia"/>
        </w:rPr>
        <w:t>项目评审过程中，不得去掉最后报价中的最高报价和最低报价。</w:t>
      </w:r>
    </w:p>
    <w:p w14:paraId="4F00601A" w14:textId="77777777" w:rsidR="001E2BF7" w:rsidRDefault="00000000">
      <w:pPr>
        <w:spacing w:line="360" w:lineRule="auto"/>
        <w:ind w:firstLineChars="200" w:firstLine="420"/>
      </w:pPr>
      <w:r>
        <w:rPr>
          <w:rFonts w:hint="eastAsia"/>
        </w:rPr>
        <w:t>推荐成交候选供应商的方法：磋商小组</w:t>
      </w:r>
      <w:r>
        <w:t>按评审后得分由高到低顺序</w:t>
      </w:r>
      <w:r>
        <w:rPr>
          <w:rFonts w:hint="eastAsia"/>
        </w:rPr>
        <w:t>进行推荐。</w:t>
      </w:r>
      <w:r>
        <w:t>得分相同的，按</w:t>
      </w:r>
      <w:r>
        <w:rPr>
          <w:rFonts w:hint="eastAsia"/>
        </w:rPr>
        <w:t>最后</w:t>
      </w:r>
      <w:r>
        <w:t>报价由低到高顺序排列</w:t>
      </w:r>
      <w:r>
        <w:rPr>
          <w:rFonts w:hint="eastAsia"/>
        </w:rPr>
        <w:t>；</w:t>
      </w:r>
      <w:r>
        <w:t>得分且</w:t>
      </w:r>
      <w:r>
        <w:rPr>
          <w:rFonts w:hint="eastAsia"/>
        </w:rPr>
        <w:t>最后</w:t>
      </w:r>
      <w:r>
        <w:t>报价相同的，按技术指标优劣顺序排列。</w:t>
      </w:r>
    </w:p>
    <w:p w14:paraId="5C73AAF9" w14:textId="77777777" w:rsidR="001E2BF7" w:rsidRDefault="00000000">
      <w:pPr>
        <w:pStyle w:val="2"/>
        <w:snapToGrid w:val="0"/>
        <w:spacing w:before="0" w:after="0" w:line="360" w:lineRule="auto"/>
        <w:jc w:val="left"/>
        <w:rPr>
          <w:rFonts w:ascii="宋体" w:eastAsia="宋体" w:hAnsi="宋体" w:cs="宋体" w:hint="eastAsia"/>
          <w:b/>
          <w:bCs w:val="0"/>
          <w:sz w:val="21"/>
          <w:szCs w:val="21"/>
        </w:rPr>
      </w:pPr>
      <w:bookmarkStart w:id="148" w:name="_Toc193461367"/>
      <w:r>
        <w:rPr>
          <w:rFonts w:ascii="宋体" w:eastAsia="宋体" w:hAnsi="宋体" w:cs="宋体" w:hint="eastAsia"/>
          <w:b/>
          <w:bCs w:val="0"/>
          <w:sz w:val="21"/>
          <w:szCs w:val="21"/>
        </w:rPr>
        <w:t>二、</w:t>
      </w:r>
      <w:bookmarkEnd w:id="147"/>
      <w:r>
        <w:rPr>
          <w:rFonts w:ascii="宋体" w:eastAsia="宋体" w:hAnsi="宋体" w:cs="宋体" w:hint="eastAsia"/>
          <w:b/>
          <w:bCs w:val="0"/>
          <w:sz w:val="21"/>
          <w:szCs w:val="21"/>
        </w:rPr>
        <w:t>评审程序</w:t>
      </w:r>
      <w:bookmarkEnd w:id="148"/>
    </w:p>
    <w:p w14:paraId="5C72F104" w14:textId="77777777" w:rsidR="001E2BF7" w:rsidRDefault="00000000">
      <w:pPr>
        <w:pStyle w:val="a6"/>
      </w:pPr>
      <w:r>
        <w:rPr>
          <w:rFonts w:hint="eastAsia"/>
        </w:rPr>
        <w:t>（一）</w:t>
      </w:r>
      <w:bookmarkStart w:id="149" w:name="_Toc492403840"/>
      <w:r>
        <w:rPr>
          <w:rFonts w:hint="eastAsia"/>
        </w:rPr>
        <w:t>资格审查表</w:t>
      </w:r>
      <w:bookmarkEnd w:id="149"/>
    </w:p>
    <w:tbl>
      <w:tblPr>
        <w:tblW w:w="89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4A0" w:firstRow="1" w:lastRow="0" w:firstColumn="1" w:lastColumn="0" w:noHBand="0" w:noVBand="1"/>
      </w:tblPr>
      <w:tblGrid>
        <w:gridCol w:w="562"/>
        <w:gridCol w:w="993"/>
        <w:gridCol w:w="1984"/>
        <w:gridCol w:w="5408"/>
      </w:tblGrid>
      <w:tr w:rsidR="001E2BF7" w14:paraId="484ECCFE" w14:textId="77777777">
        <w:trPr>
          <w:trHeight w:val="454"/>
          <w:jc w:val="center"/>
        </w:trPr>
        <w:tc>
          <w:tcPr>
            <w:tcW w:w="562" w:type="dxa"/>
            <w:vAlign w:val="center"/>
          </w:tcPr>
          <w:p w14:paraId="40950922" w14:textId="77777777" w:rsidR="001E2BF7" w:rsidRDefault="00000000">
            <w:pPr>
              <w:jc w:val="center"/>
              <w:rPr>
                <w:rFonts w:ascii="宋体" w:hAnsi="宋体" w:hint="eastAsia"/>
                <w:b/>
                <w:bCs/>
              </w:rPr>
            </w:pPr>
            <w:r>
              <w:rPr>
                <w:rFonts w:ascii="宋体" w:hAnsi="宋体"/>
                <w:b/>
                <w:bCs/>
              </w:rPr>
              <w:t>序号</w:t>
            </w:r>
          </w:p>
        </w:tc>
        <w:tc>
          <w:tcPr>
            <w:tcW w:w="2977" w:type="dxa"/>
            <w:gridSpan w:val="2"/>
            <w:vAlign w:val="center"/>
          </w:tcPr>
          <w:p w14:paraId="308C3FA9" w14:textId="77777777" w:rsidR="001E2BF7" w:rsidRDefault="00000000">
            <w:pPr>
              <w:jc w:val="center"/>
              <w:rPr>
                <w:rFonts w:ascii="宋体" w:hAnsi="宋体" w:hint="eastAsia"/>
                <w:b/>
                <w:bCs/>
              </w:rPr>
            </w:pPr>
            <w:r>
              <w:rPr>
                <w:rFonts w:ascii="宋体" w:hAnsi="宋体"/>
                <w:b/>
                <w:bCs/>
              </w:rPr>
              <w:t>资格要求</w:t>
            </w:r>
          </w:p>
        </w:tc>
        <w:tc>
          <w:tcPr>
            <w:tcW w:w="5408" w:type="dxa"/>
            <w:vAlign w:val="center"/>
          </w:tcPr>
          <w:p w14:paraId="0F72F5DD" w14:textId="77777777" w:rsidR="001E2BF7" w:rsidRDefault="00000000">
            <w:pPr>
              <w:jc w:val="center"/>
              <w:rPr>
                <w:rFonts w:ascii="宋体" w:hAnsi="宋体" w:hint="eastAsia"/>
                <w:b/>
                <w:bCs/>
              </w:rPr>
            </w:pPr>
            <w:r>
              <w:rPr>
                <w:rFonts w:ascii="宋体" w:hAnsi="宋体"/>
                <w:b/>
                <w:bCs/>
              </w:rPr>
              <w:t>须提供的资料</w:t>
            </w:r>
          </w:p>
        </w:tc>
      </w:tr>
      <w:tr w:rsidR="001E2BF7" w14:paraId="2DE427BD" w14:textId="77777777">
        <w:trPr>
          <w:trHeight w:val="454"/>
          <w:jc w:val="center"/>
        </w:trPr>
        <w:tc>
          <w:tcPr>
            <w:tcW w:w="562" w:type="dxa"/>
            <w:vMerge w:val="restart"/>
            <w:vAlign w:val="center"/>
          </w:tcPr>
          <w:p w14:paraId="121AFE79" w14:textId="77777777" w:rsidR="001E2BF7" w:rsidRDefault="00000000">
            <w:pPr>
              <w:rPr>
                <w:rFonts w:ascii="宋体" w:hAnsi="宋体" w:hint="eastAsia"/>
              </w:rPr>
            </w:pPr>
            <w:r>
              <w:rPr>
                <w:rFonts w:ascii="宋体" w:hAnsi="宋体"/>
              </w:rPr>
              <w:t>1</w:t>
            </w:r>
          </w:p>
        </w:tc>
        <w:tc>
          <w:tcPr>
            <w:tcW w:w="993" w:type="dxa"/>
            <w:vMerge w:val="restart"/>
            <w:vAlign w:val="center"/>
          </w:tcPr>
          <w:p w14:paraId="30A12566" w14:textId="77777777" w:rsidR="001E2BF7" w:rsidRDefault="00000000">
            <w:pPr>
              <w:rPr>
                <w:rFonts w:ascii="宋体" w:hAnsi="宋体" w:hint="eastAsia"/>
              </w:rPr>
            </w:pPr>
            <w:r>
              <w:rPr>
                <w:rFonts w:ascii="宋体" w:hAnsi="宋体"/>
              </w:rPr>
              <w:t>“申请人的资格要求”第（一）款的规定</w:t>
            </w:r>
          </w:p>
        </w:tc>
        <w:tc>
          <w:tcPr>
            <w:tcW w:w="1984" w:type="dxa"/>
            <w:vAlign w:val="center"/>
          </w:tcPr>
          <w:p w14:paraId="312491CC" w14:textId="77777777" w:rsidR="001E2BF7" w:rsidRDefault="00000000">
            <w:pPr>
              <w:rPr>
                <w:rFonts w:ascii="宋体" w:hAnsi="宋体" w:hint="eastAsia"/>
              </w:rPr>
            </w:pPr>
            <w:r>
              <w:rPr>
                <w:rFonts w:ascii="宋体" w:hAnsi="宋体"/>
              </w:rPr>
              <w:t>具有独立承担民事责任的能力；</w:t>
            </w:r>
          </w:p>
        </w:tc>
        <w:tc>
          <w:tcPr>
            <w:tcW w:w="5408" w:type="dxa"/>
            <w:vAlign w:val="center"/>
          </w:tcPr>
          <w:p w14:paraId="62FA0D7C" w14:textId="77777777" w:rsidR="001E2BF7" w:rsidRDefault="00000000">
            <w:pPr>
              <w:snapToGrid w:val="0"/>
              <w:rPr>
                <w:rFonts w:ascii="宋体" w:hAnsi="宋体" w:hint="eastAsia"/>
                <w:bCs/>
                <w:szCs w:val="21"/>
              </w:rPr>
            </w:pPr>
            <w:r>
              <w:rPr>
                <w:rFonts w:ascii="宋体" w:hAnsi="宋体"/>
                <w:bCs/>
                <w:szCs w:val="21"/>
              </w:rPr>
              <w:t>如投标人是企业（包括合伙企业），应提供在工商部门注册的有效“企业法人营业执照”或“营业执照”；如投标人是事业单位，应提供有效的“事业单位法人证书”；如投标人是非企业专业服务机构的，应提供执业许可证等证明文件；如投标人是个体工商户，应提供有效的“个体工商户营业执照”；如投标人是自然人，应提供有效的自然人身份证明。</w:t>
            </w:r>
          </w:p>
        </w:tc>
      </w:tr>
      <w:tr w:rsidR="001E2BF7" w14:paraId="2A9D9013" w14:textId="77777777">
        <w:trPr>
          <w:trHeight w:val="454"/>
          <w:jc w:val="center"/>
        </w:trPr>
        <w:tc>
          <w:tcPr>
            <w:tcW w:w="562" w:type="dxa"/>
            <w:vMerge/>
            <w:vAlign w:val="center"/>
          </w:tcPr>
          <w:p w14:paraId="24D54166" w14:textId="77777777" w:rsidR="001E2BF7" w:rsidRDefault="001E2BF7">
            <w:pPr>
              <w:rPr>
                <w:rFonts w:ascii="宋体" w:hAnsi="宋体" w:hint="eastAsia"/>
              </w:rPr>
            </w:pPr>
          </w:p>
        </w:tc>
        <w:tc>
          <w:tcPr>
            <w:tcW w:w="993" w:type="dxa"/>
            <w:vMerge/>
            <w:vAlign w:val="center"/>
          </w:tcPr>
          <w:p w14:paraId="243AA153" w14:textId="77777777" w:rsidR="001E2BF7" w:rsidRDefault="001E2BF7">
            <w:pPr>
              <w:rPr>
                <w:rFonts w:ascii="宋体" w:hAnsi="宋体" w:hint="eastAsia"/>
              </w:rPr>
            </w:pPr>
          </w:p>
        </w:tc>
        <w:tc>
          <w:tcPr>
            <w:tcW w:w="1984" w:type="dxa"/>
            <w:vAlign w:val="center"/>
          </w:tcPr>
          <w:p w14:paraId="784BBAA0" w14:textId="77777777" w:rsidR="001E2BF7" w:rsidRDefault="00000000">
            <w:pPr>
              <w:rPr>
                <w:rFonts w:ascii="宋体" w:hAnsi="宋体" w:hint="eastAsia"/>
              </w:rPr>
            </w:pPr>
            <w:r>
              <w:rPr>
                <w:rFonts w:ascii="宋体" w:hAnsi="宋体"/>
              </w:rPr>
              <w:t>具有良好的商业信誉和健全的财务会计制度；</w:t>
            </w:r>
          </w:p>
        </w:tc>
        <w:tc>
          <w:tcPr>
            <w:tcW w:w="5408" w:type="dxa"/>
            <w:vAlign w:val="center"/>
          </w:tcPr>
          <w:p w14:paraId="0C43854A" w14:textId="77777777" w:rsidR="001E2BF7" w:rsidRDefault="00000000">
            <w:pPr>
              <w:snapToGrid w:val="0"/>
              <w:rPr>
                <w:rFonts w:ascii="宋体" w:hAnsi="宋体" w:hint="eastAsia"/>
                <w:bCs/>
                <w:szCs w:val="21"/>
              </w:rPr>
            </w:pPr>
            <w:r>
              <w:rPr>
                <w:rFonts w:ascii="宋体" w:hAnsi="宋体"/>
                <w:bCs/>
                <w:szCs w:val="21"/>
              </w:rPr>
              <w:t>投标人是法人的，应具有上一年度经审计的财务报告，或其基本开户银行出具的资信证明。其他组织和自然人，没有经审计的财务报告，应具有银行出具的资信证明。</w:t>
            </w:r>
          </w:p>
          <w:p w14:paraId="155D106C" w14:textId="77777777" w:rsidR="001E2BF7" w:rsidRDefault="00000000">
            <w:pPr>
              <w:snapToGrid w:val="0"/>
              <w:rPr>
                <w:rFonts w:ascii="宋体" w:hAnsi="宋体" w:hint="eastAsia"/>
                <w:bCs/>
                <w:szCs w:val="21"/>
              </w:rPr>
            </w:pPr>
            <w:r>
              <w:rPr>
                <w:rFonts w:ascii="宋体" w:hAnsi="宋体"/>
                <w:bCs/>
                <w:szCs w:val="21"/>
              </w:rPr>
              <w:t>有专业担保机构对投标人进行资信审查后出具投标担保函的，可以不用具备经审计的财务报告和银行资信证明文件。</w:t>
            </w:r>
          </w:p>
          <w:p w14:paraId="2E4BBCFA" w14:textId="77777777" w:rsidR="001E2BF7" w:rsidRDefault="00000000">
            <w:pPr>
              <w:snapToGrid w:val="0"/>
              <w:rPr>
                <w:rFonts w:ascii="宋体" w:hAnsi="宋体" w:hint="eastAsia"/>
                <w:bCs/>
                <w:szCs w:val="21"/>
              </w:rPr>
            </w:pPr>
            <w:r>
              <w:rPr>
                <w:rFonts w:ascii="宋体" w:hAnsi="宋体"/>
                <w:bCs/>
                <w:szCs w:val="21"/>
              </w:rPr>
              <w:t>备注：如果投标人同时提供了1）书面承诺及声明、2）相应证明材料，且二者内容不一致的，评审专家有权任选其中一种进行评审，由投标人自行承担一切后果。</w:t>
            </w:r>
          </w:p>
        </w:tc>
      </w:tr>
      <w:tr w:rsidR="001E2BF7" w14:paraId="2959DAC3" w14:textId="77777777">
        <w:trPr>
          <w:trHeight w:val="454"/>
          <w:jc w:val="center"/>
        </w:trPr>
        <w:tc>
          <w:tcPr>
            <w:tcW w:w="562" w:type="dxa"/>
            <w:vMerge/>
            <w:vAlign w:val="center"/>
          </w:tcPr>
          <w:p w14:paraId="79ACE6CA" w14:textId="77777777" w:rsidR="001E2BF7" w:rsidRDefault="001E2BF7">
            <w:pPr>
              <w:rPr>
                <w:rFonts w:ascii="宋体" w:hAnsi="宋体" w:hint="eastAsia"/>
              </w:rPr>
            </w:pPr>
          </w:p>
        </w:tc>
        <w:tc>
          <w:tcPr>
            <w:tcW w:w="993" w:type="dxa"/>
            <w:vMerge/>
            <w:vAlign w:val="center"/>
          </w:tcPr>
          <w:p w14:paraId="791ED4EE" w14:textId="77777777" w:rsidR="001E2BF7" w:rsidRDefault="001E2BF7">
            <w:pPr>
              <w:rPr>
                <w:rFonts w:ascii="宋体" w:hAnsi="宋体" w:hint="eastAsia"/>
              </w:rPr>
            </w:pPr>
          </w:p>
        </w:tc>
        <w:tc>
          <w:tcPr>
            <w:tcW w:w="1984" w:type="dxa"/>
            <w:vAlign w:val="center"/>
          </w:tcPr>
          <w:p w14:paraId="2EDBB0EA" w14:textId="77777777" w:rsidR="001E2BF7" w:rsidRDefault="00000000">
            <w:pPr>
              <w:rPr>
                <w:rFonts w:ascii="宋体" w:hAnsi="宋体" w:hint="eastAsia"/>
              </w:rPr>
            </w:pPr>
            <w:r>
              <w:rPr>
                <w:rFonts w:ascii="宋体" w:hAnsi="宋体"/>
              </w:rPr>
              <w:t>具有履行合同所必需的设备和专业技术能力；</w:t>
            </w:r>
          </w:p>
        </w:tc>
        <w:tc>
          <w:tcPr>
            <w:tcW w:w="5408" w:type="dxa"/>
            <w:vAlign w:val="center"/>
          </w:tcPr>
          <w:p w14:paraId="3D1EBDA0" w14:textId="77777777" w:rsidR="001E2BF7" w:rsidRDefault="00000000">
            <w:pPr>
              <w:snapToGrid w:val="0"/>
              <w:rPr>
                <w:rFonts w:ascii="宋体" w:hAnsi="宋体" w:hint="eastAsia"/>
                <w:bCs/>
                <w:szCs w:val="21"/>
              </w:rPr>
            </w:pPr>
            <w:r>
              <w:rPr>
                <w:rFonts w:ascii="宋体" w:hAnsi="宋体"/>
                <w:b/>
                <w:bCs/>
                <w:szCs w:val="21"/>
              </w:rPr>
              <w:t>由投标人对以下内容提供书面承诺及声明，或提供相应证明材料。</w:t>
            </w:r>
          </w:p>
          <w:p w14:paraId="5F5D7AF0" w14:textId="77777777" w:rsidR="001E2BF7" w:rsidRDefault="00000000">
            <w:pPr>
              <w:snapToGrid w:val="0"/>
              <w:rPr>
                <w:rFonts w:ascii="宋体" w:hAnsi="宋体" w:hint="eastAsia"/>
                <w:bCs/>
                <w:szCs w:val="21"/>
              </w:rPr>
            </w:pPr>
            <w:r>
              <w:rPr>
                <w:rFonts w:ascii="宋体" w:hAnsi="宋体"/>
                <w:bCs/>
                <w:szCs w:val="21"/>
              </w:rPr>
              <w:t>设备发票或专业人员证件或合同业绩证明材料等。</w:t>
            </w:r>
          </w:p>
          <w:p w14:paraId="204244E5" w14:textId="77777777" w:rsidR="001E2BF7" w:rsidRDefault="00000000">
            <w:pPr>
              <w:snapToGrid w:val="0"/>
              <w:rPr>
                <w:rFonts w:ascii="宋体" w:hAnsi="宋体" w:hint="eastAsia"/>
                <w:bCs/>
                <w:szCs w:val="21"/>
              </w:rPr>
            </w:pPr>
            <w:r>
              <w:rPr>
                <w:rFonts w:ascii="宋体" w:hAnsi="宋体"/>
                <w:bCs/>
                <w:szCs w:val="21"/>
              </w:rPr>
              <w:t>备注：如果投标人同时提供了1）书面承诺及声明、2）相应证明材料，且二者内容不一致的，评审专家有权任选其中一种进行评审，由投标人自行承担一切后果。</w:t>
            </w:r>
          </w:p>
        </w:tc>
      </w:tr>
      <w:tr w:rsidR="001E2BF7" w14:paraId="1D4FCC6D" w14:textId="77777777">
        <w:trPr>
          <w:trHeight w:val="454"/>
          <w:jc w:val="center"/>
        </w:trPr>
        <w:tc>
          <w:tcPr>
            <w:tcW w:w="562" w:type="dxa"/>
            <w:vMerge/>
            <w:vAlign w:val="center"/>
          </w:tcPr>
          <w:p w14:paraId="772A2EF2" w14:textId="77777777" w:rsidR="001E2BF7" w:rsidRDefault="001E2BF7">
            <w:pPr>
              <w:rPr>
                <w:rFonts w:ascii="宋体" w:hAnsi="宋体" w:hint="eastAsia"/>
              </w:rPr>
            </w:pPr>
          </w:p>
        </w:tc>
        <w:tc>
          <w:tcPr>
            <w:tcW w:w="993" w:type="dxa"/>
            <w:vMerge/>
            <w:vAlign w:val="center"/>
          </w:tcPr>
          <w:p w14:paraId="2857FE64" w14:textId="77777777" w:rsidR="001E2BF7" w:rsidRDefault="001E2BF7">
            <w:pPr>
              <w:rPr>
                <w:rFonts w:ascii="宋体" w:hAnsi="宋体" w:hint="eastAsia"/>
              </w:rPr>
            </w:pPr>
          </w:p>
        </w:tc>
        <w:tc>
          <w:tcPr>
            <w:tcW w:w="1984" w:type="dxa"/>
            <w:vAlign w:val="center"/>
          </w:tcPr>
          <w:p w14:paraId="52C6FB33" w14:textId="77777777" w:rsidR="001E2BF7" w:rsidRDefault="00000000">
            <w:pPr>
              <w:rPr>
                <w:rFonts w:ascii="宋体" w:hAnsi="宋体" w:hint="eastAsia"/>
              </w:rPr>
            </w:pPr>
            <w:r>
              <w:rPr>
                <w:rFonts w:ascii="宋体" w:hAnsi="宋体"/>
              </w:rPr>
              <w:t>有依法缴纳税收和社会保障资金的良好记录；</w:t>
            </w:r>
          </w:p>
        </w:tc>
        <w:tc>
          <w:tcPr>
            <w:tcW w:w="5408" w:type="dxa"/>
            <w:vAlign w:val="center"/>
          </w:tcPr>
          <w:p w14:paraId="369FA832" w14:textId="77777777" w:rsidR="001E2BF7" w:rsidRDefault="00000000">
            <w:pPr>
              <w:snapToGrid w:val="0"/>
              <w:rPr>
                <w:rFonts w:ascii="宋体" w:hAnsi="宋体" w:hint="eastAsia"/>
                <w:bCs/>
                <w:szCs w:val="21"/>
              </w:rPr>
            </w:pPr>
            <w:r>
              <w:rPr>
                <w:rFonts w:ascii="宋体" w:hAnsi="宋体"/>
                <w:bCs/>
                <w:szCs w:val="21"/>
              </w:rPr>
              <w:t>投标人依法缴纳税收：本项目公告发布时间前 12 个月内（至少有1个月）缴纳税收的凭据（完税证、缴款书、印花税票、银行代扣（代缴）转账凭证等均可）；</w:t>
            </w:r>
          </w:p>
          <w:p w14:paraId="260469BF" w14:textId="77777777" w:rsidR="001E2BF7" w:rsidRDefault="00000000">
            <w:pPr>
              <w:snapToGrid w:val="0"/>
              <w:rPr>
                <w:rFonts w:ascii="宋体" w:hAnsi="宋体" w:hint="eastAsia"/>
                <w:bCs/>
                <w:szCs w:val="21"/>
              </w:rPr>
            </w:pPr>
            <w:r>
              <w:rPr>
                <w:rFonts w:ascii="宋体" w:hAnsi="宋体"/>
                <w:bCs/>
                <w:szCs w:val="21"/>
              </w:rPr>
              <w:t>投标人依法缴纳社会保障资金：本项目公告发布时间前 12 个月内（至少有1个月）缴纳社会保险的凭据（专用</w:t>
            </w:r>
            <w:r>
              <w:rPr>
                <w:rFonts w:ascii="宋体" w:hAnsi="宋体"/>
                <w:bCs/>
                <w:szCs w:val="21"/>
              </w:rPr>
              <w:lastRenderedPageBreak/>
              <w:t>收据或社会保险缴纳清单）；</w:t>
            </w:r>
          </w:p>
          <w:p w14:paraId="1259873A" w14:textId="77777777" w:rsidR="001E2BF7" w:rsidRDefault="00000000">
            <w:pPr>
              <w:snapToGrid w:val="0"/>
              <w:rPr>
                <w:rFonts w:ascii="宋体" w:hAnsi="宋体" w:hint="eastAsia"/>
                <w:bCs/>
                <w:szCs w:val="21"/>
              </w:rPr>
            </w:pPr>
            <w:r>
              <w:rPr>
                <w:rFonts w:ascii="宋体" w:hAnsi="宋体"/>
                <w:bCs/>
                <w:szCs w:val="21"/>
              </w:rPr>
              <w:t>投标人为其他组织或自然人的，也应满足以上要求；</w:t>
            </w:r>
          </w:p>
          <w:p w14:paraId="0FA57073" w14:textId="77777777" w:rsidR="001E2BF7" w:rsidRDefault="00000000">
            <w:pPr>
              <w:snapToGrid w:val="0"/>
              <w:rPr>
                <w:rFonts w:ascii="宋体" w:hAnsi="宋体" w:hint="eastAsia"/>
                <w:bCs/>
                <w:szCs w:val="21"/>
              </w:rPr>
            </w:pPr>
            <w:r>
              <w:rPr>
                <w:rFonts w:ascii="宋体" w:hAnsi="宋体"/>
                <w:bCs/>
                <w:szCs w:val="21"/>
              </w:rPr>
              <w:t>递交投标文件截止时间的当月成立但因税务机关原因导致其尚未依法缴纳税收的投标人，提供将依法缴纳税收承诺书原件（格式自拟），该承诺书视同税收缴纳凭据。</w:t>
            </w:r>
          </w:p>
          <w:p w14:paraId="58D79DFA" w14:textId="77777777" w:rsidR="001E2BF7" w:rsidRDefault="00000000">
            <w:pPr>
              <w:snapToGrid w:val="0"/>
              <w:rPr>
                <w:rFonts w:ascii="宋体" w:hAnsi="宋体" w:hint="eastAsia"/>
                <w:bCs/>
                <w:szCs w:val="21"/>
              </w:rPr>
            </w:pPr>
            <w:r>
              <w:rPr>
                <w:rFonts w:ascii="宋体" w:hAnsi="宋体"/>
                <w:bCs/>
                <w:szCs w:val="21"/>
              </w:rPr>
              <w:t>递交投标文件截止时间的当月成立但因社会保障资金管理机关原因导致其尚未依法缴纳社会保障资金的投标人，提供将依法缴纳社会保障资金承诺书原件（格式自拟），该承诺书视同社会保险凭据。</w:t>
            </w:r>
          </w:p>
          <w:p w14:paraId="62D4747B" w14:textId="77777777" w:rsidR="001E2BF7" w:rsidRDefault="00000000">
            <w:pPr>
              <w:autoSpaceDE w:val="0"/>
              <w:autoSpaceDN w:val="0"/>
              <w:adjustRightInd w:val="0"/>
              <w:jc w:val="left"/>
              <w:rPr>
                <w:rFonts w:ascii="宋体" w:hAnsi="宋体" w:hint="eastAsia"/>
                <w:bCs/>
                <w:szCs w:val="21"/>
              </w:rPr>
            </w:pPr>
            <w:r>
              <w:rPr>
                <w:rFonts w:ascii="宋体" w:hAnsi="宋体"/>
                <w:bCs/>
                <w:szCs w:val="21"/>
              </w:rPr>
              <w:t>依法免税或不需要缴纳社会保障资金的投标人，具有相应文件证明其依法免税或不需要缴纳社会保障资金。</w:t>
            </w:r>
          </w:p>
          <w:p w14:paraId="0B858BC5" w14:textId="77777777" w:rsidR="001E2BF7" w:rsidRDefault="00000000">
            <w:pPr>
              <w:snapToGrid w:val="0"/>
              <w:rPr>
                <w:rFonts w:ascii="宋体" w:hAnsi="宋体" w:hint="eastAsia"/>
                <w:bCs/>
                <w:szCs w:val="21"/>
              </w:rPr>
            </w:pPr>
            <w:r>
              <w:rPr>
                <w:rFonts w:ascii="宋体" w:hAnsi="等线" w:cs="宋体"/>
                <w:kern w:val="0"/>
                <w:szCs w:val="21"/>
              </w:rPr>
              <w:t>备注：如果投标人同时提供了1）书面承诺及声明、2）相应证明材料，且二者内容不一致的，评审专家有权任选其中一种进行评审，由投标人自行承担一切后果。</w:t>
            </w:r>
          </w:p>
        </w:tc>
      </w:tr>
      <w:tr w:rsidR="001E2BF7" w14:paraId="5A7281BD" w14:textId="77777777">
        <w:trPr>
          <w:trHeight w:val="454"/>
          <w:jc w:val="center"/>
        </w:trPr>
        <w:tc>
          <w:tcPr>
            <w:tcW w:w="562" w:type="dxa"/>
            <w:vMerge/>
            <w:vAlign w:val="center"/>
          </w:tcPr>
          <w:p w14:paraId="19622C7E" w14:textId="77777777" w:rsidR="001E2BF7" w:rsidRDefault="001E2BF7">
            <w:pPr>
              <w:rPr>
                <w:rFonts w:ascii="宋体" w:hAnsi="宋体" w:hint="eastAsia"/>
              </w:rPr>
            </w:pPr>
          </w:p>
        </w:tc>
        <w:tc>
          <w:tcPr>
            <w:tcW w:w="993" w:type="dxa"/>
            <w:vMerge/>
            <w:vAlign w:val="center"/>
          </w:tcPr>
          <w:p w14:paraId="6651AEC5" w14:textId="77777777" w:rsidR="001E2BF7" w:rsidRDefault="001E2BF7">
            <w:pPr>
              <w:rPr>
                <w:rFonts w:ascii="宋体" w:hAnsi="宋体" w:hint="eastAsia"/>
              </w:rPr>
            </w:pPr>
          </w:p>
        </w:tc>
        <w:tc>
          <w:tcPr>
            <w:tcW w:w="1984" w:type="dxa"/>
            <w:vAlign w:val="center"/>
          </w:tcPr>
          <w:p w14:paraId="66AAA2F7" w14:textId="77777777" w:rsidR="001E2BF7" w:rsidRDefault="00000000">
            <w:pPr>
              <w:rPr>
                <w:rFonts w:ascii="宋体" w:hAnsi="宋体" w:hint="eastAsia"/>
              </w:rPr>
            </w:pPr>
            <w:r>
              <w:rPr>
                <w:rFonts w:ascii="宋体" w:hAnsi="宋体"/>
              </w:rPr>
              <w:t>参加政府采购活动前三年内，在经营活动中没有重大违法记录；</w:t>
            </w:r>
          </w:p>
        </w:tc>
        <w:tc>
          <w:tcPr>
            <w:tcW w:w="5408" w:type="dxa"/>
            <w:vAlign w:val="center"/>
          </w:tcPr>
          <w:p w14:paraId="3B3AD10C" w14:textId="77777777" w:rsidR="001E2BF7" w:rsidRDefault="00000000">
            <w:pPr>
              <w:widowControl/>
              <w:adjustRightInd w:val="0"/>
              <w:snapToGrid w:val="0"/>
              <w:rPr>
                <w:rFonts w:ascii="宋体" w:hAnsi="宋体" w:hint="eastAsia"/>
                <w:szCs w:val="21"/>
              </w:rPr>
            </w:pPr>
            <w:r>
              <w:rPr>
                <w:rFonts w:ascii="宋体" w:hAnsi="宋体"/>
                <w:bCs/>
                <w:szCs w:val="21"/>
              </w:rPr>
              <w:t>参加</w:t>
            </w:r>
            <w:r>
              <w:rPr>
                <w:rFonts w:ascii="宋体" w:hAnsi="宋体" w:cs="宋体"/>
                <w:szCs w:val="21"/>
                <w:lang w:val="zh-CN"/>
              </w:rPr>
              <w:t>采购活动前</w:t>
            </w:r>
            <w:r>
              <w:rPr>
                <w:rFonts w:ascii="宋体" w:hAnsi="宋体" w:cs="宋体"/>
                <w:szCs w:val="21"/>
              </w:rPr>
              <w:t>3年内在经营活动中没有重大违法记录的书面声明。</w:t>
            </w:r>
          </w:p>
        </w:tc>
      </w:tr>
      <w:tr w:rsidR="001E2BF7" w14:paraId="581ECA05" w14:textId="77777777">
        <w:trPr>
          <w:trHeight w:val="454"/>
          <w:jc w:val="center"/>
        </w:trPr>
        <w:tc>
          <w:tcPr>
            <w:tcW w:w="562" w:type="dxa"/>
            <w:vMerge/>
            <w:vAlign w:val="center"/>
          </w:tcPr>
          <w:p w14:paraId="75E81B54" w14:textId="77777777" w:rsidR="001E2BF7" w:rsidRDefault="001E2BF7">
            <w:pPr>
              <w:rPr>
                <w:rFonts w:ascii="宋体" w:hAnsi="宋体" w:hint="eastAsia"/>
              </w:rPr>
            </w:pPr>
          </w:p>
        </w:tc>
        <w:tc>
          <w:tcPr>
            <w:tcW w:w="993" w:type="dxa"/>
            <w:vMerge/>
            <w:vAlign w:val="center"/>
          </w:tcPr>
          <w:p w14:paraId="646D6664" w14:textId="77777777" w:rsidR="001E2BF7" w:rsidRDefault="001E2BF7">
            <w:pPr>
              <w:rPr>
                <w:rFonts w:ascii="宋体" w:hAnsi="宋体" w:hint="eastAsia"/>
              </w:rPr>
            </w:pPr>
          </w:p>
        </w:tc>
        <w:tc>
          <w:tcPr>
            <w:tcW w:w="1984" w:type="dxa"/>
            <w:vAlign w:val="center"/>
          </w:tcPr>
          <w:p w14:paraId="53FDF45A" w14:textId="77777777" w:rsidR="001E2BF7" w:rsidRDefault="00000000">
            <w:pPr>
              <w:rPr>
                <w:rFonts w:ascii="宋体" w:hAnsi="宋体" w:hint="eastAsia"/>
              </w:rPr>
            </w:pPr>
            <w:r>
              <w:rPr>
                <w:rFonts w:ascii="宋体" w:hAnsi="宋体"/>
              </w:rPr>
              <w:t>法律、行政法规规定的其他条件。</w:t>
            </w:r>
          </w:p>
        </w:tc>
        <w:tc>
          <w:tcPr>
            <w:tcW w:w="5408" w:type="dxa"/>
            <w:vAlign w:val="center"/>
          </w:tcPr>
          <w:p w14:paraId="5093FB5C" w14:textId="77777777" w:rsidR="001E2BF7" w:rsidRDefault="00000000">
            <w:pPr>
              <w:widowControl/>
              <w:adjustRightInd w:val="0"/>
              <w:snapToGrid w:val="0"/>
              <w:rPr>
                <w:rFonts w:ascii="宋体" w:hAnsi="宋体" w:hint="eastAsia"/>
                <w:szCs w:val="21"/>
              </w:rPr>
            </w:pPr>
            <w:r>
              <w:rPr>
                <w:rFonts w:ascii="宋体" w:hAnsi="宋体"/>
                <w:szCs w:val="21"/>
              </w:rPr>
              <w:t>由投标人提供书面承诺及声明，或提供相应证明材料。</w:t>
            </w:r>
          </w:p>
        </w:tc>
      </w:tr>
      <w:tr w:rsidR="001E2BF7" w14:paraId="50DA61CF" w14:textId="77777777">
        <w:trPr>
          <w:trHeight w:val="454"/>
          <w:jc w:val="center"/>
        </w:trPr>
        <w:tc>
          <w:tcPr>
            <w:tcW w:w="562" w:type="dxa"/>
            <w:vAlign w:val="center"/>
          </w:tcPr>
          <w:p w14:paraId="3038F43D" w14:textId="77777777" w:rsidR="001E2BF7" w:rsidRDefault="00000000">
            <w:pPr>
              <w:rPr>
                <w:rFonts w:ascii="宋体" w:hAnsi="宋体" w:hint="eastAsia"/>
              </w:rPr>
            </w:pPr>
            <w:r>
              <w:rPr>
                <w:rFonts w:ascii="宋体" w:hAnsi="宋体"/>
              </w:rPr>
              <w:t>2</w:t>
            </w:r>
          </w:p>
        </w:tc>
        <w:tc>
          <w:tcPr>
            <w:tcW w:w="993" w:type="dxa"/>
            <w:vAlign w:val="center"/>
          </w:tcPr>
          <w:p w14:paraId="13FE9A82" w14:textId="77777777" w:rsidR="001E2BF7" w:rsidRDefault="00000000">
            <w:pPr>
              <w:rPr>
                <w:rFonts w:ascii="宋体" w:hAnsi="宋体" w:hint="eastAsia"/>
              </w:rPr>
            </w:pPr>
            <w:r>
              <w:rPr>
                <w:rFonts w:ascii="宋体" w:hAnsi="宋体"/>
              </w:rPr>
              <w:t>落实政府采购政策需满足的资格要求</w:t>
            </w:r>
          </w:p>
        </w:tc>
        <w:tc>
          <w:tcPr>
            <w:tcW w:w="7392" w:type="dxa"/>
            <w:gridSpan w:val="2"/>
            <w:vAlign w:val="center"/>
          </w:tcPr>
          <w:p w14:paraId="297A389B" w14:textId="77777777" w:rsidR="001E2BF7" w:rsidRDefault="00000000">
            <w:pPr>
              <w:widowControl/>
              <w:adjustRightInd w:val="0"/>
              <w:snapToGrid w:val="0"/>
              <w:rPr>
                <w:rFonts w:ascii="宋体" w:hAnsi="宋体" w:hint="eastAsia"/>
                <w:szCs w:val="21"/>
              </w:rPr>
            </w:pPr>
            <w:r>
              <w:rPr>
                <w:rFonts w:ascii="宋体" w:hAnsi="宋体" w:hint="eastAsia"/>
              </w:rPr>
              <w:t>/</w:t>
            </w:r>
          </w:p>
        </w:tc>
      </w:tr>
      <w:tr w:rsidR="001E2BF7" w14:paraId="1935CACD" w14:textId="77777777">
        <w:trPr>
          <w:trHeight w:val="697"/>
          <w:jc w:val="center"/>
        </w:trPr>
        <w:tc>
          <w:tcPr>
            <w:tcW w:w="562" w:type="dxa"/>
            <w:vAlign w:val="center"/>
          </w:tcPr>
          <w:p w14:paraId="64E71152" w14:textId="77777777" w:rsidR="001E2BF7" w:rsidRDefault="00000000">
            <w:pPr>
              <w:rPr>
                <w:rFonts w:ascii="宋体" w:hAnsi="宋体" w:hint="eastAsia"/>
              </w:rPr>
            </w:pPr>
            <w:r>
              <w:rPr>
                <w:rFonts w:ascii="宋体" w:hAnsi="宋体"/>
              </w:rPr>
              <w:t>3</w:t>
            </w:r>
          </w:p>
        </w:tc>
        <w:tc>
          <w:tcPr>
            <w:tcW w:w="993" w:type="dxa"/>
            <w:vAlign w:val="center"/>
          </w:tcPr>
          <w:p w14:paraId="0F906FCD" w14:textId="77777777" w:rsidR="001E2BF7" w:rsidRDefault="00000000">
            <w:pPr>
              <w:rPr>
                <w:rFonts w:ascii="宋体" w:hAnsi="宋体" w:hint="eastAsia"/>
              </w:rPr>
            </w:pPr>
            <w:r>
              <w:rPr>
                <w:rFonts w:ascii="宋体" w:hAnsi="宋体"/>
              </w:rPr>
              <w:t>“申请人的资格要求”中特定资格要求</w:t>
            </w:r>
          </w:p>
        </w:tc>
        <w:tc>
          <w:tcPr>
            <w:tcW w:w="7392" w:type="dxa"/>
            <w:gridSpan w:val="2"/>
            <w:vAlign w:val="center"/>
          </w:tcPr>
          <w:p w14:paraId="331DCC5D" w14:textId="77777777" w:rsidR="001E2BF7" w:rsidRDefault="00000000">
            <w:pPr>
              <w:wordWrap w:val="0"/>
              <w:rPr>
                <w:rFonts w:ascii="宋体" w:hAnsi="宋体" w:hint="eastAsia"/>
              </w:rPr>
            </w:pPr>
            <w:r>
              <w:rPr>
                <w:rFonts w:ascii="宋体" w:hAnsi="宋体" w:hint="eastAsia"/>
              </w:rPr>
              <w:t>/</w:t>
            </w:r>
          </w:p>
        </w:tc>
      </w:tr>
    </w:tbl>
    <w:p w14:paraId="3FB1EB19" w14:textId="77777777" w:rsidR="001E2BF7" w:rsidRDefault="00000000">
      <w:pPr>
        <w:rPr>
          <w:rFonts w:ascii="宋体" w:hAnsi="宋体" w:hint="eastAsia"/>
          <w:kern w:val="0"/>
          <w:szCs w:val="21"/>
        </w:rPr>
      </w:pPr>
      <w:r>
        <w:rPr>
          <w:rFonts w:ascii="宋体" w:hAnsi="宋体" w:hint="eastAsia"/>
          <w:kern w:val="0"/>
          <w:szCs w:val="21"/>
        </w:rPr>
        <w:t>备注：</w:t>
      </w:r>
    </w:p>
    <w:p w14:paraId="2794E2A5" w14:textId="77777777" w:rsidR="001E2BF7" w:rsidRDefault="00000000">
      <w:pPr>
        <w:snapToGrid w:val="0"/>
        <w:spacing w:line="300" w:lineRule="auto"/>
        <w:ind w:firstLineChars="200" w:firstLine="420"/>
        <w:rPr>
          <w:rFonts w:ascii="宋体" w:hAnsi="宋体" w:hint="eastAsia"/>
          <w:kern w:val="0"/>
          <w:szCs w:val="21"/>
        </w:rPr>
      </w:pPr>
      <w:r>
        <w:rPr>
          <w:rFonts w:ascii="宋体" w:hAnsi="宋体" w:hint="eastAsia"/>
          <w:kern w:val="0"/>
          <w:szCs w:val="21"/>
        </w:rPr>
        <w:t>（1）所有证书、证明文件包括按要求提供的官网截图必须是真实可查证的，须注明资料来源。资格证明文件应为原件的扫描件，响应文件中须编入清晰的扫描件或复印件。所有证明材料须清晰可辨认，如因证明材料模糊无法辨认，缺页、漏页导致无法进行评审认定的责任由供应商自负。如发现弄虚作假将按照有关规定严肃处理。</w:t>
      </w:r>
    </w:p>
    <w:p w14:paraId="15C78F23" w14:textId="77777777" w:rsidR="001E2BF7" w:rsidRDefault="00000000">
      <w:pPr>
        <w:snapToGrid w:val="0"/>
        <w:spacing w:line="300" w:lineRule="auto"/>
        <w:ind w:firstLineChars="200" w:firstLine="420"/>
        <w:rPr>
          <w:rFonts w:ascii="宋体" w:hAnsi="宋体" w:hint="eastAsia"/>
          <w:kern w:val="0"/>
          <w:szCs w:val="21"/>
        </w:rPr>
      </w:pPr>
      <w:r>
        <w:rPr>
          <w:rFonts w:ascii="宋体" w:hAnsi="宋体" w:hint="eastAsia"/>
          <w:kern w:val="0"/>
          <w:szCs w:val="21"/>
        </w:rPr>
        <w:t>证明材料仅限于供应商本身，参股或控股单位及独立法人子公司的材料不能作为证明材料，但供应商兼并的企业的材料可作为证明材料。</w:t>
      </w:r>
    </w:p>
    <w:p w14:paraId="23CAF839" w14:textId="77777777" w:rsidR="001E2BF7" w:rsidRDefault="00000000">
      <w:pPr>
        <w:snapToGrid w:val="0"/>
        <w:spacing w:line="300" w:lineRule="auto"/>
        <w:ind w:firstLineChars="200" w:firstLine="420"/>
        <w:rPr>
          <w:rFonts w:ascii="宋体" w:hAnsi="宋体" w:hint="eastAsia"/>
          <w:kern w:val="0"/>
          <w:szCs w:val="21"/>
        </w:rPr>
      </w:pPr>
      <w:r>
        <w:rPr>
          <w:rFonts w:ascii="宋体" w:hAnsi="宋体" w:hint="eastAsia"/>
          <w:kern w:val="0"/>
          <w:szCs w:val="21"/>
        </w:rPr>
        <w:t>（2）对于响应文件中有任意一条不满足上表要求的将导致其投标无效，不进入下一项评审。</w:t>
      </w:r>
    </w:p>
    <w:p w14:paraId="3CA179A0" w14:textId="77777777" w:rsidR="001E2BF7" w:rsidRDefault="00000000">
      <w:pPr>
        <w:widowControl/>
        <w:jc w:val="left"/>
        <w:rPr>
          <w:rFonts w:ascii="宋体" w:eastAsiaTheme="minorEastAsia" w:hAnsi="宋体" w:cstheme="minorBidi" w:hint="eastAsia"/>
          <w:b/>
          <w:bCs/>
          <w:szCs w:val="21"/>
        </w:rPr>
      </w:pPr>
      <w:r>
        <w:rPr>
          <w:rFonts w:ascii="宋体" w:hAnsi="宋体"/>
          <w:b/>
          <w:bCs/>
          <w:szCs w:val="21"/>
        </w:rPr>
        <w:br w:type="page"/>
      </w:r>
    </w:p>
    <w:p w14:paraId="19C3BD94" w14:textId="77777777" w:rsidR="001E2BF7" w:rsidRDefault="00000000">
      <w:pPr>
        <w:pStyle w:val="a6"/>
      </w:pPr>
      <w:r>
        <w:rPr>
          <w:rFonts w:hint="eastAsia"/>
        </w:rPr>
        <w:lastRenderedPageBreak/>
        <w:t>（二）符合性检查表</w:t>
      </w:r>
    </w:p>
    <w:tbl>
      <w:tblPr>
        <w:tblW w:w="0" w:type="auto"/>
        <w:jc w:val="center"/>
        <w:tblLayout w:type="fixed"/>
        <w:tblCellMar>
          <w:top w:w="57" w:type="dxa"/>
          <w:bottom w:w="57" w:type="dxa"/>
        </w:tblCellMar>
        <w:tblLook w:val="04A0" w:firstRow="1" w:lastRow="0" w:firstColumn="1" w:lastColumn="0" w:noHBand="0" w:noVBand="1"/>
      </w:tblPr>
      <w:tblGrid>
        <w:gridCol w:w="451"/>
        <w:gridCol w:w="7455"/>
        <w:gridCol w:w="1041"/>
      </w:tblGrid>
      <w:tr w:rsidR="001E2BF7" w14:paraId="41E6E143" w14:textId="77777777">
        <w:trPr>
          <w:trHeight w:val="454"/>
          <w:jc w:val="center"/>
        </w:trPr>
        <w:tc>
          <w:tcPr>
            <w:tcW w:w="451" w:type="dxa"/>
            <w:tcBorders>
              <w:top w:val="single" w:sz="4" w:space="0" w:color="auto"/>
              <w:left w:val="single" w:sz="4" w:space="0" w:color="auto"/>
              <w:bottom w:val="single" w:sz="4" w:space="0" w:color="auto"/>
              <w:right w:val="single" w:sz="4" w:space="0" w:color="auto"/>
            </w:tcBorders>
            <w:vAlign w:val="center"/>
          </w:tcPr>
          <w:p w14:paraId="054C9110" w14:textId="77777777" w:rsidR="001E2BF7" w:rsidRDefault="00000000">
            <w:pPr>
              <w:widowControl/>
              <w:adjustRightInd w:val="0"/>
              <w:snapToGrid w:val="0"/>
              <w:jc w:val="center"/>
              <w:rPr>
                <w:rFonts w:ascii="宋体" w:hAnsi="宋体" w:cs="宋体" w:hint="eastAsia"/>
                <w:kern w:val="0"/>
                <w:szCs w:val="21"/>
              </w:rPr>
            </w:pPr>
            <w:r>
              <w:rPr>
                <w:rFonts w:ascii="宋体" w:hAnsi="宋体" w:cs="宋体" w:hint="eastAsia"/>
                <w:kern w:val="0"/>
                <w:szCs w:val="21"/>
              </w:rPr>
              <w:t>序号</w:t>
            </w:r>
          </w:p>
        </w:tc>
        <w:tc>
          <w:tcPr>
            <w:tcW w:w="7455" w:type="dxa"/>
            <w:tcBorders>
              <w:top w:val="single" w:sz="4" w:space="0" w:color="auto"/>
              <w:left w:val="single" w:sz="4" w:space="0" w:color="auto"/>
              <w:bottom w:val="single" w:sz="4" w:space="0" w:color="auto"/>
              <w:right w:val="single" w:sz="4" w:space="0" w:color="auto"/>
            </w:tcBorders>
            <w:vAlign w:val="center"/>
          </w:tcPr>
          <w:p w14:paraId="6565D26D" w14:textId="77777777" w:rsidR="001E2BF7" w:rsidRDefault="00000000">
            <w:pPr>
              <w:adjustRightInd w:val="0"/>
              <w:snapToGrid w:val="0"/>
              <w:jc w:val="center"/>
              <w:rPr>
                <w:rFonts w:ascii="宋体" w:hAnsi="宋体" w:cs="宋体" w:hint="eastAsia"/>
                <w:kern w:val="0"/>
                <w:szCs w:val="21"/>
              </w:rPr>
            </w:pPr>
            <w:r>
              <w:rPr>
                <w:rFonts w:ascii="宋体" w:hAnsi="宋体" w:cs="宋体" w:hint="eastAsia"/>
                <w:kern w:val="0"/>
                <w:szCs w:val="21"/>
              </w:rPr>
              <w:t>审核内容</w:t>
            </w:r>
          </w:p>
        </w:tc>
        <w:tc>
          <w:tcPr>
            <w:tcW w:w="1041" w:type="dxa"/>
            <w:tcBorders>
              <w:top w:val="single" w:sz="4" w:space="0" w:color="auto"/>
              <w:left w:val="nil"/>
              <w:bottom w:val="single" w:sz="4" w:space="0" w:color="auto"/>
              <w:right w:val="single" w:sz="4" w:space="0" w:color="auto"/>
            </w:tcBorders>
            <w:vAlign w:val="center"/>
          </w:tcPr>
          <w:p w14:paraId="0E46819B" w14:textId="77777777" w:rsidR="001E2BF7" w:rsidRDefault="00000000">
            <w:pPr>
              <w:widowControl/>
              <w:adjustRightInd w:val="0"/>
              <w:snapToGrid w:val="0"/>
              <w:jc w:val="center"/>
              <w:rPr>
                <w:rFonts w:ascii="宋体" w:hAnsi="宋体" w:cs="宋体" w:hint="eastAsia"/>
                <w:kern w:val="0"/>
                <w:szCs w:val="21"/>
              </w:rPr>
            </w:pPr>
            <w:r>
              <w:rPr>
                <w:rFonts w:ascii="宋体" w:hAnsi="宋体" w:cs="宋体" w:hint="eastAsia"/>
                <w:kern w:val="0"/>
                <w:szCs w:val="21"/>
              </w:rPr>
              <w:t>投标单位名称</w:t>
            </w:r>
          </w:p>
        </w:tc>
      </w:tr>
      <w:tr w:rsidR="001E2BF7" w14:paraId="23731E7F" w14:textId="77777777">
        <w:trPr>
          <w:trHeight w:val="454"/>
          <w:jc w:val="center"/>
        </w:trPr>
        <w:tc>
          <w:tcPr>
            <w:tcW w:w="451" w:type="dxa"/>
            <w:tcBorders>
              <w:top w:val="single" w:sz="4" w:space="0" w:color="auto"/>
              <w:left w:val="single" w:sz="4" w:space="0" w:color="auto"/>
              <w:bottom w:val="single" w:sz="4" w:space="0" w:color="auto"/>
              <w:right w:val="single" w:sz="4" w:space="0" w:color="auto"/>
            </w:tcBorders>
            <w:vAlign w:val="center"/>
          </w:tcPr>
          <w:p w14:paraId="515CABE5" w14:textId="77777777" w:rsidR="001E2BF7" w:rsidRDefault="00000000">
            <w:pPr>
              <w:widowControl/>
              <w:numPr>
                <w:ilvl w:val="0"/>
                <w:numId w:val="3"/>
              </w:numPr>
              <w:adjustRightInd w:val="0"/>
              <w:snapToGrid w:val="0"/>
              <w:ind w:left="0" w:firstLine="0"/>
              <w:jc w:val="left"/>
              <w:rPr>
                <w:rFonts w:ascii="宋体" w:hAnsi="宋体" w:cs="宋体" w:hint="eastAsia"/>
                <w:kern w:val="0"/>
                <w:szCs w:val="21"/>
              </w:rPr>
            </w:pPr>
            <w:r>
              <w:rPr>
                <w:rFonts w:ascii="宋体" w:hAnsi="宋体" w:cs="宋体" w:hint="eastAsia"/>
                <w:kern w:val="0"/>
                <w:szCs w:val="21"/>
              </w:rPr>
              <w:t>1</w:t>
            </w:r>
          </w:p>
        </w:tc>
        <w:tc>
          <w:tcPr>
            <w:tcW w:w="7455" w:type="dxa"/>
            <w:tcBorders>
              <w:top w:val="single" w:sz="4" w:space="0" w:color="auto"/>
              <w:left w:val="nil"/>
              <w:bottom w:val="single" w:sz="4" w:space="0" w:color="auto"/>
              <w:right w:val="single" w:sz="4" w:space="0" w:color="auto"/>
            </w:tcBorders>
            <w:vAlign w:val="center"/>
          </w:tcPr>
          <w:p w14:paraId="6B3B40E3" w14:textId="77777777" w:rsidR="001E2BF7" w:rsidRDefault="00000000">
            <w:pPr>
              <w:widowControl/>
              <w:adjustRightInd w:val="0"/>
              <w:snapToGrid w:val="0"/>
              <w:rPr>
                <w:rFonts w:ascii="宋体" w:hAnsi="宋体" w:cs="宋体" w:hint="eastAsia"/>
                <w:kern w:val="0"/>
                <w:szCs w:val="21"/>
              </w:rPr>
            </w:pPr>
            <w:r>
              <w:rPr>
                <w:rFonts w:ascii="宋体" w:hAnsi="宋体" w:cs="宋体" w:hint="eastAsia"/>
                <w:kern w:val="0"/>
                <w:szCs w:val="21"/>
              </w:rPr>
              <w:t>按照磋商文件规定要求签署、盖章。</w:t>
            </w:r>
          </w:p>
        </w:tc>
        <w:tc>
          <w:tcPr>
            <w:tcW w:w="1041" w:type="dxa"/>
            <w:tcBorders>
              <w:top w:val="nil"/>
              <w:left w:val="nil"/>
              <w:bottom w:val="single" w:sz="4" w:space="0" w:color="auto"/>
              <w:right w:val="single" w:sz="4" w:space="0" w:color="auto"/>
            </w:tcBorders>
            <w:vAlign w:val="center"/>
          </w:tcPr>
          <w:p w14:paraId="5B35365B" w14:textId="77777777" w:rsidR="001E2BF7" w:rsidRDefault="001E2BF7">
            <w:pPr>
              <w:widowControl/>
              <w:adjustRightInd w:val="0"/>
              <w:snapToGrid w:val="0"/>
              <w:rPr>
                <w:rFonts w:ascii="宋体" w:hAnsi="宋体" w:cs="宋体" w:hint="eastAsia"/>
                <w:kern w:val="0"/>
                <w:szCs w:val="21"/>
              </w:rPr>
            </w:pPr>
          </w:p>
        </w:tc>
      </w:tr>
      <w:tr w:rsidR="001E2BF7" w14:paraId="7F08302E" w14:textId="77777777">
        <w:trPr>
          <w:trHeight w:val="454"/>
          <w:jc w:val="center"/>
        </w:trPr>
        <w:tc>
          <w:tcPr>
            <w:tcW w:w="451" w:type="dxa"/>
            <w:tcBorders>
              <w:top w:val="single" w:sz="4" w:space="0" w:color="auto"/>
              <w:left w:val="single" w:sz="4" w:space="0" w:color="auto"/>
              <w:bottom w:val="single" w:sz="4" w:space="0" w:color="auto"/>
              <w:right w:val="single" w:sz="4" w:space="0" w:color="auto"/>
            </w:tcBorders>
            <w:vAlign w:val="center"/>
          </w:tcPr>
          <w:p w14:paraId="1265B506" w14:textId="77777777" w:rsidR="001E2BF7" w:rsidRDefault="001E2BF7">
            <w:pPr>
              <w:widowControl/>
              <w:numPr>
                <w:ilvl w:val="0"/>
                <w:numId w:val="3"/>
              </w:numPr>
              <w:adjustRightInd w:val="0"/>
              <w:snapToGrid w:val="0"/>
              <w:ind w:left="0" w:firstLine="0"/>
              <w:jc w:val="left"/>
              <w:rPr>
                <w:rFonts w:ascii="宋体" w:hAnsi="宋体" w:cs="宋体" w:hint="eastAsia"/>
                <w:kern w:val="0"/>
                <w:szCs w:val="21"/>
              </w:rPr>
            </w:pPr>
          </w:p>
        </w:tc>
        <w:tc>
          <w:tcPr>
            <w:tcW w:w="7455" w:type="dxa"/>
            <w:tcBorders>
              <w:top w:val="single" w:sz="4" w:space="0" w:color="auto"/>
              <w:left w:val="nil"/>
              <w:bottom w:val="single" w:sz="4" w:space="0" w:color="auto"/>
              <w:right w:val="single" w:sz="4" w:space="0" w:color="auto"/>
            </w:tcBorders>
            <w:vAlign w:val="center"/>
          </w:tcPr>
          <w:p w14:paraId="62DE5436" w14:textId="77777777" w:rsidR="001E2BF7" w:rsidRDefault="00000000">
            <w:pPr>
              <w:adjustRightInd w:val="0"/>
              <w:snapToGrid w:val="0"/>
              <w:rPr>
                <w:rFonts w:ascii="宋体" w:hAnsi="宋体" w:cs="宋体" w:hint="eastAsia"/>
                <w:kern w:val="0"/>
                <w:szCs w:val="21"/>
              </w:rPr>
            </w:pPr>
            <w:r>
              <w:rPr>
                <w:rFonts w:ascii="宋体" w:hAnsi="宋体" w:cs="宋体" w:hint="eastAsia"/>
                <w:kern w:val="0"/>
                <w:szCs w:val="21"/>
              </w:rPr>
              <w:t>按磋商文件要求进行报价。</w:t>
            </w:r>
          </w:p>
        </w:tc>
        <w:tc>
          <w:tcPr>
            <w:tcW w:w="1041" w:type="dxa"/>
            <w:tcBorders>
              <w:top w:val="nil"/>
              <w:left w:val="nil"/>
              <w:bottom w:val="single" w:sz="4" w:space="0" w:color="auto"/>
              <w:right w:val="single" w:sz="4" w:space="0" w:color="auto"/>
            </w:tcBorders>
            <w:vAlign w:val="center"/>
          </w:tcPr>
          <w:p w14:paraId="06517BD4" w14:textId="77777777" w:rsidR="001E2BF7" w:rsidRDefault="001E2BF7">
            <w:pPr>
              <w:widowControl/>
              <w:adjustRightInd w:val="0"/>
              <w:snapToGrid w:val="0"/>
              <w:rPr>
                <w:rFonts w:ascii="宋体" w:hAnsi="宋体" w:cs="宋体" w:hint="eastAsia"/>
                <w:kern w:val="0"/>
                <w:szCs w:val="21"/>
              </w:rPr>
            </w:pPr>
          </w:p>
        </w:tc>
      </w:tr>
      <w:tr w:rsidR="001E2BF7" w14:paraId="7A118918" w14:textId="77777777">
        <w:trPr>
          <w:trHeight w:val="454"/>
          <w:jc w:val="center"/>
        </w:trPr>
        <w:tc>
          <w:tcPr>
            <w:tcW w:w="451" w:type="dxa"/>
            <w:tcBorders>
              <w:top w:val="single" w:sz="4" w:space="0" w:color="auto"/>
              <w:left w:val="single" w:sz="4" w:space="0" w:color="auto"/>
              <w:bottom w:val="single" w:sz="4" w:space="0" w:color="auto"/>
              <w:right w:val="single" w:sz="4" w:space="0" w:color="auto"/>
            </w:tcBorders>
            <w:vAlign w:val="center"/>
          </w:tcPr>
          <w:p w14:paraId="782D4F71" w14:textId="77777777" w:rsidR="001E2BF7" w:rsidRDefault="001E2BF7">
            <w:pPr>
              <w:widowControl/>
              <w:numPr>
                <w:ilvl w:val="0"/>
                <w:numId w:val="3"/>
              </w:numPr>
              <w:adjustRightInd w:val="0"/>
              <w:snapToGrid w:val="0"/>
              <w:ind w:left="0" w:firstLine="0"/>
              <w:jc w:val="left"/>
              <w:rPr>
                <w:rFonts w:ascii="宋体" w:hAnsi="宋体" w:cs="宋体" w:hint="eastAsia"/>
                <w:kern w:val="0"/>
                <w:szCs w:val="21"/>
              </w:rPr>
            </w:pPr>
          </w:p>
        </w:tc>
        <w:tc>
          <w:tcPr>
            <w:tcW w:w="7455" w:type="dxa"/>
            <w:tcBorders>
              <w:top w:val="single" w:sz="4" w:space="0" w:color="auto"/>
              <w:left w:val="nil"/>
              <w:bottom w:val="single" w:sz="4" w:space="0" w:color="auto"/>
              <w:right w:val="single" w:sz="4" w:space="0" w:color="auto"/>
            </w:tcBorders>
            <w:vAlign w:val="center"/>
          </w:tcPr>
          <w:p w14:paraId="7D4D9044" w14:textId="77777777" w:rsidR="001E2BF7" w:rsidRDefault="00000000">
            <w:pPr>
              <w:widowControl/>
              <w:adjustRightInd w:val="0"/>
              <w:snapToGrid w:val="0"/>
              <w:rPr>
                <w:rFonts w:ascii="宋体" w:hAnsi="宋体" w:cs="宋体" w:hint="eastAsia"/>
                <w:kern w:val="0"/>
                <w:szCs w:val="21"/>
              </w:rPr>
            </w:pPr>
            <w:r>
              <w:rPr>
                <w:rFonts w:ascii="宋体" w:hAnsi="宋体" w:cs="宋体" w:hint="eastAsia"/>
                <w:kern w:val="0"/>
                <w:szCs w:val="21"/>
              </w:rPr>
              <w:t>响应文件有效期满足磋商文件规定。</w:t>
            </w:r>
          </w:p>
        </w:tc>
        <w:tc>
          <w:tcPr>
            <w:tcW w:w="1041" w:type="dxa"/>
            <w:tcBorders>
              <w:top w:val="nil"/>
              <w:left w:val="nil"/>
              <w:bottom w:val="single" w:sz="4" w:space="0" w:color="auto"/>
              <w:right w:val="single" w:sz="4" w:space="0" w:color="auto"/>
            </w:tcBorders>
            <w:vAlign w:val="center"/>
          </w:tcPr>
          <w:p w14:paraId="23A48866" w14:textId="77777777" w:rsidR="001E2BF7" w:rsidRDefault="001E2BF7">
            <w:pPr>
              <w:widowControl/>
              <w:adjustRightInd w:val="0"/>
              <w:snapToGrid w:val="0"/>
              <w:rPr>
                <w:rFonts w:ascii="宋体" w:hAnsi="宋体" w:cs="宋体" w:hint="eastAsia"/>
                <w:kern w:val="0"/>
                <w:szCs w:val="21"/>
              </w:rPr>
            </w:pPr>
          </w:p>
        </w:tc>
      </w:tr>
      <w:tr w:rsidR="001E2BF7" w14:paraId="5C217994" w14:textId="77777777">
        <w:trPr>
          <w:trHeight w:val="454"/>
          <w:jc w:val="center"/>
        </w:trPr>
        <w:tc>
          <w:tcPr>
            <w:tcW w:w="451" w:type="dxa"/>
            <w:tcBorders>
              <w:top w:val="single" w:sz="4" w:space="0" w:color="auto"/>
              <w:left w:val="single" w:sz="4" w:space="0" w:color="auto"/>
              <w:bottom w:val="single" w:sz="4" w:space="0" w:color="auto"/>
              <w:right w:val="single" w:sz="4" w:space="0" w:color="auto"/>
            </w:tcBorders>
            <w:vAlign w:val="center"/>
          </w:tcPr>
          <w:p w14:paraId="0DC547F8" w14:textId="77777777" w:rsidR="001E2BF7" w:rsidRDefault="001E2BF7">
            <w:pPr>
              <w:widowControl/>
              <w:numPr>
                <w:ilvl w:val="0"/>
                <w:numId w:val="3"/>
              </w:numPr>
              <w:adjustRightInd w:val="0"/>
              <w:snapToGrid w:val="0"/>
              <w:ind w:left="0" w:firstLine="0"/>
              <w:jc w:val="left"/>
              <w:rPr>
                <w:rFonts w:ascii="宋体" w:hAnsi="宋体" w:cs="宋体" w:hint="eastAsia"/>
                <w:kern w:val="0"/>
                <w:szCs w:val="21"/>
              </w:rPr>
            </w:pPr>
          </w:p>
        </w:tc>
        <w:tc>
          <w:tcPr>
            <w:tcW w:w="7455" w:type="dxa"/>
            <w:tcBorders>
              <w:top w:val="single" w:sz="4" w:space="0" w:color="auto"/>
              <w:left w:val="nil"/>
              <w:bottom w:val="single" w:sz="4" w:space="0" w:color="auto"/>
              <w:right w:val="single" w:sz="4" w:space="0" w:color="auto"/>
            </w:tcBorders>
            <w:vAlign w:val="center"/>
          </w:tcPr>
          <w:p w14:paraId="6466BE72" w14:textId="77777777" w:rsidR="001E2BF7" w:rsidRDefault="00000000">
            <w:pPr>
              <w:widowControl/>
              <w:adjustRightInd w:val="0"/>
              <w:snapToGrid w:val="0"/>
              <w:rPr>
                <w:rFonts w:ascii="宋体" w:hAnsi="宋体" w:cs="宋体" w:hint="eastAsia"/>
                <w:kern w:val="0"/>
                <w:szCs w:val="21"/>
              </w:rPr>
            </w:pPr>
            <w:r>
              <w:rPr>
                <w:rFonts w:ascii="宋体" w:hAnsi="宋体" w:cs="宋体" w:hint="eastAsia"/>
                <w:kern w:val="0"/>
                <w:szCs w:val="21"/>
              </w:rPr>
              <w:t>响应文件中未附有采购人不能接受条件。</w:t>
            </w:r>
          </w:p>
        </w:tc>
        <w:tc>
          <w:tcPr>
            <w:tcW w:w="1041" w:type="dxa"/>
            <w:tcBorders>
              <w:top w:val="nil"/>
              <w:left w:val="nil"/>
              <w:bottom w:val="single" w:sz="4" w:space="0" w:color="auto"/>
              <w:right w:val="single" w:sz="4" w:space="0" w:color="auto"/>
            </w:tcBorders>
            <w:vAlign w:val="center"/>
          </w:tcPr>
          <w:p w14:paraId="54A514F2" w14:textId="77777777" w:rsidR="001E2BF7" w:rsidRDefault="001E2BF7">
            <w:pPr>
              <w:widowControl/>
              <w:adjustRightInd w:val="0"/>
              <w:snapToGrid w:val="0"/>
              <w:rPr>
                <w:rFonts w:ascii="宋体" w:hAnsi="宋体" w:cs="宋体" w:hint="eastAsia"/>
                <w:kern w:val="0"/>
                <w:szCs w:val="21"/>
              </w:rPr>
            </w:pPr>
          </w:p>
        </w:tc>
      </w:tr>
      <w:tr w:rsidR="001E2BF7" w14:paraId="32554B9B" w14:textId="77777777">
        <w:trPr>
          <w:trHeight w:val="454"/>
          <w:jc w:val="center"/>
        </w:trPr>
        <w:tc>
          <w:tcPr>
            <w:tcW w:w="451" w:type="dxa"/>
            <w:tcBorders>
              <w:top w:val="single" w:sz="4" w:space="0" w:color="auto"/>
              <w:left w:val="single" w:sz="4" w:space="0" w:color="auto"/>
              <w:bottom w:val="single" w:sz="4" w:space="0" w:color="auto"/>
              <w:right w:val="single" w:sz="4" w:space="0" w:color="auto"/>
            </w:tcBorders>
            <w:vAlign w:val="center"/>
          </w:tcPr>
          <w:p w14:paraId="0B4211AA" w14:textId="77777777" w:rsidR="001E2BF7" w:rsidRDefault="001E2BF7">
            <w:pPr>
              <w:widowControl/>
              <w:numPr>
                <w:ilvl w:val="0"/>
                <w:numId w:val="3"/>
              </w:numPr>
              <w:adjustRightInd w:val="0"/>
              <w:snapToGrid w:val="0"/>
              <w:ind w:left="0" w:firstLine="0"/>
              <w:jc w:val="left"/>
              <w:rPr>
                <w:rFonts w:ascii="宋体" w:hAnsi="宋体" w:cs="宋体" w:hint="eastAsia"/>
                <w:kern w:val="0"/>
                <w:szCs w:val="21"/>
              </w:rPr>
            </w:pPr>
          </w:p>
        </w:tc>
        <w:tc>
          <w:tcPr>
            <w:tcW w:w="7455" w:type="dxa"/>
            <w:tcBorders>
              <w:top w:val="single" w:sz="4" w:space="0" w:color="auto"/>
              <w:left w:val="nil"/>
              <w:bottom w:val="single" w:sz="4" w:space="0" w:color="auto"/>
              <w:right w:val="single" w:sz="4" w:space="0" w:color="auto"/>
            </w:tcBorders>
            <w:vAlign w:val="center"/>
          </w:tcPr>
          <w:p w14:paraId="00AC53A5" w14:textId="77777777" w:rsidR="001E2BF7" w:rsidRDefault="00000000">
            <w:pPr>
              <w:widowControl/>
              <w:adjustRightInd w:val="0"/>
              <w:snapToGrid w:val="0"/>
              <w:rPr>
                <w:rFonts w:ascii="宋体" w:hAnsi="宋体" w:cs="宋体" w:hint="eastAsia"/>
                <w:kern w:val="0"/>
                <w:szCs w:val="21"/>
              </w:rPr>
            </w:pPr>
            <w:r>
              <w:rPr>
                <w:rFonts w:ascii="宋体" w:hAnsi="宋体" w:cs="宋体" w:hint="eastAsia"/>
                <w:kern w:val="0"/>
                <w:szCs w:val="21"/>
              </w:rPr>
              <w:t>响应文件满足磋商文件商务、技术等实质性要求。</w:t>
            </w:r>
          </w:p>
        </w:tc>
        <w:tc>
          <w:tcPr>
            <w:tcW w:w="1041" w:type="dxa"/>
            <w:tcBorders>
              <w:top w:val="nil"/>
              <w:left w:val="nil"/>
              <w:bottom w:val="single" w:sz="4" w:space="0" w:color="auto"/>
              <w:right w:val="single" w:sz="4" w:space="0" w:color="auto"/>
            </w:tcBorders>
            <w:vAlign w:val="center"/>
          </w:tcPr>
          <w:p w14:paraId="6E118CD9" w14:textId="77777777" w:rsidR="001E2BF7" w:rsidRDefault="001E2BF7">
            <w:pPr>
              <w:widowControl/>
              <w:adjustRightInd w:val="0"/>
              <w:snapToGrid w:val="0"/>
              <w:rPr>
                <w:rFonts w:ascii="宋体" w:hAnsi="宋体" w:cs="宋体" w:hint="eastAsia"/>
                <w:kern w:val="0"/>
                <w:szCs w:val="21"/>
              </w:rPr>
            </w:pPr>
          </w:p>
        </w:tc>
      </w:tr>
      <w:tr w:rsidR="001E2BF7" w14:paraId="273719F1" w14:textId="77777777">
        <w:trPr>
          <w:trHeight w:val="454"/>
          <w:jc w:val="center"/>
        </w:trPr>
        <w:tc>
          <w:tcPr>
            <w:tcW w:w="451" w:type="dxa"/>
            <w:tcBorders>
              <w:top w:val="single" w:sz="4" w:space="0" w:color="auto"/>
              <w:left w:val="single" w:sz="4" w:space="0" w:color="auto"/>
              <w:bottom w:val="single" w:sz="4" w:space="0" w:color="auto"/>
              <w:right w:val="single" w:sz="4" w:space="0" w:color="auto"/>
            </w:tcBorders>
            <w:vAlign w:val="center"/>
          </w:tcPr>
          <w:p w14:paraId="0D42588C" w14:textId="77777777" w:rsidR="001E2BF7" w:rsidRDefault="001E2BF7">
            <w:pPr>
              <w:widowControl/>
              <w:numPr>
                <w:ilvl w:val="0"/>
                <w:numId w:val="3"/>
              </w:numPr>
              <w:adjustRightInd w:val="0"/>
              <w:snapToGrid w:val="0"/>
              <w:ind w:left="0" w:firstLine="0"/>
              <w:jc w:val="left"/>
              <w:rPr>
                <w:rFonts w:ascii="宋体" w:hAnsi="宋体" w:cs="宋体" w:hint="eastAsia"/>
                <w:kern w:val="0"/>
                <w:szCs w:val="21"/>
              </w:rPr>
            </w:pPr>
          </w:p>
        </w:tc>
        <w:tc>
          <w:tcPr>
            <w:tcW w:w="7455" w:type="dxa"/>
            <w:tcBorders>
              <w:top w:val="single" w:sz="4" w:space="0" w:color="auto"/>
              <w:left w:val="nil"/>
              <w:bottom w:val="single" w:sz="4" w:space="0" w:color="auto"/>
              <w:right w:val="single" w:sz="4" w:space="0" w:color="auto"/>
            </w:tcBorders>
            <w:vAlign w:val="center"/>
          </w:tcPr>
          <w:p w14:paraId="454BA12A" w14:textId="77777777" w:rsidR="001E2BF7" w:rsidRDefault="00000000">
            <w:pPr>
              <w:widowControl/>
              <w:adjustRightInd w:val="0"/>
              <w:snapToGrid w:val="0"/>
              <w:rPr>
                <w:rFonts w:ascii="宋体" w:hAnsi="宋体" w:cs="宋体" w:hint="eastAsia"/>
                <w:kern w:val="0"/>
                <w:szCs w:val="21"/>
              </w:rPr>
            </w:pPr>
            <w:r>
              <w:rPr>
                <w:rFonts w:ascii="宋体" w:hAnsi="宋体" w:cs="宋体" w:hint="eastAsia"/>
                <w:kern w:val="0"/>
                <w:szCs w:val="21"/>
              </w:rPr>
              <w:t>供应商未出现磋商文件中规定无效的其它条款。</w:t>
            </w:r>
          </w:p>
        </w:tc>
        <w:tc>
          <w:tcPr>
            <w:tcW w:w="1041" w:type="dxa"/>
            <w:tcBorders>
              <w:top w:val="nil"/>
              <w:left w:val="nil"/>
              <w:bottom w:val="single" w:sz="4" w:space="0" w:color="auto"/>
              <w:right w:val="single" w:sz="4" w:space="0" w:color="auto"/>
            </w:tcBorders>
            <w:vAlign w:val="center"/>
          </w:tcPr>
          <w:p w14:paraId="0172ABD7" w14:textId="77777777" w:rsidR="001E2BF7" w:rsidRDefault="001E2BF7">
            <w:pPr>
              <w:widowControl/>
              <w:adjustRightInd w:val="0"/>
              <w:snapToGrid w:val="0"/>
              <w:rPr>
                <w:rFonts w:ascii="宋体" w:hAnsi="宋体" w:cs="宋体" w:hint="eastAsia"/>
                <w:kern w:val="0"/>
                <w:szCs w:val="21"/>
              </w:rPr>
            </w:pPr>
          </w:p>
        </w:tc>
      </w:tr>
      <w:tr w:rsidR="001E2BF7" w14:paraId="3DCBB4C7" w14:textId="77777777">
        <w:trPr>
          <w:trHeight w:val="454"/>
          <w:jc w:val="center"/>
        </w:trPr>
        <w:tc>
          <w:tcPr>
            <w:tcW w:w="451" w:type="dxa"/>
            <w:tcBorders>
              <w:top w:val="single" w:sz="4" w:space="0" w:color="auto"/>
              <w:left w:val="single" w:sz="4" w:space="0" w:color="auto"/>
              <w:bottom w:val="single" w:sz="4" w:space="0" w:color="auto"/>
              <w:right w:val="single" w:sz="4" w:space="0" w:color="auto"/>
            </w:tcBorders>
            <w:vAlign w:val="center"/>
          </w:tcPr>
          <w:p w14:paraId="07EB0D4B" w14:textId="77777777" w:rsidR="001E2BF7" w:rsidRDefault="001E2BF7">
            <w:pPr>
              <w:widowControl/>
              <w:numPr>
                <w:ilvl w:val="0"/>
                <w:numId w:val="3"/>
              </w:numPr>
              <w:adjustRightInd w:val="0"/>
              <w:snapToGrid w:val="0"/>
              <w:ind w:left="0" w:firstLine="0"/>
              <w:jc w:val="left"/>
              <w:rPr>
                <w:rFonts w:ascii="宋体" w:hAnsi="宋体" w:cs="宋体" w:hint="eastAsia"/>
                <w:kern w:val="0"/>
                <w:szCs w:val="21"/>
              </w:rPr>
            </w:pPr>
          </w:p>
        </w:tc>
        <w:tc>
          <w:tcPr>
            <w:tcW w:w="7455" w:type="dxa"/>
            <w:tcBorders>
              <w:top w:val="nil"/>
              <w:left w:val="nil"/>
              <w:bottom w:val="single" w:sz="4" w:space="0" w:color="auto"/>
              <w:right w:val="single" w:sz="4" w:space="0" w:color="auto"/>
            </w:tcBorders>
            <w:vAlign w:val="center"/>
          </w:tcPr>
          <w:p w14:paraId="5F69B3F3" w14:textId="77777777" w:rsidR="001E2BF7" w:rsidRDefault="00000000">
            <w:pPr>
              <w:widowControl/>
              <w:adjustRightInd w:val="0"/>
              <w:snapToGrid w:val="0"/>
              <w:rPr>
                <w:rFonts w:ascii="宋体" w:hAnsi="宋体" w:cs="宋体" w:hint="eastAsia"/>
                <w:kern w:val="0"/>
                <w:szCs w:val="21"/>
              </w:rPr>
            </w:pPr>
            <w:r>
              <w:rPr>
                <w:rFonts w:ascii="宋体" w:hAnsi="宋体" w:cs="宋体" w:hint="eastAsia"/>
                <w:kern w:val="0"/>
                <w:szCs w:val="21"/>
              </w:rPr>
              <w:t>供应商未有下列任一情形：</w:t>
            </w:r>
          </w:p>
          <w:p w14:paraId="75294E39" w14:textId="77777777" w:rsidR="001E2BF7" w:rsidRDefault="00000000">
            <w:pPr>
              <w:widowControl/>
              <w:adjustRightInd w:val="0"/>
              <w:snapToGrid w:val="0"/>
              <w:rPr>
                <w:rFonts w:ascii="宋体" w:hAnsi="宋体" w:cs="宋体" w:hint="eastAsia"/>
                <w:kern w:val="0"/>
                <w:szCs w:val="21"/>
              </w:rPr>
            </w:pPr>
            <w:r>
              <w:rPr>
                <w:rFonts w:ascii="宋体" w:hAnsi="宋体" w:cs="宋体" w:hint="eastAsia"/>
                <w:kern w:val="0"/>
                <w:szCs w:val="21"/>
              </w:rPr>
              <w:t>（1）不同供应商的响应文件由同一单位或者个人编制；</w:t>
            </w:r>
          </w:p>
          <w:p w14:paraId="4CAADA3E" w14:textId="77777777" w:rsidR="001E2BF7" w:rsidRDefault="00000000">
            <w:pPr>
              <w:widowControl/>
              <w:adjustRightInd w:val="0"/>
              <w:snapToGrid w:val="0"/>
              <w:rPr>
                <w:rFonts w:ascii="宋体" w:hAnsi="宋体" w:cs="宋体" w:hint="eastAsia"/>
                <w:kern w:val="0"/>
                <w:szCs w:val="21"/>
              </w:rPr>
            </w:pPr>
            <w:r>
              <w:rPr>
                <w:rFonts w:ascii="宋体" w:hAnsi="宋体" w:cs="宋体" w:hint="eastAsia"/>
                <w:kern w:val="0"/>
                <w:szCs w:val="21"/>
              </w:rPr>
              <w:t>（2）不同供应商委托同一单位或者个人办理投标事宜；</w:t>
            </w:r>
          </w:p>
          <w:p w14:paraId="518347FA" w14:textId="77777777" w:rsidR="001E2BF7" w:rsidRDefault="00000000">
            <w:pPr>
              <w:widowControl/>
              <w:adjustRightInd w:val="0"/>
              <w:snapToGrid w:val="0"/>
              <w:rPr>
                <w:rFonts w:ascii="宋体" w:hAnsi="宋体" w:cs="宋体" w:hint="eastAsia"/>
                <w:kern w:val="0"/>
                <w:szCs w:val="21"/>
              </w:rPr>
            </w:pPr>
            <w:r>
              <w:rPr>
                <w:rFonts w:ascii="宋体" w:hAnsi="宋体" w:cs="宋体" w:hint="eastAsia"/>
                <w:kern w:val="0"/>
                <w:szCs w:val="21"/>
              </w:rPr>
              <w:t>（3）不同供应商的响应文件载明的项目管理成员或者联系人员为同一人；</w:t>
            </w:r>
          </w:p>
          <w:p w14:paraId="346D184A" w14:textId="77777777" w:rsidR="001E2BF7" w:rsidRDefault="00000000">
            <w:pPr>
              <w:widowControl/>
              <w:adjustRightInd w:val="0"/>
              <w:snapToGrid w:val="0"/>
              <w:rPr>
                <w:rFonts w:ascii="宋体" w:hAnsi="宋体" w:cs="宋体" w:hint="eastAsia"/>
                <w:kern w:val="0"/>
                <w:szCs w:val="21"/>
              </w:rPr>
            </w:pPr>
            <w:r>
              <w:rPr>
                <w:rFonts w:ascii="宋体" w:hAnsi="宋体" w:cs="宋体" w:hint="eastAsia"/>
                <w:kern w:val="0"/>
                <w:szCs w:val="21"/>
              </w:rPr>
              <w:t>（4）不同供应商的响应文件异常一致或者投标报价呈规律性差异；</w:t>
            </w:r>
          </w:p>
          <w:p w14:paraId="584999E3" w14:textId="77777777" w:rsidR="001E2BF7" w:rsidRDefault="00000000">
            <w:pPr>
              <w:widowControl/>
              <w:adjustRightInd w:val="0"/>
              <w:snapToGrid w:val="0"/>
              <w:rPr>
                <w:rFonts w:ascii="宋体" w:hAnsi="宋体" w:cs="宋体" w:hint="eastAsia"/>
                <w:kern w:val="0"/>
                <w:szCs w:val="21"/>
              </w:rPr>
            </w:pPr>
            <w:r>
              <w:rPr>
                <w:rFonts w:ascii="宋体" w:hAnsi="宋体" w:cs="宋体" w:hint="eastAsia"/>
                <w:kern w:val="0"/>
                <w:szCs w:val="21"/>
              </w:rPr>
              <w:t>（5）不同供应商的响应文件相互混装。</w:t>
            </w:r>
          </w:p>
        </w:tc>
        <w:tc>
          <w:tcPr>
            <w:tcW w:w="1041" w:type="dxa"/>
            <w:tcBorders>
              <w:top w:val="nil"/>
              <w:left w:val="nil"/>
              <w:bottom w:val="single" w:sz="4" w:space="0" w:color="auto"/>
              <w:right w:val="single" w:sz="4" w:space="0" w:color="auto"/>
            </w:tcBorders>
            <w:vAlign w:val="center"/>
          </w:tcPr>
          <w:p w14:paraId="1AA16C7D" w14:textId="77777777" w:rsidR="001E2BF7" w:rsidRDefault="001E2BF7">
            <w:pPr>
              <w:widowControl/>
              <w:adjustRightInd w:val="0"/>
              <w:snapToGrid w:val="0"/>
              <w:rPr>
                <w:rFonts w:ascii="宋体" w:hAnsi="宋体" w:cs="宋体" w:hint="eastAsia"/>
                <w:kern w:val="0"/>
                <w:szCs w:val="21"/>
              </w:rPr>
            </w:pPr>
          </w:p>
        </w:tc>
      </w:tr>
      <w:tr w:rsidR="001E2BF7" w14:paraId="591B44CC" w14:textId="77777777">
        <w:trPr>
          <w:trHeight w:val="454"/>
          <w:jc w:val="center"/>
        </w:trPr>
        <w:tc>
          <w:tcPr>
            <w:tcW w:w="7906" w:type="dxa"/>
            <w:gridSpan w:val="2"/>
            <w:tcBorders>
              <w:top w:val="single" w:sz="4" w:space="0" w:color="auto"/>
              <w:left w:val="single" w:sz="4" w:space="0" w:color="auto"/>
              <w:bottom w:val="single" w:sz="4" w:space="0" w:color="auto"/>
              <w:right w:val="single" w:sz="4" w:space="0" w:color="auto"/>
            </w:tcBorders>
            <w:vAlign w:val="center"/>
          </w:tcPr>
          <w:p w14:paraId="4AE30711" w14:textId="77777777" w:rsidR="001E2BF7" w:rsidRDefault="00000000">
            <w:pPr>
              <w:widowControl/>
              <w:adjustRightInd w:val="0"/>
              <w:snapToGrid w:val="0"/>
              <w:rPr>
                <w:rFonts w:ascii="宋体" w:hAnsi="宋体" w:cs="宋体" w:hint="eastAsia"/>
                <w:kern w:val="0"/>
                <w:szCs w:val="21"/>
              </w:rPr>
            </w:pPr>
            <w:r>
              <w:rPr>
                <w:rFonts w:ascii="宋体" w:hAnsi="宋体" w:cs="宋体" w:hint="eastAsia"/>
                <w:kern w:val="0"/>
                <w:szCs w:val="21"/>
              </w:rPr>
              <w:t>审核结论</w:t>
            </w:r>
          </w:p>
        </w:tc>
        <w:tc>
          <w:tcPr>
            <w:tcW w:w="1041" w:type="dxa"/>
            <w:tcBorders>
              <w:top w:val="single" w:sz="4" w:space="0" w:color="auto"/>
              <w:left w:val="nil"/>
              <w:bottom w:val="single" w:sz="4" w:space="0" w:color="auto"/>
              <w:right w:val="single" w:sz="4" w:space="0" w:color="auto"/>
            </w:tcBorders>
            <w:vAlign w:val="center"/>
          </w:tcPr>
          <w:p w14:paraId="0292E9AD" w14:textId="77777777" w:rsidR="001E2BF7" w:rsidRDefault="001E2BF7">
            <w:pPr>
              <w:widowControl/>
              <w:adjustRightInd w:val="0"/>
              <w:snapToGrid w:val="0"/>
              <w:rPr>
                <w:rFonts w:ascii="宋体" w:hAnsi="宋体" w:cs="宋体" w:hint="eastAsia"/>
                <w:kern w:val="0"/>
                <w:szCs w:val="21"/>
              </w:rPr>
            </w:pPr>
          </w:p>
        </w:tc>
      </w:tr>
      <w:tr w:rsidR="001E2BF7" w14:paraId="426C73CF" w14:textId="77777777">
        <w:trPr>
          <w:trHeight w:val="454"/>
          <w:jc w:val="center"/>
        </w:trPr>
        <w:tc>
          <w:tcPr>
            <w:tcW w:w="8947" w:type="dxa"/>
            <w:gridSpan w:val="3"/>
            <w:tcBorders>
              <w:top w:val="single" w:sz="4" w:space="0" w:color="auto"/>
            </w:tcBorders>
            <w:vAlign w:val="center"/>
          </w:tcPr>
          <w:p w14:paraId="062B33BC" w14:textId="77777777" w:rsidR="001E2BF7" w:rsidRDefault="00000000">
            <w:pPr>
              <w:widowControl/>
              <w:adjustRightInd w:val="0"/>
              <w:snapToGrid w:val="0"/>
              <w:rPr>
                <w:rFonts w:ascii="宋体" w:hAnsi="宋体" w:cs="宋体" w:hint="eastAsia"/>
                <w:kern w:val="0"/>
                <w:szCs w:val="21"/>
              </w:rPr>
            </w:pPr>
            <w:r>
              <w:rPr>
                <w:rFonts w:ascii="宋体" w:hAnsi="宋体" w:cs="宋体" w:hint="eastAsia"/>
                <w:kern w:val="0"/>
                <w:szCs w:val="21"/>
              </w:rPr>
              <w:t>说明：</w:t>
            </w:r>
          </w:p>
        </w:tc>
      </w:tr>
      <w:tr w:rsidR="001E2BF7" w14:paraId="04676550" w14:textId="77777777">
        <w:trPr>
          <w:trHeight w:val="454"/>
          <w:jc w:val="center"/>
        </w:trPr>
        <w:tc>
          <w:tcPr>
            <w:tcW w:w="8947" w:type="dxa"/>
            <w:gridSpan w:val="3"/>
            <w:vAlign w:val="center"/>
          </w:tcPr>
          <w:p w14:paraId="55A3B519" w14:textId="77777777" w:rsidR="001E2BF7" w:rsidRDefault="00000000">
            <w:pPr>
              <w:widowControl/>
              <w:adjustRightInd w:val="0"/>
              <w:snapToGrid w:val="0"/>
              <w:spacing w:line="360" w:lineRule="auto"/>
              <w:rPr>
                <w:rFonts w:ascii="宋体" w:hAnsi="宋体" w:cs="宋体" w:hint="eastAsia"/>
                <w:kern w:val="0"/>
                <w:szCs w:val="21"/>
              </w:rPr>
            </w:pPr>
            <w:r>
              <w:rPr>
                <w:rFonts w:ascii="宋体" w:hAnsi="宋体" w:hint="eastAsia"/>
                <w:kern w:val="0"/>
                <w:szCs w:val="21"/>
              </w:rPr>
              <w:t>1）磋商小组分别对每一响应文件依据上表进行检查。</w:t>
            </w:r>
          </w:p>
        </w:tc>
      </w:tr>
      <w:tr w:rsidR="001E2BF7" w14:paraId="4540428D" w14:textId="77777777">
        <w:trPr>
          <w:trHeight w:val="454"/>
          <w:jc w:val="center"/>
        </w:trPr>
        <w:tc>
          <w:tcPr>
            <w:tcW w:w="8947" w:type="dxa"/>
            <w:gridSpan w:val="3"/>
            <w:vAlign w:val="center"/>
          </w:tcPr>
          <w:p w14:paraId="0DA670C1" w14:textId="77777777" w:rsidR="001E2BF7" w:rsidRDefault="00000000">
            <w:pPr>
              <w:widowControl/>
              <w:adjustRightInd w:val="0"/>
              <w:snapToGrid w:val="0"/>
              <w:spacing w:line="360" w:lineRule="auto"/>
              <w:rPr>
                <w:rFonts w:ascii="宋体" w:hAnsi="宋体" w:cs="宋体" w:hint="eastAsia"/>
                <w:kern w:val="0"/>
                <w:szCs w:val="21"/>
              </w:rPr>
            </w:pPr>
            <w:r>
              <w:rPr>
                <w:rFonts w:ascii="宋体" w:hAnsi="宋体" w:hint="eastAsia"/>
                <w:kern w:val="0"/>
                <w:szCs w:val="21"/>
              </w:rPr>
              <w:t>2）磋商小组决定投标的响应性只根据响应文件本身的真实无误的内容，而不依据外部的证据，但响应文件有不真实不正确的内容时除外。</w:t>
            </w:r>
          </w:p>
        </w:tc>
      </w:tr>
      <w:tr w:rsidR="001E2BF7" w14:paraId="10E28C76" w14:textId="77777777">
        <w:trPr>
          <w:trHeight w:val="454"/>
          <w:jc w:val="center"/>
        </w:trPr>
        <w:tc>
          <w:tcPr>
            <w:tcW w:w="8947" w:type="dxa"/>
            <w:gridSpan w:val="3"/>
            <w:vAlign w:val="center"/>
          </w:tcPr>
          <w:p w14:paraId="4D45FC08" w14:textId="77777777" w:rsidR="001E2BF7" w:rsidRDefault="00000000">
            <w:pPr>
              <w:widowControl/>
              <w:adjustRightInd w:val="0"/>
              <w:snapToGrid w:val="0"/>
              <w:spacing w:line="360" w:lineRule="auto"/>
              <w:rPr>
                <w:rFonts w:ascii="宋体" w:hAnsi="宋体" w:cs="宋体" w:hint="eastAsia"/>
                <w:kern w:val="0"/>
                <w:szCs w:val="21"/>
              </w:rPr>
            </w:pPr>
            <w:r>
              <w:rPr>
                <w:rFonts w:ascii="宋体" w:hAnsi="宋体" w:hint="eastAsia"/>
                <w:kern w:val="0"/>
                <w:szCs w:val="21"/>
              </w:rPr>
              <w:t>3）满足要求的条款打“√”，否则为“×”。</w:t>
            </w:r>
          </w:p>
        </w:tc>
      </w:tr>
      <w:tr w:rsidR="001E2BF7" w14:paraId="6EE8A7C4" w14:textId="77777777">
        <w:trPr>
          <w:trHeight w:val="454"/>
          <w:jc w:val="center"/>
        </w:trPr>
        <w:tc>
          <w:tcPr>
            <w:tcW w:w="8947" w:type="dxa"/>
            <w:gridSpan w:val="3"/>
            <w:vAlign w:val="center"/>
          </w:tcPr>
          <w:p w14:paraId="5E333E44" w14:textId="77777777" w:rsidR="001E2BF7" w:rsidRDefault="00000000">
            <w:pPr>
              <w:widowControl/>
              <w:adjustRightInd w:val="0"/>
              <w:snapToGrid w:val="0"/>
              <w:spacing w:line="360" w:lineRule="auto"/>
              <w:rPr>
                <w:rFonts w:ascii="宋体" w:hAnsi="宋体" w:cs="宋体" w:hint="eastAsia"/>
                <w:kern w:val="0"/>
                <w:szCs w:val="21"/>
              </w:rPr>
            </w:pPr>
            <w:r>
              <w:rPr>
                <w:rFonts w:ascii="宋体" w:hAnsi="宋体" w:hint="eastAsia"/>
                <w:kern w:val="0"/>
                <w:szCs w:val="21"/>
              </w:rPr>
              <w:t>4）对于响应文件中有任意一条不满足要求将导致其投标无效，不进入下一项评审。</w:t>
            </w:r>
          </w:p>
        </w:tc>
      </w:tr>
    </w:tbl>
    <w:p w14:paraId="6E790E13" w14:textId="77777777" w:rsidR="001E2BF7" w:rsidRDefault="001E2BF7">
      <w:pPr>
        <w:pStyle w:val="a6"/>
        <w:numPr>
          <w:ilvl w:val="0"/>
          <w:numId w:val="4"/>
        </w:numPr>
        <w:sectPr w:rsidR="001E2BF7">
          <w:headerReference w:type="default" r:id="rId18"/>
          <w:footerReference w:type="default" r:id="rId19"/>
          <w:pgSz w:w="11907" w:h="16840"/>
          <w:pgMar w:top="1418" w:right="1588" w:bottom="1247" w:left="1588" w:header="907" w:footer="907" w:gutter="0"/>
          <w:cols w:space="720"/>
          <w:docGrid w:linePitch="312"/>
        </w:sectPr>
      </w:pPr>
    </w:p>
    <w:p w14:paraId="351DE31E" w14:textId="77777777" w:rsidR="001E2BF7" w:rsidRDefault="00000000">
      <w:pPr>
        <w:pStyle w:val="a6"/>
        <w:numPr>
          <w:ilvl w:val="0"/>
          <w:numId w:val="4"/>
        </w:numPr>
      </w:pPr>
      <w:bookmarkStart w:id="150" w:name="_Toc18506792"/>
      <w:r>
        <w:rPr>
          <w:rFonts w:hint="eastAsia"/>
        </w:rPr>
        <w:lastRenderedPageBreak/>
        <w:t>评分细则</w:t>
      </w:r>
    </w:p>
    <w:p w14:paraId="569EC53F" w14:textId="77777777" w:rsidR="001E2BF7" w:rsidRDefault="00000000">
      <w:pPr>
        <w:rPr>
          <w:b/>
          <w:bCs/>
        </w:rPr>
      </w:pPr>
      <w:r>
        <w:rPr>
          <w:rFonts w:hint="eastAsia"/>
          <w:b/>
          <w:bCs/>
        </w:rPr>
        <w:t>1</w:t>
      </w:r>
      <w:r>
        <w:rPr>
          <w:rFonts w:hint="eastAsia"/>
          <w:b/>
          <w:bCs/>
        </w:rPr>
        <w:t>包：</w:t>
      </w:r>
      <w:r>
        <w:rPr>
          <w:b/>
          <w:bCs/>
        </w:rPr>
        <w:t>分体式空调</w:t>
      </w:r>
    </w:p>
    <w:tbl>
      <w:tblPr>
        <w:tblW w:w="5352"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569"/>
        <w:gridCol w:w="1016"/>
        <w:gridCol w:w="7240"/>
        <w:gridCol w:w="510"/>
      </w:tblGrid>
      <w:tr w:rsidR="001E2BF7" w14:paraId="2BBB2B57" w14:textId="77777777">
        <w:trPr>
          <w:trHeight w:val="454"/>
          <w:jc w:val="center"/>
        </w:trPr>
        <w:tc>
          <w:tcPr>
            <w:tcW w:w="849" w:type="pct"/>
            <w:gridSpan w:val="2"/>
            <w:vAlign w:val="center"/>
          </w:tcPr>
          <w:p w14:paraId="2401E971" w14:textId="77777777" w:rsidR="001E2BF7" w:rsidRDefault="00000000">
            <w:pPr>
              <w:jc w:val="center"/>
              <w:rPr>
                <w:rFonts w:ascii="宋体" w:hAnsi="宋体" w:hint="eastAsia"/>
                <w:b/>
                <w:szCs w:val="21"/>
              </w:rPr>
            </w:pPr>
            <w:r>
              <w:rPr>
                <w:rFonts w:ascii="宋体" w:hAnsi="宋体"/>
                <w:b/>
                <w:szCs w:val="21"/>
              </w:rPr>
              <w:t>评审因素</w:t>
            </w:r>
          </w:p>
        </w:tc>
        <w:tc>
          <w:tcPr>
            <w:tcW w:w="3878" w:type="pct"/>
            <w:vAlign w:val="center"/>
          </w:tcPr>
          <w:p w14:paraId="78654893" w14:textId="77777777" w:rsidR="001E2BF7" w:rsidRDefault="00000000">
            <w:pPr>
              <w:jc w:val="center"/>
              <w:rPr>
                <w:rFonts w:ascii="宋体" w:hAnsi="宋体" w:hint="eastAsia"/>
                <w:b/>
                <w:szCs w:val="21"/>
              </w:rPr>
            </w:pPr>
            <w:r>
              <w:rPr>
                <w:rFonts w:ascii="宋体" w:hAnsi="宋体"/>
                <w:b/>
                <w:szCs w:val="21"/>
              </w:rPr>
              <w:t>评审标准</w:t>
            </w:r>
          </w:p>
        </w:tc>
        <w:tc>
          <w:tcPr>
            <w:tcW w:w="273" w:type="pct"/>
            <w:vAlign w:val="center"/>
          </w:tcPr>
          <w:p w14:paraId="609E15E7" w14:textId="77777777" w:rsidR="001E2BF7" w:rsidRDefault="00000000">
            <w:pPr>
              <w:jc w:val="center"/>
              <w:rPr>
                <w:rFonts w:ascii="宋体" w:hAnsi="宋体" w:hint="eastAsia"/>
                <w:b/>
                <w:szCs w:val="21"/>
              </w:rPr>
            </w:pPr>
            <w:r>
              <w:rPr>
                <w:rFonts w:ascii="宋体" w:hAnsi="宋体" w:hint="eastAsia"/>
                <w:b/>
                <w:szCs w:val="21"/>
              </w:rPr>
              <w:t>分值</w:t>
            </w:r>
          </w:p>
        </w:tc>
      </w:tr>
      <w:tr w:rsidR="001E2BF7" w14:paraId="78AD2966" w14:textId="77777777">
        <w:trPr>
          <w:trHeight w:val="1089"/>
          <w:jc w:val="center"/>
        </w:trPr>
        <w:tc>
          <w:tcPr>
            <w:tcW w:w="305" w:type="pct"/>
            <w:vAlign w:val="center"/>
          </w:tcPr>
          <w:p w14:paraId="467A7C13" w14:textId="77777777" w:rsidR="001E2BF7" w:rsidRDefault="00000000">
            <w:pPr>
              <w:jc w:val="center"/>
              <w:rPr>
                <w:rFonts w:ascii="宋体" w:hAnsi="宋体" w:hint="eastAsia"/>
                <w:szCs w:val="21"/>
              </w:rPr>
            </w:pPr>
            <w:r>
              <w:rPr>
                <w:rFonts w:ascii="宋体" w:hAnsi="宋体" w:hint="eastAsia"/>
                <w:szCs w:val="21"/>
              </w:rPr>
              <w:t>价格部分(</w:t>
            </w:r>
            <w:r>
              <w:rPr>
                <w:rFonts w:ascii="宋体" w:hAnsi="宋体"/>
                <w:szCs w:val="21"/>
              </w:rPr>
              <w:t>20</w:t>
            </w:r>
            <w:r>
              <w:rPr>
                <w:rFonts w:ascii="宋体" w:hAnsi="宋体" w:hint="eastAsia"/>
                <w:szCs w:val="21"/>
              </w:rPr>
              <w:t>分）</w:t>
            </w:r>
          </w:p>
        </w:tc>
        <w:tc>
          <w:tcPr>
            <w:tcW w:w="544" w:type="pct"/>
            <w:vAlign w:val="center"/>
          </w:tcPr>
          <w:p w14:paraId="63F6CC14" w14:textId="77777777" w:rsidR="001E2BF7" w:rsidRDefault="00000000">
            <w:pPr>
              <w:jc w:val="center"/>
              <w:rPr>
                <w:rFonts w:ascii="宋体" w:hAnsi="宋体" w:hint="eastAsia"/>
                <w:szCs w:val="21"/>
              </w:rPr>
            </w:pPr>
            <w:r>
              <w:rPr>
                <w:rFonts w:hint="eastAsia"/>
              </w:rPr>
              <w:t>响应报价</w:t>
            </w:r>
          </w:p>
        </w:tc>
        <w:tc>
          <w:tcPr>
            <w:tcW w:w="3878" w:type="pct"/>
            <w:vAlign w:val="center"/>
          </w:tcPr>
          <w:p w14:paraId="0DFFF9AE" w14:textId="77777777" w:rsidR="001E2BF7" w:rsidRDefault="00000000">
            <w:pPr>
              <w:jc w:val="left"/>
              <w:rPr>
                <w:rFonts w:ascii="宋体" w:hAnsi="宋体" w:hint="eastAsia"/>
                <w:szCs w:val="21"/>
              </w:rPr>
            </w:pPr>
            <w:r>
              <w:rPr>
                <w:rFonts w:ascii="宋体" w:hAnsi="宋体" w:cs="宋体" w:hint="eastAsia"/>
                <w:szCs w:val="21"/>
              </w:rPr>
              <w:t>磋商小组只对资格性和符合性审查合格的响应文件进行价格评议，</w:t>
            </w:r>
            <w:r>
              <w:rPr>
                <w:rFonts w:ascii="宋体" w:hAnsi="宋体" w:hint="eastAsia"/>
                <w:b/>
                <w:bCs/>
                <w:szCs w:val="21"/>
              </w:rPr>
              <w:t>配件维修费部分</w:t>
            </w:r>
            <w:r>
              <w:rPr>
                <w:rFonts w:ascii="宋体" w:hAnsi="宋体" w:cs="宋体" w:hint="eastAsia"/>
                <w:szCs w:val="21"/>
              </w:rPr>
              <w:t>（折扣率报价）</w:t>
            </w:r>
            <w:r>
              <w:rPr>
                <w:rFonts w:ascii="宋体" w:hAnsi="宋体" w:hint="eastAsia"/>
                <w:szCs w:val="21"/>
              </w:rPr>
              <w:t>的</w:t>
            </w:r>
            <w:r>
              <w:rPr>
                <w:rFonts w:ascii="宋体" w:hAnsi="宋体" w:cs="宋体" w:hint="eastAsia"/>
                <w:szCs w:val="21"/>
              </w:rPr>
              <w:t>报价分采用低价优先法计算，即满足磋商文件要求且折扣率报价最低的供应商的价格为磋商基准价，其价格分为满分。其他供应商的价格分按照下列公式计算：磋商报价得分=（磋商基准价/最后磋商报价）×</w:t>
            </w:r>
            <w:r>
              <w:rPr>
                <w:rFonts w:ascii="宋体" w:hAnsi="宋体" w:cs="宋体"/>
                <w:szCs w:val="21"/>
              </w:rPr>
              <w:t>20</w:t>
            </w:r>
            <w:r>
              <w:rPr>
                <w:rFonts w:ascii="宋体" w:hAnsi="宋体" w:cs="宋体" w:hint="eastAsia"/>
                <w:szCs w:val="21"/>
              </w:rPr>
              <w:t>。</w:t>
            </w:r>
          </w:p>
        </w:tc>
        <w:tc>
          <w:tcPr>
            <w:tcW w:w="273" w:type="pct"/>
            <w:vAlign w:val="center"/>
          </w:tcPr>
          <w:p w14:paraId="301A3698" w14:textId="77777777" w:rsidR="001E2BF7" w:rsidRDefault="00000000">
            <w:pPr>
              <w:jc w:val="center"/>
              <w:rPr>
                <w:rFonts w:ascii="宋体" w:hAnsi="宋体" w:hint="eastAsia"/>
                <w:szCs w:val="21"/>
              </w:rPr>
            </w:pPr>
            <w:r>
              <w:rPr>
                <w:rFonts w:ascii="宋体" w:hAnsi="宋体"/>
                <w:szCs w:val="21"/>
              </w:rPr>
              <w:t>20</w:t>
            </w:r>
          </w:p>
        </w:tc>
      </w:tr>
      <w:tr w:rsidR="001E2BF7" w14:paraId="51F099E4" w14:textId="77777777">
        <w:trPr>
          <w:trHeight w:val="454"/>
          <w:jc w:val="center"/>
        </w:trPr>
        <w:tc>
          <w:tcPr>
            <w:tcW w:w="305" w:type="pct"/>
            <w:vMerge w:val="restart"/>
            <w:vAlign w:val="center"/>
          </w:tcPr>
          <w:p w14:paraId="261A3980" w14:textId="77777777" w:rsidR="001E2BF7" w:rsidRDefault="00000000">
            <w:pPr>
              <w:jc w:val="center"/>
              <w:rPr>
                <w:rFonts w:ascii="宋体" w:hAnsi="宋体" w:hint="eastAsia"/>
                <w:szCs w:val="21"/>
              </w:rPr>
            </w:pPr>
            <w:r>
              <w:rPr>
                <w:rFonts w:ascii="宋体" w:hAnsi="宋体" w:hint="eastAsia"/>
                <w:szCs w:val="21"/>
              </w:rPr>
              <w:t>技术部分（</w:t>
            </w:r>
            <w:r>
              <w:rPr>
                <w:rFonts w:ascii="宋体" w:hAnsi="宋体"/>
                <w:szCs w:val="21"/>
              </w:rPr>
              <w:t>52</w:t>
            </w:r>
            <w:r>
              <w:rPr>
                <w:rFonts w:ascii="宋体" w:hAnsi="宋体" w:hint="eastAsia"/>
                <w:szCs w:val="21"/>
              </w:rPr>
              <w:t>分）</w:t>
            </w:r>
          </w:p>
        </w:tc>
        <w:tc>
          <w:tcPr>
            <w:tcW w:w="544" w:type="pct"/>
            <w:vAlign w:val="center"/>
          </w:tcPr>
          <w:p w14:paraId="571C9853" w14:textId="77777777" w:rsidR="001E2BF7" w:rsidRDefault="00000000">
            <w:pPr>
              <w:jc w:val="center"/>
              <w:rPr>
                <w:rFonts w:ascii="宋体" w:hAnsi="宋体" w:hint="eastAsia"/>
                <w:szCs w:val="21"/>
              </w:rPr>
            </w:pPr>
            <w:r>
              <w:rPr>
                <w:rFonts w:ascii="宋体" w:hAnsi="宋体" w:hint="eastAsia"/>
                <w:szCs w:val="21"/>
              </w:rPr>
              <w:t>整体服务方案</w:t>
            </w:r>
          </w:p>
        </w:tc>
        <w:tc>
          <w:tcPr>
            <w:tcW w:w="3878" w:type="pct"/>
            <w:vAlign w:val="center"/>
          </w:tcPr>
          <w:p w14:paraId="7F0C8429" w14:textId="77777777" w:rsidR="001E2BF7" w:rsidRDefault="00000000">
            <w:pPr>
              <w:widowControl/>
              <w:spacing w:line="276" w:lineRule="auto"/>
              <w:textAlignment w:val="center"/>
              <w:rPr>
                <w:rFonts w:ascii="宋体" w:hAnsi="宋体" w:cs="宋体" w:hint="eastAsia"/>
                <w:kern w:val="0"/>
                <w:szCs w:val="21"/>
              </w:rPr>
            </w:pPr>
            <w:r>
              <w:rPr>
                <w:rFonts w:ascii="宋体" w:hAnsi="宋体" w:cs="宋体" w:hint="eastAsia"/>
                <w:kern w:val="0"/>
                <w:szCs w:val="21"/>
              </w:rPr>
              <w:t>根据供应商提供的</w:t>
            </w:r>
            <w:r>
              <w:rPr>
                <w:rFonts w:ascii="宋体" w:hAnsi="宋体" w:cs="宋体" w:hint="eastAsia"/>
                <w:kern w:val="0"/>
                <w:szCs w:val="21"/>
                <w:lang w:bidi="ar"/>
              </w:rPr>
              <w:t>整体服务方案</w:t>
            </w:r>
            <w:r>
              <w:rPr>
                <w:rFonts w:ascii="宋体" w:hAnsi="宋体" w:cs="宋体" w:hint="eastAsia"/>
                <w:kern w:val="0"/>
                <w:szCs w:val="21"/>
              </w:rPr>
              <w:t>进行评审。</w:t>
            </w:r>
          </w:p>
          <w:p w14:paraId="1E371B32" w14:textId="77777777" w:rsidR="001E2BF7" w:rsidRDefault="00000000">
            <w:pPr>
              <w:widowControl/>
              <w:spacing w:line="276" w:lineRule="auto"/>
              <w:textAlignment w:val="center"/>
              <w:rPr>
                <w:rFonts w:ascii="宋体" w:hAnsi="宋体" w:cs="宋体" w:hint="eastAsia"/>
                <w:b/>
                <w:bCs/>
                <w:kern w:val="0"/>
                <w:szCs w:val="21"/>
              </w:rPr>
            </w:pPr>
            <w:r>
              <w:rPr>
                <w:rFonts w:ascii="宋体" w:hAnsi="宋体" w:cs="宋体" w:hint="eastAsia"/>
                <w:b/>
                <w:bCs/>
                <w:kern w:val="0"/>
                <w:szCs w:val="21"/>
              </w:rPr>
              <w:t>评审因素：</w:t>
            </w:r>
          </w:p>
          <w:p w14:paraId="431B2235" w14:textId="77777777" w:rsidR="001E2BF7" w:rsidRDefault="00000000">
            <w:pPr>
              <w:widowControl/>
              <w:spacing w:line="276" w:lineRule="auto"/>
              <w:textAlignment w:val="center"/>
              <w:rPr>
                <w:rFonts w:ascii="宋体" w:hAnsi="宋体" w:cs="宋体" w:hint="eastAsia"/>
                <w:kern w:val="0"/>
                <w:szCs w:val="21"/>
              </w:rPr>
            </w:pPr>
            <w:r>
              <w:rPr>
                <w:rFonts w:ascii="宋体" w:hAnsi="宋体" w:cs="宋体" w:hint="eastAsia"/>
                <w:kern w:val="0"/>
                <w:szCs w:val="21"/>
              </w:rPr>
              <w:t>1</w:t>
            </w:r>
            <w:r>
              <w:rPr>
                <w:rFonts w:ascii="宋体" w:hAnsi="宋体" w:cs="宋体"/>
                <w:kern w:val="0"/>
                <w:szCs w:val="21"/>
              </w:rPr>
              <w:t>.</w:t>
            </w:r>
            <w:r>
              <w:rPr>
                <w:rFonts w:ascii="宋体" w:hAnsi="宋体" w:cs="宋体" w:hint="eastAsia"/>
                <w:kern w:val="0"/>
                <w:szCs w:val="21"/>
              </w:rPr>
              <w:t>服务流程、2</w:t>
            </w:r>
            <w:r>
              <w:rPr>
                <w:rFonts w:ascii="宋体" w:hAnsi="宋体" w:cs="宋体"/>
                <w:kern w:val="0"/>
                <w:szCs w:val="21"/>
              </w:rPr>
              <w:t>.</w:t>
            </w:r>
            <w:r>
              <w:rPr>
                <w:rFonts w:ascii="宋体" w:hAnsi="宋体" w:cs="宋体" w:hint="eastAsia"/>
                <w:kern w:val="0"/>
                <w:szCs w:val="21"/>
              </w:rPr>
              <w:t>服务响应时间、</w:t>
            </w:r>
            <w:r>
              <w:rPr>
                <w:rFonts w:ascii="宋体" w:hAnsi="宋体" w:cs="宋体"/>
                <w:kern w:val="0"/>
                <w:szCs w:val="21"/>
              </w:rPr>
              <w:t>3.</w:t>
            </w:r>
            <w:r>
              <w:rPr>
                <w:rFonts w:ascii="宋体" w:hAnsi="宋体" w:cs="宋体" w:hint="eastAsia"/>
                <w:kern w:val="0"/>
                <w:szCs w:val="21"/>
              </w:rPr>
              <w:t>日常设备保养、</w:t>
            </w:r>
            <w:r>
              <w:rPr>
                <w:rFonts w:ascii="宋体" w:hAnsi="宋体" w:cs="宋体"/>
                <w:kern w:val="0"/>
                <w:szCs w:val="21"/>
              </w:rPr>
              <w:t>4.</w:t>
            </w:r>
            <w:r>
              <w:rPr>
                <w:rFonts w:ascii="宋体" w:hAnsi="宋体" w:cs="宋体" w:hint="eastAsia"/>
                <w:kern w:val="0"/>
                <w:szCs w:val="21"/>
              </w:rPr>
              <w:t>维护方案、</w:t>
            </w:r>
            <w:r>
              <w:rPr>
                <w:rFonts w:ascii="宋体" w:hAnsi="宋体" w:cs="宋体"/>
                <w:kern w:val="0"/>
                <w:szCs w:val="21"/>
              </w:rPr>
              <w:t>5.</w:t>
            </w:r>
            <w:r>
              <w:rPr>
                <w:rFonts w:ascii="宋体" w:hAnsi="宋体" w:cs="宋体" w:hint="eastAsia"/>
                <w:kern w:val="0"/>
                <w:szCs w:val="21"/>
              </w:rPr>
              <w:t>定期检查服务方案、</w:t>
            </w:r>
            <w:r>
              <w:rPr>
                <w:rFonts w:ascii="宋体" w:hAnsi="宋体" w:cs="宋体"/>
                <w:kern w:val="0"/>
                <w:szCs w:val="21"/>
              </w:rPr>
              <w:t>6.</w:t>
            </w:r>
            <w:r>
              <w:rPr>
                <w:rFonts w:ascii="宋体" w:hAnsi="宋体" w:cs="宋体" w:hint="eastAsia"/>
                <w:kern w:val="0"/>
                <w:szCs w:val="21"/>
              </w:rPr>
              <w:t>维护清洗服务方案。</w:t>
            </w:r>
          </w:p>
          <w:p w14:paraId="02FC2B51" w14:textId="77777777" w:rsidR="001E2BF7" w:rsidRDefault="00000000">
            <w:pPr>
              <w:widowControl/>
              <w:spacing w:line="276" w:lineRule="auto"/>
              <w:textAlignment w:val="center"/>
              <w:rPr>
                <w:rFonts w:ascii="宋体" w:hAnsi="宋体" w:cs="宋体" w:hint="eastAsia"/>
                <w:b/>
                <w:bCs/>
                <w:kern w:val="0"/>
                <w:szCs w:val="21"/>
              </w:rPr>
            </w:pPr>
            <w:r>
              <w:rPr>
                <w:rFonts w:ascii="宋体" w:hAnsi="宋体" w:cs="宋体" w:hint="eastAsia"/>
                <w:b/>
                <w:bCs/>
                <w:kern w:val="0"/>
                <w:szCs w:val="21"/>
              </w:rPr>
              <w:t>评审标准：</w:t>
            </w:r>
          </w:p>
          <w:p w14:paraId="1F1670A9" w14:textId="77777777" w:rsidR="001E2BF7" w:rsidRDefault="00000000">
            <w:pPr>
              <w:widowControl/>
              <w:spacing w:line="276" w:lineRule="auto"/>
              <w:textAlignment w:val="center"/>
              <w:rPr>
                <w:rFonts w:ascii="宋体" w:hAnsi="宋体" w:cs="宋体" w:hint="eastAsia"/>
                <w:kern w:val="0"/>
                <w:szCs w:val="21"/>
              </w:rPr>
            </w:pPr>
            <w:r>
              <w:rPr>
                <w:rFonts w:ascii="宋体" w:hAnsi="宋体" w:cs="宋体" w:hint="eastAsia"/>
                <w:kern w:val="0"/>
                <w:szCs w:val="21"/>
              </w:rPr>
              <w:t>①内容完全结合整体需求，进行全方面的描述。（是指：方案内容根据本项目定制，与本项目契合度高，对项目内容做了全方面、多层次的描述，且针对具体点有深度分析。）</w:t>
            </w:r>
          </w:p>
          <w:p w14:paraId="3AECB9A5" w14:textId="77777777" w:rsidR="001E2BF7" w:rsidRDefault="00000000">
            <w:pPr>
              <w:widowControl/>
              <w:spacing w:line="276" w:lineRule="auto"/>
              <w:textAlignment w:val="center"/>
              <w:rPr>
                <w:rFonts w:ascii="宋体" w:hAnsi="宋体" w:cs="宋体" w:hint="eastAsia"/>
                <w:kern w:val="0"/>
                <w:szCs w:val="21"/>
              </w:rPr>
            </w:pPr>
            <w:r>
              <w:rPr>
                <w:rFonts w:ascii="宋体" w:hAnsi="宋体" w:cs="宋体" w:hint="eastAsia"/>
                <w:kern w:val="0"/>
                <w:szCs w:val="21"/>
              </w:rPr>
              <w:t>②方案合理可行。（是指：依据相关标准规范进行科学设计，且具备可操作性，符合实际操作。）</w:t>
            </w:r>
          </w:p>
          <w:p w14:paraId="269ACCE7" w14:textId="77777777" w:rsidR="001E2BF7" w:rsidRDefault="00000000">
            <w:pPr>
              <w:jc w:val="left"/>
              <w:rPr>
                <w:rFonts w:ascii="宋体" w:hAnsi="宋体" w:hint="eastAsia"/>
                <w:szCs w:val="21"/>
              </w:rPr>
            </w:pPr>
            <w:r>
              <w:rPr>
                <w:rFonts w:ascii="宋体" w:hAnsi="宋体" w:cs="宋体" w:hint="eastAsia"/>
                <w:kern w:val="0"/>
                <w:szCs w:val="21"/>
              </w:rPr>
              <w:t>上述每项评审因素满足一项评审标准的得</w:t>
            </w:r>
            <w:r>
              <w:rPr>
                <w:rFonts w:ascii="宋体" w:hAnsi="宋体" w:cs="宋体"/>
                <w:kern w:val="0"/>
                <w:szCs w:val="21"/>
              </w:rPr>
              <w:t>2</w:t>
            </w:r>
            <w:r>
              <w:rPr>
                <w:rFonts w:ascii="宋体" w:hAnsi="宋体" w:cs="宋体" w:hint="eastAsia"/>
                <w:kern w:val="0"/>
                <w:szCs w:val="21"/>
              </w:rPr>
              <w:t>分，全部满足的得</w:t>
            </w:r>
            <w:r>
              <w:rPr>
                <w:rFonts w:ascii="宋体" w:hAnsi="宋体" w:cs="宋体"/>
                <w:kern w:val="0"/>
                <w:szCs w:val="21"/>
              </w:rPr>
              <w:t>4</w:t>
            </w:r>
            <w:r>
              <w:rPr>
                <w:rFonts w:ascii="宋体" w:hAnsi="宋体" w:cs="宋体" w:hint="eastAsia"/>
                <w:kern w:val="0"/>
                <w:szCs w:val="21"/>
              </w:rPr>
              <w:t>分。对</w:t>
            </w:r>
            <w:r>
              <w:rPr>
                <w:rFonts w:ascii="宋体" w:hAnsi="宋体" w:cs="宋体"/>
                <w:kern w:val="0"/>
                <w:szCs w:val="21"/>
              </w:rPr>
              <w:t>6</w:t>
            </w:r>
            <w:r>
              <w:rPr>
                <w:rFonts w:ascii="宋体" w:hAnsi="宋体" w:cs="宋体" w:hint="eastAsia"/>
                <w:kern w:val="0"/>
                <w:szCs w:val="21"/>
              </w:rPr>
              <w:t>项评审因素进行打分，此项满分</w:t>
            </w:r>
            <w:r>
              <w:rPr>
                <w:rFonts w:ascii="宋体" w:hAnsi="宋体" w:cs="宋体"/>
                <w:kern w:val="0"/>
                <w:szCs w:val="21"/>
              </w:rPr>
              <w:t>24</w:t>
            </w:r>
            <w:r>
              <w:rPr>
                <w:rFonts w:ascii="宋体" w:hAnsi="宋体" w:cs="宋体" w:hint="eastAsia"/>
                <w:kern w:val="0"/>
                <w:szCs w:val="21"/>
              </w:rPr>
              <w:t>分。</w:t>
            </w:r>
          </w:p>
        </w:tc>
        <w:tc>
          <w:tcPr>
            <w:tcW w:w="273" w:type="pct"/>
            <w:vAlign w:val="center"/>
          </w:tcPr>
          <w:p w14:paraId="1BB38B38" w14:textId="77777777" w:rsidR="001E2BF7" w:rsidRDefault="00000000">
            <w:pPr>
              <w:jc w:val="center"/>
              <w:rPr>
                <w:rFonts w:ascii="宋体" w:hAnsi="宋体" w:hint="eastAsia"/>
                <w:szCs w:val="21"/>
              </w:rPr>
            </w:pPr>
            <w:r>
              <w:rPr>
                <w:rFonts w:ascii="宋体" w:hAnsi="宋体"/>
                <w:szCs w:val="21"/>
              </w:rPr>
              <w:t>24</w:t>
            </w:r>
          </w:p>
        </w:tc>
      </w:tr>
      <w:tr w:rsidR="001E2BF7" w14:paraId="12855BB7" w14:textId="77777777">
        <w:trPr>
          <w:trHeight w:val="454"/>
          <w:jc w:val="center"/>
        </w:trPr>
        <w:tc>
          <w:tcPr>
            <w:tcW w:w="305" w:type="pct"/>
            <w:vMerge/>
            <w:vAlign w:val="center"/>
          </w:tcPr>
          <w:p w14:paraId="164CA2A9" w14:textId="77777777" w:rsidR="001E2BF7" w:rsidRDefault="001E2BF7">
            <w:pPr>
              <w:jc w:val="center"/>
              <w:rPr>
                <w:rFonts w:ascii="宋体" w:hAnsi="宋体" w:hint="eastAsia"/>
                <w:szCs w:val="21"/>
              </w:rPr>
            </w:pPr>
          </w:p>
        </w:tc>
        <w:tc>
          <w:tcPr>
            <w:tcW w:w="544" w:type="pct"/>
            <w:vAlign w:val="center"/>
          </w:tcPr>
          <w:p w14:paraId="1508F747" w14:textId="77777777" w:rsidR="001E2BF7" w:rsidRDefault="00000000">
            <w:pPr>
              <w:jc w:val="center"/>
              <w:rPr>
                <w:rFonts w:ascii="宋体" w:hAnsi="宋体" w:hint="eastAsia"/>
                <w:szCs w:val="21"/>
              </w:rPr>
            </w:pPr>
            <w:r>
              <w:rPr>
                <w:rFonts w:ascii="宋体" w:hAnsi="宋体"/>
                <w:szCs w:val="21"/>
              </w:rPr>
              <w:t>拟投入人员方案</w:t>
            </w:r>
          </w:p>
        </w:tc>
        <w:tc>
          <w:tcPr>
            <w:tcW w:w="3878" w:type="pct"/>
            <w:vAlign w:val="center"/>
          </w:tcPr>
          <w:p w14:paraId="14031605" w14:textId="77777777" w:rsidR="001E2BF7" w:rsidRDefault="00000000">
            <w:pPr>
              <w:widowControl/>
              <w:spacing w:line="276" w:lineRule="auto"/>
              <w:textAlignment w:val="center"/>
              <w:rPr>
                <w:rFonts w:ascii="宋体" w:hAnsi="宋体" w:cs="宋体" w:hint="eastAsia"/>
                <w:kern w:val="0"/>
                <w:szCs w:val="21"/>
              </w:rPr>
            </w:pPr>
            <w:r>
              <w:rPr>
                <w:rFonts w:ascii="宋体" w:hAnsi="宋体" w:cs="宋体" w:hint="eastAsia"/>
                <w:kern w:val="0"/>
                <w:szCs w:val="21"/>
              </w:rPr>
              <w:t>根据供应商提供的</w:t>
            </w:r>
            <w:r>
              <w:rPr>
                <w:rFonts w:ascii="宋体" w:hAnsi="宋体"/>
                <w:szCs w:val="21"/>
              </w:rPr>
              <w:t>拟投入人员方案</w:t>
            </w:r>
            <w:r>
              <w:rPr>
                <w:rFonts w:ascii="宋体" w:hAnsi="宋体" w:cs="宋体" w:hint="eastAsia"/>
                <w:kern w:val="0"/>
                <w:szCs w:val="21"/>
              </w:rPr>
              <w:t>进行评审。</w:t>
            </w:r>
          </w:p>
          <w:p w14:paraId="55706C45" w14:textId="77777777" w:rsidR="001E2BF7" w:rsidRDefault="00000000">
            <w:pPr>
              <w:widowControl/>
              <w:spacing w:line="276" w:lineRule="auto"/>
              <w:textAlignment w:val="center"/>
              <w:rPr>
                <w:rFonts w:ascii="宋体" w:hAnsi="宋体" w:cs="宋体" w:hint="eastAsia"/>
                <w:b/>
                <w:bCs/>
                <w:kern w:val="0"/>
                <w:szCs w:val="21"/>
              </w:rPr>
            </w:pPr>
            <w:r>
              <w:rPr>
                <w:rFonts w:ascii="宋体" w:hAnsi="宋体" w:cs="宋体" w:hint="eastAsia"/>
                <w:b/>
                <w:bCs/>
                <w:kern w:val="0"/>
                <w:szCs w:val="21"/>
              </w:rPr>
              <w:t>评审因素：</w:t>
            </w:r>
          </w:p>
          <w:p w14:paraId="54F68495" w14:textId="77777777" w:rsidR="001E2BF7" w:rsidRDefault="00000000">
            <w:pPr>
              <w:widowControl/>
              <w:spacing w:line="276" w:lineRule="auto"/>
              <w:textAlignment w:val="center"/>
              <w:rPr>
                <w:rFonts w:ascii="宋体" w:hAnsi="宋体" w:cs="宋体" w:hint="eastAsia"/>
                <w:kern w:val="0"/>
                <w:szCs w:val="21"/>
              </w:rPr>
            </w:pPr>
            <w:r>
              <w:rPr>
                <w:rFonts w:ascii="宋体" w:hAnsi="宋体" w:hint="eastAsia"/>
                <w:szCs w:val="21"/>
              </w:rPr>
              <w:t>1.</w:t>
            </w:r>
            <w:r>
              <w:rPr>
                <w:rFonts w:ascii="宋体" w:hAnsi="宋体"/>
                <w:szCs w:val="21"/>
              </w:rPr>
              <w:t>人员配置、</w:t>
            </w:r>
            <w:r>
              <w:rPr>
                <w:rFonts w:ascii="宋体" w:hAnsi="宋体" w:hint="eastAsia"/>
                <w:szCs w:val="21"/>
              </w:rPr>
              <w:t>2</w:t>
            </w:r>
            <w:r>
              <w:rPr>
                <w:rFonts w:ascii="宋体" w:hAnsi="宋体"/>
                <w:szCs w:val="21"/>
              </w:rPr>
              <w:t>.岗位安排、</w:t>
            </w:r>
            <w:r>
              <w:rPr>
                <w:rFonts w:ascii="宋体" w:hAnsi="宋体" w:hint="eastAsia"/>
                <w:szCs w:val="21"/>
              </w:rPr>
              <w:t>3</w:t>
            </w:r>
            <w:r>
              <w:rPr>
                <w:rFonts w:ascii="宋体" w:hAnsi="宋体"/>
                <w:szCs w:val="21"/>
              </w:rPr>
              <w:t>.职责划分、</w:t>
            </w:r>
            <w:r>
              <w:rPr>
                <w:rFonts w:ascii="宋体" w:hAnsi="宋体" w:hint="eastAsia"/>
                <w:szCs w:val="21"/>
              </w:rPr>
              <w:t>4</w:t>
            </w:r>
            <w:r>
              <w:rPr>
                <w:rFonts w:ascii="宋体" w:hAnsi="宋体"/>
                <w:szCs w:val="21"/>
              </w:rPr>
              <w:t>.培训与管理方案</w:t>
            </w:r>
            <w:r>
              <w:rPr>
                <w:rFonts w:ascii="宋体" w:hAnsi="宋体" w:cs="宋体" w:hint="eastAsia"/>
                <w:kern w:val="0"/>
                <w:szCs w:val="21"/>
              </w:rPr>
              <w:t>。</w:t>
            </w:r>
          </w:p>
          <w:p w14:paraId="10492917" w14:textId="77777777" w:rsidR="001E2BF7" w:rsidRDefault="00000000">
            <w:pPr>
              <w:widowControl/>
              <w:spacing w:line="276" w:lineRule="auto"/>
              <w:textAlignment w:val="center"/>
              <w:rPr>
                <w:rFonts w:ascii="宋体" w:hAnsi="宋体" w:cs="宋体" w:hint="eastAsia"/>
                <w:b/>
                <w:bCs/>
                <w:kern w:val="0"/>
                <w:szCs w:val="21"/>
              </w:rPr>
            </w:pPr>
            <w:r>
              <w:rPr>
                <w:rFonts w:ascii="宋体" w:hAnsi="宋体" w:cs="宋体" w:hint="eastAsia"/>
                <w:b/>
                <w:bCs/>
                <w:kern w:val="0"/>
                <w:szCs w:val="21"/>
              </w:rPr>
              <w:t>评审标准：</w:t>
            </w:r>
          </w:p>
          <w:p w14:paraId="61BA0C7A" w14:textId="77777777" w:rsidR="001E2BF7" w:rsidRDefault="00000000">
            <w:pPr>
              <w:widowControl/>
              <w:spacing w:line="276" w:lineRule="auto"/>
              <w:textAlignment w:val="center"/>
              <w:rPr>
                <w:rFonts w:ascii="宋体" w:hAnsi="宋体" w:cs="宋体" w:hint="eastAsia"/>
                <w:kern w:val="0"/>
                <w:szCs w:val="21"/>
              </w:rPr>
            </w:pPr>
            <w:r>
              <w:rPr>
                <w:rFonts w:ascii="宋体" w:hAnsi="宋体" w:cs="宋体" w:hint="eastAsia"/>
                <w:kern w:val="0"/>
                <w:szCs w:val="21"/>
              </w:rPr>
              <w:t>①内容完全结合整体需求，进行全方面的描述。（是指：方案内容根据本项目定制，与本项目契合度高，对项目内容做了全方面、多层次的描述，且针对具体点有深度分析。）</w:t>
            </w:r>
          </w:p>
          <w:p w14:paraId="397D9C35" w14:textId="77777777" w:rsidR="001E2BF7" w:rsidRDefault="00000000">
            <w:pPr>
              <w:widowControl/>
              <w:spacing w:line="276" w:lineRule="auto"/>
              <w:textAlignment w:val="center"/>
              <w:rPr>
                <w:rFonts w:ascii="宋体" w:hAnsi="宋体" w:cs="宋体" w:hint="eastAsia"/>
                <w:kern w:val="0"/>
                <w:szCs w:val="21"/>
              </w:rPr>
            </w:pPr>
            <w:r>
              <w:rPr>
                <w:rFonts w:ascii="宋体" w:hAnsi="宋体" w:cs="宋体" w:hint="eastAsia"/>
                <w:kern w:val="0"/>
                <w:szCs w:val="21"/>
              </w:rPr>
              <w:t>②方案合理可行。（是指：依据相关标准规范进行科学设计，且具备可操作性，符合实际操作。）</w:t>
            </w:r>
          </w:p>
          <w:p w14:paraId="22DE68B5" w14:textId="77777777" w:rsidR="001E2BF7" w:rsidRDefault="00000000">
            <w:pPr>
              <w:jc w:val="left"/>
              <w:rPr>
                <w:rFonts w:ascii="宋体" w:hAnsi="宋体" w:hint="eastAsia"/>
                <w:szCs w:val="21"/>
              </w:rPr>
            </w:pPr>
            <w:r>
              <w:rPr>
                <w:rFonts w:ascii="宋体" w:hAnsi="宋体" w:cs="宋体" w:hint="eastAsia"/>
                <w:kern w:val="0"/>
                <w:szCs w:val="21"/>
              </w:rPr>
              <w:t>上述每项评审因素满足一项评审标准的得</w:t>
            </w:r>
            <w:r>
              <w:rPr>
                <w:rFonts w:ascii="宋体" w:hAnsi="宋体" w:cs="宋体"/>
                <w:kern w:val="0"/>
                <w:szCs w:val="21"/>
              </w:rPr>
              <w:t>1</w:t>
            </w:r>
            <w:r>
              <w:rPr>
                <w:rFonts w:ascii="宋体" w:hAnsi="宋体" w:cs="宋体" w:hint="eastAsia"/>
                <w:kern w:val="0"/>
                <w:szCs w:val="21"/>
              </w:rPr>
              <w:t>分，全部满足的得</w:t>
            </w:r>
            <w:r>
              <w:rPr>
                <w:rFonts w:ascii="宋体" w:hAnsi="宋体" w:cs="宋体"/>
                <w:kern w:val="0"/>
                <w:szCs w:val="21"/>
              </w:rPr>
              <w:t>2</w:t>
            </w:r>
            <w:r>
              <w:rPr>
                <w:rFonts w:ascii="宋体" w:hAnsi="宋体" w:cs="宋体" w:hint="eastAsia"/>
                <w:kern w:val="0"/>
                <w:szCs w:val="21"/>
              </w:rPr>
              <w:t>分。对</w:t>
            </w:r>
            <w:r>
              <w:rPr>
                <w:rFonts w:ascii="宋体" w:hAnsi="宋体" w:cs="宋体"/>
                <w:kern w:val="0"/>
                <w:szCs w:val="21"/>
              </w:rPr>
              <w:t>4</w:t>
            </w:r>
            <w:r>
              <w:rPr>
                <w:rFonts w:ascii="宋体" w:hAnsi="宋体" w:cs="宋体" w:hint="eastAsia"/>
                <w:kern w:val="0"/>
                <w:szCs w:val="21"/>
              </w:rPr>
              <w:t>项评审因素进行打分，此项满分</w:t>
            </w:r>
            <w:r>
              <w:rPr>
                <w:rFonts w:ascii="宋体" w:hAnsi="宋体" w:cs="宋体"/>
                <w:kern w:val="0"/>
                <w:szCs w:val="21"/>
              </w:rPr>
              <w:t>8</w:t>
            </w:r>
            <w:r>
              <w:rPr>
                <w:rFonts w:ascii="宋体" w:hAnsi="宋体" w:cs="宋体" w:hint="eastAsia"/>
                <w:kern w:val="0"/>
                <w:szCs w:val="21"/>
              </w:rPr>
              <w:t>分。</w:t>
            </w:r>
          </w:p>
        </w:tc>
        <w:tc>
          <w:tcPr>
            <w:tcW w:w="273" w:type="pct"/>
            <w:vAlign w:val="center"/>
          </w:tcPr>
          <w:p w14:paraId="4963BE39" w14:textId="77777777" w:rsidR="001E2BF7" w:rsidRDefault="00000000">
            <w:pPr>
              <w:jc w:val="center"/>
              <w:rPr>
                <w:rFonts w:ascii="宋体" w:hAnsi="宋体" w:hint="eastAsia"/>
                <w:szCs w:val="21"/>
              </w:rPr>
            </w:pPr>
            <w:r>
              <w:rPr>
                <w:rFonts w:ascii="宋体" w:hAnsi="宋体"/>
                <w:szCs w:val="21"/>
              </w:rPr>
              <w:t>8</w:t>
            </w:r>
          </w:p>
        </w:tc>
      </w:tr>
      <w:tr w:rsidR="001E2BF7" w14:paraId="4D9D5022" w14:textId="77777777">
        <w:trPr>
          <w:trHeight w:val="454"/>
          <w:jc w:val="center"/>
        </w:trPr>
        <w:tc>
          <w:tcPr>
            <w:tcW w:w="305" w:type="pct"/>
            <w:vMerge/>
            <w:vAlign w:val="center"/>
          </w:tcPr>
          <w:p w14:paraId="211C2824" w14:textId="77777777" w:rsidR="001E2BF7" w:rsidRDefault="001E2BF7">
            <w:pPr>
              <w:jc w:val="center"/>
              <w:rPr>
                <w:rFonts w:ascii="宋体" w:hAnsi="宋体" w:hint="eastAsia"/>
                <w:szCs w:val="21"/>
              </w:rPr>
            </w:pPr>
          </w:p>
        </w:tc>
        <w:tc>
          <w:tcPr>
            <w:tcW w:w="544" w:type="pct"/>
            <w:vAlign w:val="center"/>
          </w:tcPr>
          <w:p w14:paraId="503CAA72" w14:textId="77777777" w:rsidR="001E2BF7" w:rsidRDefault="00000000">
            <w:pPr>
              <w:jc w:val="center"/>
              <w:rPr>
                <w:rFonts w:ascii="宋体" w:hAnsi="宋体" w:hint="eastAsia"/>
                <w:szCs w:val="21"/>
              </w:rPr>
            </w:pPr>
            <w:r>
              <w:rPr>
                <w:rFonts w:ascii="宋体" w:hAnsi="宋体"/>
                <w:szCs w:val="21"/>
              </w:rPr>
              <w:t>服务质量保证措施</w:t>
            </w:r>
          </w:p>
        </w:tc>
        <w:tc>
          <w:tcPr>
            <w:tcW w:w="3878" w:type="pct"/>
            <w:vAlign w:val="center"/>
          </w:tcPr>
          <w:p w14:paraId="4263A830" w14:textId="77777777" w:rsidR="001E2BF7" w:rsidRDefault="00000000">
            <w:pPr>
              <w:widowControl/>
              <w:spacing w:line="276" w:lineRule="auto"/>
              <w:textAlignment w:val="center"/>
              <w:rPr>
                <w:rFonts w:ascii="宋体" w:hAnsi="宋体" w:cs="宋体" w:hint="eastAsia"/>
                <w:kern w:val="0"/>
                <w:szCs w:val="21"/>
              </w:rPr>
            </w:pPr>
            <w:r>
              <w:rPr>
                <w:rFonts w:ascii="宋体" w:hAnsi="宋体" w:cs="宋体" w:hint="eastAsia"/>
                <w:kern w:val="0"/>
                <w:szCs w:val="21"/>
              </w:rPr>
              <w:t>根据供应商提供的</w:t>
            </w:r>
            <w:r>
              <w:rPr>
                <w:rFonts w:ascii="宋体" w:hAnsi="宋体"/>
                <w:szCs w:val="21"/>
              </w:rPr>
              <w:t>服务质量保证措施</w:t>
            </w:r>
            <w:r>
              <w:rPr>
                <w:rFonts w:ascii="宋体" w:hAnsi="宋体" w:cs="宋体" w:hint="eastAsia"/>
                <w:kern w:val="0"/>
                <w:szCs w:val="21"/>
              </w:rPr>
              <w:t>进行评审。</w:t>
            </w:r>
          </w:p>
          <w:p w14:paraId="04380BF0" w14:textId="77777777" w:rsidR="001E2BF7" w:rsidRDefault="00000000">
            <w:pPr>
              <w:widowControl/>
              <w:spacing w:line="276" w:lineRule="auto"/>
              <w:textAlignment w:val="center"/>
              <w:rPr>
                <w:rFonts w:ascii="宋体" w:hAnsi="宋体" w:cs="宋体" w:hint="eastAsia"/>
                <w:b/>
                <w:bCs/>
                <w:kern w:val="0"/>
                <w:szCs w:val="21"/>
              </w:rPr>
            </w:pPr>
            <w:r>
              <w:rPr>
                <w:rFonts w:ascii="宋体" w:hAnsi="宋体" w:cs="宋体" w:hint="eastAsia"/>
                <w:b/>
                <w:bCs/>
                <w:kern w:val="0"/>
                <w:szCs w:val="21"/>
              </w:rPr>
              <w:t>评审因素：</w:t>
            </w:r>
          </w:p>
          <w:p w14:paraId="752EA923" w14:textId="77777777" w:rsidR="001E2BF7" w:rsidRDefault="00000000">
            <w:pPr>
              <w:widowControl/>
              <w:spacing w:line="276" w:lineRule="auto"/>
              <w:textAlignment w:val="center"/>
              <w:rPr>
                <w:rFonts w:ascii="宋体" w:hAnsi="宋体" w:cs="宋体" w:hint="eastAsia"/>
                <w:kern w:val="0"/>
                <w:szCs w:val="21"/>
              </w:rPr>
            </w:pPr>
            <w:r>
              <w:rPr>
                <w:rFonts w:ascii="宋体" w:hAnsi="宋体" w:hint="eastAsia"/>
                <w:szCs w:val="21"/>
              </w:rPr>
              <w:t>1</w:t>
            </w:r>
            <w:r>
              <w:rPr>
                <w:rFonts w:ascii="宋体" w:hAnsi="宋体"/>
                <w:szCs w:val="21"/>
              </w:rPr>
              <w:t>.服务质量控制目标及承诺、</w:t>
            </w:r>
            <w:r>
              <w:rPr>
                <w:rFonts w:ascii="宋体" w:hAnsi="宋体" w:hint="eastAsia"/>
                <w:szCs w:val="21"/>
              </w:rPr>
              <w:t>2</w:t>
            </w:r>
            <w:r>
              <w:rPr>
                <w:rFonts w:ascii="宋体" w:hAnsi="宋体"/>
                <w:szCs w:val="21"/>
              </w:rPr>
              <w:t>.技术保障措施、</w:t>
            </w:r>
            <w:r>
              <w:rPr>
                <w:rFonts w:ascii="宋体" w:hAnsi="宋体" w:hint="eastAsia"/>
                <w:szCs w:val="21"/>
              </w:rPr>
              <w:t>3</w:t>
            </w:r>
            <w:r>
              <w:rPr>
                <w:rFonts w:ascii="宋体" w:hAnsi="宋体"/>
                <w:szCs w:val="21"/>
              </w:rPr>
              <w:t>.拟投入本项目的设备和工具、</w:t>
            </w:r>
            <w:r>
              <w:rPr>
                <w:rFonts w:ascii="宋体" w:hAnsi="宋体" w:hint="eastAsia"/>
                <w:szCs w:val="21"/>
              </w:rPr>
              <w:t>4</w:t>
            </w:r>
            <w:r>
              <w:rPr>
                <w:rFonts w:ascii="宋体" w:hAnsi="宋体"/>
                <w:szCs w:val="21"/>
              </w:rPr>
              <w:t>.相关违约处罚措施</w:t>
            </w:r>
            <w:r>
              <w:rPr>
                <w:rFonts w:ascii="宋体" w:hAnsi="宋体" w:hint="eastAsia"/>
                <w:szCs w:val="21"/>
              </w:rPr>
              <w:t>。</w:t>
            </w:r>
          </w:p>
          <w:p w14:paraId="1A1B9156" w14:textId="77777777" w:rsidR="001E2BF7" w:rsidRDefault="00000000">
            <w:pPr>
              <w:widowControl/>
              <w:spacing w:line="276" w:lineRule="auto"/>
              <w:textAlignment w:val="center"/>
              <w:rPr>
                <w:rFonts w:ascii="宋体" w:hAnsi="宋体" w:cs="宋体" w:hint="eastAsia"/>
                <w:b/>
                <w:bCs/>
                <w:kern w:val="0"/>
                <w:szCs w:val="21"/>
              </w:rPr>
            </w:pPr>
            <w:r>
              <w:rPr>
                <w:rFonts w:ascii="宋体" w:hAnsi="宋体" w:cs="宋体" w:hint="eastAsia"/>
                <w:b/>
                <w:bCs/>
                <w:kern w:val="0"/>
                <w:szCs w:val="21"/>
              </w:rPr>
              <w:t>评审标准：</w:t>
            </w:r>
          </w:p>
          <w:p w14:paraId="2EA36031" w14:textId="77777777" w:rsidR="001E2BF7" w:rsidRDefault="00000000">
            <w:pPr>
              <w:widowControl/>
              <w:spacing w:line="276" w:lineRule="auto"/>
              <w:textAlignment w:val="center"/>
              <w:rPr>
                <w:rFonts w:ascii="宋体" w:hAnsi="宋体" w:cs="宋体" w:hint="eastAsia"/>
                <w:kern w:val="0"/>
                <w:szCs w:val="21"/>
              </w:rPr>
            </w:pPr>
            <w:r>
              <w:rPr>
                <w:rFonts w:ascii="宋体" w:hAnsi="宋体" w:cs="宋体" w:hint="eastAsia"/>
                <w:kern w:val="0"/>
                <w:szCs w:val="21"/>
              </w:rPr>
              <w:t>①内容完全结合整体需求，进行全方面的描述。（是指：方案内容根据本项目定制，与本项目契合度高，对项目内容做了全方面、多层次的描述，且针对具体点有深度分析。）</w:t>
            </w:r>
          </w:p>
          <w:p w14:paraId="4CAE0A5F" w14:textId="77777777" w:rsidR="001E2BF7" w:rsidRDefault="00000000">
            <w:pPr>
              <w:widowControl/>
              <w:spacing w:line="276" w:lineRule="auto"/>
              <w:textAlignment w:val="center"/>
              <w:rPr>
                <w:rFonts w:ascii="宋体" w:hAnsi="宋体" w:cs="宋体" w:hint="eastAsia"/>
                <w:kern w:val="0"/>
                <w:szCs w:val="21"/>
              </w:rPr>
            </w:pPr>
            <w:r>
              <w:rPr>
                <w:rFonts w:ascii="宋体" w:hAnsi="宋体" w:cs="宋体" w:hint="eastAsia"/>
                <w:kern w:val="0"/>
                <w:szCs w:val="21"/>
              </w:rPr>
              <w:t>②方案合理可行。（是指：依据相关标准规范进行科学设计，且具备可操作性，符合实际操作。）</w:t>
            </w:r>
          </w:p>
          <w:p w14:paraId="4BD0BECB" w14:textId="77777777" w:rsidR="001E2BF7" w:rsidRDefault="00000000">
            <w:pPr>
              <w:jc w:val="left"/>
              <w:rPr>
                <w:rFonts w:ascii="宋体" w:hAnsi="宋体" w:hint="eastAsia"/>
                <w:szCs w:val="21"/>
              </w:rPr>
            </w:pPr>
            <w:r>
              <w:rPr>
                <w:rFonts w:ascii="宋体" w:hAnsi="宋体" w:cs="宋体" w:hint="eastAsia"/>
                <w:kern w:val="0"/>
                <w:szCs w:val="21"/>
              </w:rPr>
              <w:t>上述每项评审因素满足一项评审标准的得</w:t>
            </w:r>
            <w:r>
              <w:rPr>
                <w:rFonts w:ascii="宋体" w:hAnsi="宋体" w:cs="宋体"/>
                <w:kern w:val="0"/>
                <w:szCs w:val="21"/>
              </w:rPr>
              <w:t>1</w:t>
            </w:r>
            <w:r>
              <w:rPr>
                <w:rFonts w:ascii="宋体" w:hAnsi="宋体" w:cs="宋体" w:hint="eastAsia"/>
                <w:kern w:val="0"/>
                <w:szCs w:val="21"/>
              </w:rPr>
              <w:t>分，全部满足的得</w:t>
            </w:r>
            <w:r>
              <w:rPr>
                <w:rFonts w:ascii="宋体" w:hAnsi="宋体" w:cs="宋体"/>
                <w:kern w:val="0"/>
                <w:szCs w:val="21"/>
              </w:rPr>
              <w:t>2</w:t>
            </w:r>
            <w:r>
              <w:rPr>
                <w:rFonts w:ascii="宋体" w:hAnsi="宋体" w:cs="宋体" w:hint="eastAsia"/>
                <w:kern w:val="0"/>
                <w:szCs w:val="21"/>
              </w:rPr>
              <w:t>分。对</w:t>
            </w:r>
            <w:r>
              <w:rPr>
                <w:rFonts w:ascii="宋体" w:hAnsi="宋体" w:cs="宋体"/>
                <w:kern w:val="0"/>
                <w:szCs w:val="21"/>
              </w:rPr>
              <w:t>4</w:t>
            </w:r>
            <w:r>
              <w:rPr>
                <w:rFonts w:ascii="宋体" w:hAnsi="宋体" w:cs="宋体" w:hint="eastAsia"/>
                <w:kern w:val="0"/>
                <w:szCs w:val="21"/>
              </w:rPr>
              <w:t>项评审因素进行打分，此项满分</w:t>
            </w:r>
            <w:r>
              <w:rPr>
                <w:rFonts w:ascii="宋体" w:hAnsi="宋体" w:cs="宋体"/>
                <w:kern w:val="0"/>
                <w:szCs w:val="21"/>
              </w:rPr>
              <w:t>8</w:t>
            </w:r>
            <w:r>
              <w:rPr>
                <w:rFonts w:ascii="宋体" w:hAnsi="宋体" w:cs="宋体" w:hint="eastAsia"/>
                <w:kern w:val="0"/>
                <w:szCs w:val="21"/>
              </w:rPr>
              <w:t>分。</w:t>
            </w:r>
          </w:p>
        </w:tc>
        <w:tc>
          <w:tcPr>
            <w:tcW w:w="273" w:type="pct"/>
            <w:vAlign w:val="center"/>
          </w:tcPr>
          <w:p w14:paraId="22345B3F" w14:textId="77777777" w:rsidR="001E2BF7" w:rsidRDefault="00000000">
            <w:pPr>
              <w:jc w:val="center"/>
              <w:rPr>
                <w:rFonts w:ascii="宋体" w:hAnsi="宋体" w:hint="eastAsia"/>
                <w:szCs w:val="21"/>
              </w:rPr>
            </w:pPr>
            <w:r>
              <w:rPr>
                <w:rFonts w:ascii="宋体" w:hAnsi="宋体"/>
                <w:szCs w:val="21"/>
              </w:rPr>
              <w:t>8</w:t>
            </w:r>
          </w:p>
        </w:tc>
      </w:tr>
      <w:tr w:rsidR="001E2BF7" w14:paraId="15F20815" w14:textId="77777777">
        <w:trPr>
          <w:trHeight w:val="1089"/>
          <w:jc w:val="center"/>
        </w:trPr>
        <w:tc>
          <w:tcPr>
            <w:tcW w:w="305" w:type="pct"/>
            <w:vMerge/>
            <w:vAlign w:val="center"/>
          </w:tcPr>
          <w:p w14:paraId="271816CC" w14:textId="77777777" w:rsidR="001E2BF7" w:rsidRDefault="001E2BF7">
            <w:pPr>
              <w:jc w:val="center"/>
              <w:rPr>
                <w:rFonts w:ascii="宋体" w:hAnsi="宋体" w:hint="eastAsia"/>
                <w:szCs w:val="21"/>
              </w:rPr>
            </w:pPr>
          </w:p>
        </w:tc>
        <w:tc>
          <w:tcPr>
            <w:tcW w:w="544" w:type="pct"/>
            <w:vAlign w:val="center"/>
          </w:tcPr>
          <w:p w14:paraId="622F5FE8" w14:textId="77777777" w:rsidR="001E2BF7" w:rsidRDefault="00000000">
            <w:pPr>
              <w:jc w:val="center"/>
              <w:rPr>
                <w:rFonts w:ascii="宋体" w:hAnsi="宋体" w:hint="eastAsia"/>
                <w:szCs w:val="21"/>
              </w:rPr>
            </w:pPr>
            <w:r>
              <w:rPr>
                <w:rFonts w:ascii="宋体" w:hAnsi="宋体"/>
                <w:szCs w:val="21"/>
              </w:rPr>
              <w:t>安全措施</w:t>
            </w:r>
          </w:p>
        </w:tc>
        <w:tc>
          <w:tcPr>
            <w:tcW w:w="3878" w:type="pct"/>
            <w:vAlign w:val="center"/>
          </w:tcPr>
          <w:p w14:paraId="4E7F3247" w14:textId="77777777" w:rsidR="001E2BF7" w:rsidRDefault="00000000">
            <w:pPr>
              <w:widowControl/>
              <w:spacing w:line="276" w:lineRule="auto"/>
              <w:textAlignment w:val="center"/>
              <w:rPr>
                <w:rFonts w:ascii="宋体" w:hAnsi="宋体" w:cs="宋体" w:hint="eastAsia"/>
                <w:kern w:val="0"/>
                <w:szCs w:val="21"/>
              </w:rPr>
            </w:pPr>
            <w:r>
              <w:rPr>
                <w:rFonts w:ascii="宋体" w:hAnsi="宋体" w:cs="宋体" w:hint="eastAsia"/>
                <w:kern w:val="0"/>
                <w:szCs w:val="21"/>
              </w:rPr>
              <w:t>根据供应商提供的</w:t>
            </w:r>
            <w:r>
              <w:rPr>
                <w:rFonts w:ascii="宋体" w:hAnsi="宋体"/>
                <w:szCs w:val="21"/>
              </w:rPr>
              <w:t>安全措施</w:t>
            </w:r>
            <w:r>
              <w:rPr>
                <w:rFonts w:ascii="宋体" w:hAnsi="宋体" w:cs="宋体" w:hint="eastAsia"/>
                <w:kern w:val="0"/>
                <w:szCs w:val="21"/>
              </w:rPr>
              <w:t>进行评审。</w:t>
            </w:r>
          </w:p>
          <w:p w14:paraId="00B8B652" w14:textId="77777777" w:rsidR="001E2BF7" w:rsidRDefault="00000000">
            <w:pPr>
              <w:widowControl/>
              <w:spacing w:line="276" w:lineRule="auto"/>
              <w:textAlignment w:val="center"/>
              <w:rPr>
                <w:rFonts w:ascii="宋体" w:hAnsi="宋体" w:cs="宋体" w:hint="eastAsia"/>
                <w:b/>
                <w:bCs/>
                <w:kern w:val="0"/>
                <w:szCs w:val="21"/>
              </w:rPr>
            </w:pPr>
            <w:r>
              <w:rPr>
                <w:rFonts w:ascii="宋体" w:hAnsi="宋体" w:cs="宋体" w:hint="eastAsia"/>
                <w:b/>
                <w:bCs/>
                <w:kern w:val="0"/>
                <w:szCs w:val="21"/>
              </w:rPr>
              <w:t>评审因素：</w:t>
            </w:r>
          </w:p>
          <w:p w14:paraId="49372A2D" w14:textId="77777777" w:rsidR="001E2BF7" w:rsidRDefault="00000000">
            <w:pPr>
              <w:widowControl/>
              <w:spacing w:line="276" w:lineRule="auto"/>
              <w:textAlignment w:val="center"/>
              <w:rPr>
                <w:rFonts w:ascii="宋体" w:hAnsi="宋体" w:cs="宋体" w:hint="eastAsia"/>
                <w:kern w:val="0"/>
                <w:szCs w:val="21"/>
              </w:rPr>
            </w:pPr>
            <w:r>
              <w:rPr>
                <w:rFonts w:ascii="宋体" w:hAnsi="宋体" w:cs="宋体" w:hint="eastAsia"/>
                <w:kern w:val="0"/>
                <w:szCs w:val="21"/>
              </w:rPr>
              <w:t>1</w:t>
            </w:r>
            <w:r>
              <w:rPr>
                <w:rFonts w:ascii="宋体" w:hAnsi="宋体" w:cs="宋体"/>
                <w:kern w:val="0"/>
                <w:szCs w:val="21"/>
              </w:rPr>
              <w:t>.</w:t>
            </w:r>
            <w:r>
              <w:rPr>
                <w:rFonts w:ascii="宋体" w:hAnsi="宋体"/>
                <w:szCs w:val="21"/>
              </w:rPr>
              <w:t xml:space="preserve"> 设备安全运行方案、</w:t>
            </w:r>
            <w:r>
              <w:rPr>
                <w:rFonts w:ascii="宋体" w:hAnsi="宋体" w:hint="eastAsia"/>
                <w:szCs w:val="21"/>
              </w:rPr>
              <w:t>2</w:t>
            </w:r>
            <w:r>
              <w:rPr>
                <w:rFonts w:ascii="宋体" w:hAnsi="宋体"/>
                <w:szCs w:val="21"/>
              </w:rPr>
              <w:t>.现场的安全保护、</w:t>
            </w:r>
            <w:r>
              <w:rPr>
                <w:rFonts w:ascii="宋体" w:hAnsi="宋体" w:hint="eastAsia"/>
                <w:szCs w:val="21"/>
              </w:rPr>
              <w:t>3</w:t>
            </w:r>
            <w:r>
              <w:rPr>
                <w:rFonts w:ascii="宋体" w:hAnsi="宋体"/>
                <w:szCs w:val="21"/>
              </w:rPr>
              <w:t>.人员安全保障措施</w:t>
            </w:r>
            <w:r>
              <w:rPr>
                <w:rFonts w:ascii="宋体" w:hAnsi="宋体" w:cs="宋体" w:hint="eastAsia"/>
                <w:kern w:val="0"/>
                <w:szCs w:val="21"/>
              </w:rPr>
              <w:t>。</w:t>
            </w:r>
          </w:p>
          <w:p w14:paraId="6459D7A3" w14:textId="77777777" w:rsidR="001E2BF7" w:rsidRDefault="00000000">
            <w:pPr>
              <w:widowControl/>
              <w:spacing w:line="276" w:lineRule="auto"/>
              <w:textAlignment w:val="center"/>
              <w:rPr>
                <w:rFonts w:ascii="宋体" w:hAnsi="宋体" w:cs="宋体" w:hint="eastAsia"/>
                <w:b/>
                <w:bCs/>
                <w:kern w:val="0"/>
                <w:szCs w:val="21"/>
              </w:rPr>
            </w:pPr>
            <w:r>
              <w:rPr>
                <w:rFonts w:ascii="宋体" w:hAnsi="宋体" w:cs="宋体" w:hint="eastAsia"/>
                <w:b/>
                <w:bCs/>
                <w:kern w:val="0"/>
                <w:szCs w:val="21"/>
              </w:rPr>
              <w:t>评审标准：</w:t>
            </w:r>
          </w:p>
          <w:p w14:paraId="65B284F8" w14:textId="77777777" w:rsidR="001E2BF7" w:rsidRDefault="00000000">
            <w:pPr>
              <w:widowControl/>
              <w:spacing w:line="276" w:lineRule="auto"/>
              <w:textAlignment w:val="center"/>
              <w:rPr>
                <w:rFonts w:ascii="宋体" w:hAnsi="宋体" w:cs="宋体" w:hint="eastAsia"/>
                <w:kern w:val="0"/>
                <w:szCs w:val="21"/>
              </w:rPr>
            </w:pPr>
            <w:r>
              <w:rPr>
                <w:rFonts w:ascii="宋体" w:hAnsi="宋体" w:cs="宋体" w:hint="eastAsia"/>
                <w:kern w:val="0"/>
                <w:szCs w:val="21"/>
              </w:rPr>
              <w:t>①内容完全结合整体需求，进行全方面的描述。（是指：方案内容根据本项目定制，与本项目契合度高，对项目内容做了全方面、多层次的描述，且针对具体点有深度分析。）</w:t>
            </w:r>
          </w:p>
          <w:p w14:paraId="0CA4087F" w14:textId="77777777" w:rsidR="001E2BF7" w:rsidRDefault="00000000">
            <w:pPr>
              <w:widowControl/>
              <w:spacing w:line="276" w:lineRule="auto"/>
              <w:textAlignment w:val="center"/>
              <w:rPr>
                <w:rFonts w:ascii="宋体" w:hAnsi="宋体" w:cs="宋体" w:hint="eastAsia"/>
                <w:kern w:val="0"/>
                <w:szCs w:val="21"/>
              </w:rPr>
            </w:pPr>
            <w:r>
              <w:rPr>
                <w:rFonts w:ascii="宋体" w:hAnsi="宋体" w:cs="宋体" w:hint="eastAsia"/>
                <w:kern w:val="0"/>
                <w:szCs w:val="21"/>
              </w:rPr>
              <w:t>②方案合理可行。（是指：依据相关标准规范进行科学设计，且具备可操作性，符合实际操作。）</w:t>
            </w:r>
          </w:p>
          <w:p w14:paraId="0BE6A0EB" w14:textId="77777777" w:rsidR="001E2BF7" w:rsidRDefault="00000000">
            <w:pPr>
              <w:jc w:val="left"/>
              <w:rPr>
                <w:rFonts w:ascii="宋体" w:hAnsi="宋体" w:hint="eastAsia"/>
                <w:szCs w:val="21"/>
              </w:rPr>
            </w:pPr>
            <w:r>
              <w:rPr>
                <w:rFonts w:ascii="宋体" w:hAnsi="宋体" w:cs="宋体" w:hint="eastAsia"/>
                <w:kern w:val="0"/>
                <w:szCs w:val="21"/>
              </w:rPr>
              <w:t>上述每项评审因素满足一项评审标准的得</w:t>
            </w:r>
            <w:r>
              <w:rPr>
                <w:rFonts w:ascii="宋体" w:hAnsi="宋体" w:cs="宋体"/>
                <w:kern w:val="0"/>
                <w:szCs w:val="21"/>
              </w:rPr>
              <w:t>1</w:t>
            </w:r>
            <w:r>
              <w:rPr>
                <w:rFonts w:ascii="宋体" w:hAnsi="宋体" w:cs="宋体" w:hint="eastAsia"/>
                <w:kern w:val="0"/>
                <w:szCs w:val="21"/>
              </w:rPr>
              <w:t>分，全部满足的得</w:t>
            </w:r>
            <w:r>
              <w:rPr>
                <w:rFonts w:ascii="宋体" w:hAnsi="宋体" w:cs="宋体"/>
                <w:kern w:val="0"/>
                <w:szCs w:val="21"/>
              </w:rPr>
              <w:t>2</w:t>
            </w:r>
            <w:r>
              <w:rPr>
                <w:rFonts w:ascii="宋体" w:hAnsi="宋体" w:cs="宋体" w:hint="eastAsia"/>
                <w:kern w:val="0"/>
                <w:szCs w:val="21"/>
              </w:rPr>
              <w:t>分。对</w:t>
            </w:r>
            <w:r>
              <w:rPr>
                <w:rFonts w:ascii="宋体" w:hAnsi="宋体" w:cs="宋体"/>
                <w:kern w:val="0"/>
                <w:szCs w:val="21"/>
              </w:rPr>
              <w:t>3</w:t>
            </w:r>
            <w:r>
              <w:rPr>
                <w:rFonts w:ascii="宋体" w:hAnsi="宋体" w:cs="宋体" w:hint="eastAsia"/>
                <w:kern w:val="0"/>
                <w:szCs w:val="21"/>
              </w:rPr>
              <w:t>项评审因素进行打分，此项满分</w:t>
            </w:r>
            <w:r>
              <w:rPr>
                <w:rFonts w:ascii="宋体" w:hAnsi="宋体" w:cs="宋体"/>
                <w:kern w:val="0"/>
                <w:szCs w:val="21"/>
              </w:rPr>
              <w:t>6</w:t>
            </w:r>
            <w:r>
              <w:rPr>
                <w:rFonts w:ascii="宋体" w:hAnsi="宋体" w:cs="宋体" w:hint="eastAsia"/>
                <w:kern w:val="0"/>
                <w:szCs w:val="21"/>
              </w:rPr>
              <w:t>分。</w:t>
            </w:r>
          </w:p>
        </w:tc>
        <w:tc>
          <w:tcPr>
            <w:tcW w:w="273" w:type="pct"/>
            <w:vAlign w:val="center"/>
          </w:tcPr>
          <w:p w14:paraId="29B8145D" w14:textId="77777777" w:rsidR="001E2BF7" w:rsidRDefault="00000000">
            <w:pPr>
              <w:jc w:val="center"/>
              <w:rPr>
                <w:rFonts w:ascii="宋体" w:hAnsi="宋体" w:hint="eastAsia"/>
                <w:szCs w:val="21"/>
              </w:rPr>
            </w:pPr>
            <w:r>
              <w:rPr>
                <w:rFonts w:ascii="宋体" w:hAnsi="宋体" w:hint="eastAsia"/>
                <w:szCs w:val="21"/>
              </w:rPr>
              <w:t>6</w:t>
            </w:r>
          </w:p>
        </w:tc>
      </w:tr>
      <w:tr w:rsidR="001E2BF7" w14:paraId="280A5C62" w14:textId="77777777">
        <w:trPr>
          <w:trHeight w:val="792"/>
          <w:jc w:val="center"/>
        </w:trPr>
        <w:tc>
          <w:tcPr>
            <w:tcW w:w="305" w:type="pct"/>
            <w:vMerge/>
            <w:vAlign w:val="center"/>
          </w:tcPr>
          <w:p w14:paraId="012CCE5F" w14:textId="77777777" w:rsidR="001E2BF7" w:rsidRDefault="001E2BF7">
            <w:pPr>
              <w:jc w:val="center"/>
              <w:rPr>
                <w:rFonts w:ascii="宋体" w:hAnsi="宋体" w:hint="eastAsia"/>
                <w:szCs w:val="21"/>
              </w:rPr>
            </w:pPr>
          </w:p>
        </w:tc>
        <w:tc>
          <w:tcPr>
            <w:tcW w:w="544" w:type="pct"/>
            <w:vAlign w:val="center"/>
          </w:tcPr>
          <w:p w14:paraId="2EF5C397" w14:textId="77777777" w:rsidR="001E2BF7" w:rsidRDefault="00000000">
            <w:pPr>
              <w:jc w:val="center"/>
              <w:rPr>
                <w:rFonts w:ascii="宋体" w:hAnsi="宋体" w:hint="eastAsia"/>
                <w:szCs w:val="21"/>
              </w:rPr>
            </w:pPr>
            <w:r>
              <w:rPr>
                <w:rFonts w:ascii="宋体" w:hAnsi="宋体" w:hint="eastAsia"/>
                <w:szCs w:val="21"/>
              </w:rPr>
              <w:t>突发性事件的应急措施</w:t>
            </w:r>
          </w:p>
        </w:tc>
        <w:tc>
          <w:tcPr>
            <w:tcW w:w="3878" w:type="pct"/>
            <w:vAlign w:val="center"/>
          </w:tcPr>
          <w:p w14:paraId="255D50B9" w14:textId="77777777" w:rsidR="001E2BF7" w:rsidRDefault="00000000">
            <w:pPr>
              <w:widowControl/>
              <w:spacing w:line="276" w:lineRule="auto"/>
              <w:textAlignment w:val="center"/>
              <w:rPr>
                <w:rFonts w:ascii="宋体" w:hAnsi="宋体" w:cs="宋体" w:hint="eastAsia"/>
                <w:kern w:val="0"/>
                <w:szCs w:val="21"/>
              </w:rPr>
            </w:pPr>
            <w:r>
              <w:rPr>
                <w:rFonts w:ascii="宋体" w:hAnsi="宋体" w:cs="宋体" w:hint="eastAsia"/>
                <w:kern w:val="0"/>
                <w:szCs w:val="21"/>
              </w:rPr>
              <w:t>根据供应商提供的</w:t>
            </w:r>
            <w:r>
              <w:rPr>
                <w:rFonts w:ascii="宋体" w:hAnsi="宋体" w:hint="eastAsia"/>
                <w:szCs w:val="21"/>
              </w:rPr>
              <w:t>突发性事件的应急措施</w:t>
            </w:r>
            <w:r>
              <w:rPr>
                <w:rFonts w:ascii="宋体" w:hAnsi="宋体" w:cs="宋体" w:hint="eastAsia"/>
                <w:kern w:val="0"/>
                <w:szCs w:val="21"/>
              </w:rPr>
              <w:t>进行评审。</w:t>
            </w:r>
          </w:p>
          <w:p w14:paraId="07EE9886" w14:textId="77777777" w:rsidR="001E2BF7" w:rsidRDefault="00000000">
            <w:pPr>
              <w:widowControl/>
              <w:spacing w:line="276" w:lineRule="auto"/>
              <w:textAlignment w:val="center"/>
              <w:rPr>
                <w:rFonts w:ascii="宋体" w:hAnsi="宋体" w:cs="宋体" w:hint="eastAsia"/>
                <w:b/>
                <w:bCs/>
                <w:kern w:val="0"/>
                <w:szCs w:val="21"/>
              </w:rPr>
            </w:pPr>
            <w:r>
              <w:rPr>
                <w:rFonts w:ascii="宋体" w:hAnsi="宋体" w:cs="宋体" w:hint="eastAsia"/>
                <w:b/>
                <w:bCs/>
                <w:kern w:val="0"/>
                <w:szCs w:val="21"/>
              </w:rPr>
              <w:t>评审因素：</w:t>
            </w:r>
          </w:p>
          <w:p w14:paraId="675DF733" w14:textId="77777777" w:rsidR="001E2BF7" w:rsidRDefault="00000000">
            <w:pPr>
              <w:widowControl/>
              <w:spacing w:line="276" w:lineRule="auto"/>
              <w:textAlignment w:val="center"/>
              <w:rPr>
                <w:rFonts w:ascii="宋体" w:hAnsi="宋体" w:cs="宋体" w:hint="eastAsia"/>
                <w:kern w:val="0"/>
                <w:szCs w:val="21"/>
              </w:rPr>
            </w:pPr>
            <w:r>
              <w:rPr>
                <w:rFonts w:ascii="宋体" w:hAnsi="宋体" w:cs="宋体" w:hint="eastAsia"/>
                <w:kern w:val="0"/>
                <w:szCs w:val="21"/>
              </w:rPr>
              <w:t>1</w:t>
            </w:r>
            <w:r>
              <w:rPr>
                <w:rFonts w:ascii="宋体" w:hAnsi="宋体" w:cs="宋体"/>
                <w:kern w:val="0"/>
                <w:szCs w:val="21"/>
              </w:rPr>
              <w:t>.</w:t>
            </w:r>
            <w:r>
              <w:rPr>
                <w:rFonts w:ascii="宋体" w:hAnsi="宋体"/>
                <w:szCs w:val="21"/>
              </w:rPr>
              <w:t xml:space="preserve"> 针对本项目可能出现的突发情况分析、</w:t>
            </w:r>
            <w:r>
              <w:rPr>
                <w:rFonts w:ascii="宋体" w:hAnsi="宋体" w:hint="eastAsia"/>
                <w:szCs w:val="21"/>
              </w:rPr>
              <w:t>2</w:t>
            </w:r>
            <w:r>
              <w:rPr>
                <w:rFonts w:ascii="宋体" w:hAnsi="宋体"/>
                <w:szCs w:val="21"/>
              </w:rPr>
              <w:t>.针对本项目的应急体系及制度措施、</w:t>
            </w:r>
            <w:r>
              <w:rPr>
                <w:rFonts w:ascii="宋体" w:hAnsi="宋体" w:hint="eastAsia"/>
                <w:szCs w:val="21"/>
              </w:rPr>
              <w:t>3</w:t>
            </w:r>
            <w:r>
              <w:rPr>
                <w:rFonts w:ascii="宋体" w:hAnsi="宋体"/>
                <w:szCs w:val="21"/>
              </w:rPr>
              <w:t>.针对本项目应对突发事件的技术力量</w:t>
            </w:r>
            <w:r>
              <w:rPr>
                <w:rFonts w:ascii="宋体" w:hAnsi="宋体" w:hint="eastAsia"/>
                <w:szCs w:val="21"/>
              </w:rPr>
              <w:t>。</w:t>
            </w:r>
          </w:p>
          <w:p w14:paraId="1AE14FA9" w14:textId="77777777" w:rsidR="001E2BF7" w:rsidRDefault="00000000">
            <w:pPr>
              <w:widowControl/>
              <w:spacing w:line="276" w:lineRule="auto"/>
              <w:textAlignment w:val="center"/>
              <w:rPr>
                <w:rFonts w:ascii="宋体" w:hAnsi="宋体" w:cs="宋体" w:hint="eastAsia"/>
                <w:b/>
                <w:bCs/>
                <w:kern w:val="0"/>
                <w:szCs w:val="21"/>
              </w:rPr>
            </w:pPr>
            <w:r>
              <w:rPr>
                <w:rFonts w:ascii="宋体" w:hAnsi="宋体" w:cs="宋体" w:hint="eastAsia"/>
                <w:b/>
                <w:bCs/>
                <w:kern w:val="0"/>
                <w:szCs w:val="21"/>
              </w:rPr>
              <w:t>评审标准：</w:t>
            </w:r>
          </w:p>
          <w:p w14:paraId="50B9C662" w14:textId="77777777" w:rsidR="001E2BF7" w:rsidRDefault="00000000">
            <w:pPr>
              <w:widowControl/>
              <w:spacing w:line="276" w:lineRule="auto"/>
              <w:textAlignment w:val="center"/>
              <w:rPr>
                <w:rFonts w:ascii="宋体" w:hAnsi="宋体" w:cs="宋体" w:hint="eastAsia"/>
                <w:kern w:val="0"/>
                <w:szCs w:val="21"/>
              </w:rPr>
            </w:pPr>
            <w:r>
              <w:rPr>
                <w:rFonts w:ascii="宋体" w:hAnsi="宋体" w:cs="宋体" w:hint="eastAsia"/>
                <w:kern w:val="0"/>
                <w:szCs w:val="21"/>
              </w:rPr>
              <w:t>①内容完全结合整体需求，进行全方面的描述。（是指：方案内容根据本项目定制，与本项目契合度高，对项目内容做了全方面、多层次的描述，且针对具体点有深度分析。）</w:t>
            </w:r>
          </w:p>
          <w:p w14:paraId="01FC7C17" w14:textId="77777777" w:rsidR="001E2BF7" w:rsidRDefault="00000000">
            <w:pPr>
              <w:widowControl/>
              <w:spacing w:line="276" w:lineRule="auto"/>
              <w:textAlignment w:val="center"/>
              <w:rPr>
                <w:rFonts w:ascii="宋体" w:hAnsi="宋体" w:cs="宋体" w:hint="eastAsia"/>
                <w:kern w:val="0"/>
                <w:szCs w:val="21"/>
              </w:rPr>
            </w:pPr>
            <w:r>
              <w:rPr>
                <w:rFonts w:ascii="宋体" w:hAnsi="宋体" w:cs="宋体" w:hint="eastAsia"/>
                <w:kern w:val="0"/>
                <w:szCs w:val="21"/>
              </w:rPr>
              <w:t>②方案合理可行。（是指：依据相关标准规范进行科学设计，且具备可操作性，符合实际操作。）</w:t>
            </w:r>
          </w:p>
          <w:p w14:paraId="4E3133B4" w14:textId="77777777" w:rsidR="001E2BF7" w:rsidRDefault="00000000">
            <w:pPr>
              <w:jc w:val="left"/>
              <w:rPr>
                <w:rFonts w:ascii="宋体" w:hAnsi="宋体" w:hint="eastAsia"/>
                <w:szCs w:val="21"/>
              </w:rPr>
            </w:pPr>
            <w:r>
              <w:rPr>
                <w:rFonts w:ascii="宋体" w:hAnsi="宋体" w:cs="宋体" w:hint="eastAsia"/>
                <w:kern w:val="0"/>
                <w:szCs w:val="21"/>
              </w:rPr>
              <w:t>上述每项评审因素满足一项评审标准的得</w:t>
            </w:r>
            <w:r>
              <w:rPr>
                <w:rFonts w:ascii="宋体" w:hAnsi="宋体" w:cs="宋体"/>
                <w:kern w:val="0"/>
                <w:szCs w:val="21"/>
              </w:rPr>
              <w:t>1</w:t>
            </w:r>
            <w:r>
              <w:rPr>
                <w:rFonts w:ascii="宋体" w:hAnsi="宋体" w:cs="宋体" w:hint="eastAsia"/>
                <w:kern w:val="0"/>
                <w:szCs w:val="21"/>
              </w:rPr>
              <w:t>分，全部满足的得</w:t>
            </w:r>
            <w:r>
              <w:rPr>
                <w:rFonts w:ascii="宋体" w:hAnsi="宋体" w:cs="宋体"/>
                <w:kern w:val="0"/>
                <w:szCs w:val="21"/>
              </w:rPr>
              <w:t>2</w:t>
            </w:r>
            <w:r>
              <w:rPr>
                <w:rFonts w:ascii="宋体" w:hAnsi="宋体" w:cs="宋体" w:hint="eastAsia"/>
                <w:kern w:val="0"/>
                <w:szCs w:val="21"/>
              </w:rPr>
              <w:t>分。对</w:t>
            </w:r>
            <w:r>
              <w:rPr>
                <w:rFonts w:ascii="宋体" w:hAnsi="宋体" w:cs="宋体"/>
                <w:kern w:val="0"/>
                <w:szCs w:val="21"/>
              </w:rPr>
              <w:t>3</w:t>
            </w:r>
            <w:r>
              <w:rPr>
                <w:rFonts w:ascii="宋体" w:hAnsi="宋体" w:cs="宋体" w:hint="eastAsia"/>
                <w:kern w:val="0"/>
                <w:szCs w:val="21"/>
              </w:rPr>
              <w:t>项评审因素进行打分，此项满分</w:t>
            </w:r>
            <w:r>
              <w:rPr>
                <w:rFonts w:ascii="宋体" w:hAnsi="宋体" w:cs="宋体"/>
                <w:kern w:val="0"/>
                <w:szCs w:val="21"/>
              </w:rPr>
              <w:t>6</w:t>
            </w:r>
            <w:r>
              <w:rPr>
                <w:rFonts w:ascii="宋体" w:hAnsi="宋体" w:cs="宋体" w:hint="eastAsia"/>
                <w:kern w:val="0"/>
                <w:szCs w:val="21"/>
              </w:rPr>
              <w:t>分。</w:t>
            </w:r>
          </w:p>
        </w:tc>
        <w:tc>
          <w:tcPr>
            <w:tcW w:w="273" w:type="pct"/>
            <w:vAlign w:val="center"/>
          </w:tcPr>
          <w:p w14:paraId="509966D2" w14:textId="77777777" w:rsidR="001E2BF7" w:rsidRDefault="00000000">
            <w:pPr>
              <w:jc w:val="center"/>
              <w:rPr>
                <w:rFonts w:ascii="宋体" w:hAnsi="宋体" w:hint="eastAsia"/>
                <w:szCs w:val="21"/>
              </w:rPr>
            </w:pPr>
            <w:r>
              <w:rPr>
                <w:rFonts w:ascii="宋体" w:hAnsi="宋体" w:hint="eastAsia"/>
                <w:szCs w:val="21"/>
              </w:rPr>
              <w:t>6</w:t>
            </w:r>
          </w:p>
        </w:tc>
      </w:tr>
      <w:tr w:rsidR="001E2BF7" w14:paraId="21041E3C" w14:textId="77777777">
        <w:trPr>
          <w:trHeight w:val="454"/>
          <w:jc w:val="center"/>
        </w:trPr>
        <w:tc>
          <w:tcPr>
            <w:tcW w:w="305" w:type="pct"/>
            <w:vMerge w:val="restart"/>
            <w:vAlign w:val="center"/>
          </w:tcPr>
          <w:p w14:paraId="3086EA21" w14:textId="77777777" w:rsidR="001E2BF7" w:rsidRDefault="00000000">
            <w:pPr>
              <w:jc w:val="center"/>
              <w:rPr>
                <w:rFonts w:ascii="宋体" w:hAnsi="宋体" w:hint="eastAsia"/>
                <w:szCs w:val="21"/>
              </w:rPr>
            </w:pPr>
            <w:r>
              <w:rPr>
                <w:rFonts w:ascii="宋体" w:hAnsi="宋体" w:hint="eastAsia"/>
                <w:szCs w:val="21"/>
              </w:rPr>
              <w:t>商务部分（</w:t>
            </w:r>
            <w:r>
              <w:rPr>
                <w:rFonts w:ascii="宋体" w:hAnsi="宋体"/>
                <w:szCs w:val="21"/>
              </w:rPr>
              <w:t>28</w:t>
            </w:r>
            <w:r>
              <w:rPr>
                <w:rFonts w:ascii="宋体" w:hAnsi="宋体" w:hint="eastAsia"/>
                <w:szCs w:val="21"/>
              </w:rPr>
              <w:t>分）</w:t>
            </w:r>
          </w:p>
        </w:tc>
        <w:tc>
          <w:tcPr>
            <w:tcW w:w="544" w:type="pct"/>
            <w:vAlign w:val="center"/>
          </w:tcPr>
          <w:p w14:paraId="42D0B540" w14:textId="77777777" w:rsidR="001E2BF7" w:rsidRDefault="00000000">
            <w:pPr>
              <w:jc w:val="center"/>
              <w:rPr>
                <w:rFonts w:ascii="宋体" w:hAnsi="宋体" w:hint="eastAsia"/>
                <w:szCs w:val="21"/>
              </w:rPr>
            </w:pPr>
            <w:r>
              <w:rPr>
                <w:rFonts w:ascii="宋体" w:hAnsi="宋体" w:hint="eastAsia"/>
                <w:szCs w:val="21"/>
              </w:rPr>
              <w:t>类似业绩</w:t>
            </w:r>
          </w:p>
        </w:tc>
        <w:tc>
          <w:tcPr>
            <w:tcW w:w="3878" w:type="pct"/>
            <w:vAlign w:val="center"/>
          </w:tcPr>
          <w:p w14:paraId="5BC63A1B" w14:textId="77777777" w:rsidR="001E2BF7" w:rsidRDefault="00000000">
            <w:pPr>
              <w:jc w:val="left"/>
              <w:rPr>
                <w:rFonts w:ascii="宋体" w:hAnsi="宋体" w:hint="eastAsia"/>
                <w:szCs w:val="21"/>
              </w:rPr>
            </w:pPr>
            <w:r>
              <w:rPr>
                <w:rFonts w:ascii="宋体" w:hAnsi="宋体"/>
                <w:szCs w:val="21"/>
              </w:rPr>
              <w:t>供应商提供2023年8月1日至投标截止时间承担过的类似项目业绩</w:t>
            </w:r>
            <w:r>
              <w:rPr>
                <w:rFonts w:ascii="宋体" w:hAnsi="宋体" w:hint="eastAsia"/>
                <w:szCs w:val="21"/>
              </w:rPr>
              <w:t>，每项得</w:t>
            </w:r>
            <w:r>
              <w:rPr>
                <w:rFonts w:ascii="宋体" w:hAnsi="宋体"/>
                <w:szCs w:val="21"/>
              </w:rPr>
              <w:t xml:space="preserve">2 </w:t>
            </w:r>
            <w:r>
              <w:rPr>
                <w:rFonts w:ascii="宋体" w:hAnsi="宋体" w:hint="eastAsia"/>
                <w:szCs w:val="21"/>
              </w:rPr>
              <w:t>分，最多得</w:t>
            </w:r>
            <w:r>
              <w:rPr>
                <w:rFonts w:ascii="宋体" w:hAnsi="宋体"/>
                <w:szCs w:val="21"/>
              </w:rPr>
              <w:t>12</w:t>
            </w:r>
            <w:r>
              <w:rPr>
                <w:rFonts w:ascii="宋体" w:hAnsi="宋体" w:hint="eastAsia"/>
                <w:szCs w:val="21"/>
              </w:rPr>
              <w:t>分。（提供：</w:t>
            </w:r>
            <w:r>
              <w:rPr>
                <w:rFonts w:ascii="宋体" w:hAnsi="宋体"/>
                <w:szCs w:val="21"/>
              </w:rPr>
              <w:t>1</w:t>
            </w:r>
            <w:r>
              <w:rPr>
                <w:rFonts w:ascii="宋体" w:hAnsi="宋体" w:hint="eastAsia"/>
                <w:szCs w:val="21"/>
              </w:rPr>
              <w:t>、合同关键内容复印件；</w:t>
            </w:r>
            <w:r>
              <w:rPr>
                <w:rFonts w:ascii="宋体" w:hAnsi="宋体"/>
                <w:szCs w:val="21"/>
              </w:rPr>
              <w:t>2</w:t>
            </w:r>
            <w:r>
              <w:rPr>
                <w:rFonts w:ascii="宋体" w:hAnsi="宋体" w:hint="eastAsia"/>
                <w:szCs w:val="21"/>
              </w:rPr>
              <w:t>、用户联系人及联系方式。）</w:t>
            </w:r>
          </w:p>
        </w:tc>
        <w:tc>
          <w:tcPr>
            <w:tcW w:w="273" w:type="pct"/>
            <w:vAlign w:val="center"/>
          </w:tcPr>
          <w:p w14:paraId="5EB00030" w14:textId="77777777" w:rsidR="001E2BF7" w:rsidRDefault="00000000">
            <w:pPr>
              <w:jc w:val="center"/>
              <w:rPr>
                <w:rFonts w:ascii="宋体" w:hAnsi="宋体" w:hint="eastAsia"/>
                <w:szCs w:val="21"/>
              </w:rPr>
            </w:pPr>
            <w:r>
              <w:rPr>
                <w:rFonts w:ascii="宋体" w:hAnsi="宋体" w:hint="eastAsia"/>
                <w:szCs w:val="21"/>
              </w:rPr>
              <w:t>1</w:t>
            </w:r>
            <w:r>
              <w:rPr>
                <w:rFonts w:ascii="宋体" w:hAnsi="宋体"/>
                <w:szCs w:val="21"/>
              </w:rPr>
              <w:t>2</w:t>
            </w:r>
          </w:p>
        </w:tc>
      </w:tr>
      <w:tr w:rsidR="001E2BF7" w14:paraId="24B4A911" w14:textId="77777777">
        <w:trPr>
          <w:trHeight w:val="454"/>
          <w:jc w:val="center"/>
        </w:trPr>
        <w:tc>
          <w:tcPr>
            <w:tcW w:w="305" w:type="pct"/>
            <w:vMerge/>
            <w:vAlign w:val="center"/>
          </w:tcPr>
          <w:p w14:paraId="3608B3BF" w14:textId="77777777" w:rsidR="001E2BF7" w:rsidRDefault="001E2BF7">
            <w:pPr>
              <w:jc w:val="center"/>
              <w:rPr>
                <w:rFonts w:ascii="宋体" w:hAnsi="宋体" w:hint="eastAsia"/>
                <w:szCs w:val="21"/>
              </w:rPr>
            </w:pPr>
          </w:p>
        </w:tc>
        <w:tc>
          <w:tcPr>
            <w:tcW w:w="544" w:type="pct"/>
            <w:vAlign w:val="center"/>
          </w:tcPr>
          <w:p w14:paraId="06E478F6" w14:textId="77777777" w:rsidR="001E2BF7" w:rsidRDefault="00000000">
            <w:pPr>
              <w:jc w:val="center"/>
              <w:rPr>
                <w:rFonts w:ascii="宋体" w:hAnsi="宋体" w:hint="eastAsia"/>
                <w:szCs w:val="21"/>
              </w:rPr>
            </w:pPr>
            <w:r>
              <w:rPr>
                <w:rFonts w:ascii="宋体" w:hAnsi="宋体" w:hint="eastAsia"/>
                <w:szCs w:val="21"/>
              </w:rPr>
              <w:t>业主评价</w:t>
            </w:r>
          </w:p>
        </w:tc>
        <w:tc>
          <w:tcPr>
            <w:tcW w:w="3878" w:type="pct"/>
            <w:vAlign w:val="center"/>
          </w:tcPr>
          <w:p w14:paraId="06012F4A" w14:textId="77777777" w:rsidR="001E2BF7" w:rsidRDefault="00000000">
            <w:pPr>
              <w:jc w:val="left"/>
              <w:rPr>
                <w:rFonts w:ascii="宋体" w:hAnsi="宋体" w:hint="eastAsia"/>
                <w:szCs w:val="21"/>
              </w:rPr>
            </w:pPr>
            <w:r>
              <w:rPr>
                <w:rFonts w:ascii="宋体" w:hAnsi="宋体" w:hint="eastAsia"/>
                <w:szCs w:val="21"/>
              </w:rPr>
              <w:t>供应商所完成类似项目获得业主良好及以上反馈评价的每提供一个得1分，最多得</w:t>
            </w:r>
            <w:r>
              <w:rPr>
                <w:rFonts w:ascii="宋体" w:hAnsi="宋体"/>
                <w:szCs w:val="21"/>
              </w:rPr>
              <w:t>4</w:t>
            </w:r>
            <w:r>
              <w:rPr>
                <w:rFonts w:ascii="宋体" w:hAnsi="宋体" w:hint="eastAsia"/>
                <w:szCs w:val="21"/>
              </w:rPr>
              <w:t>分。（书面评价为准，复印件加盖公章，并附用户联系人、联系电话供核实）</w:t>
            </w:r>
          </w:p>
        </w:tc>
        <w:tc>
          <w:tcPr>
            <w:tcW w:w="273" w:type="pct"/>
            <w:vAlign w:val="center"/>
          </w:tcPr>
          <w:p w14:paraId="767FED04" w14:textId="77777777" w:rsidR="001E2BF7" w:rsidRDefault="00000000">
            <w:pPr>
              <w:jc w:val="center"/>
              <w:rPr>
                <w:rFonts w:ascii="宋体" w:hAnsi="宋体" w:hint="eastAsia"/>
                <w:szCs w:val="21"/>
              </w:rPr>
            </w:pPr>
            <w:r>
              <w:rPr>
                <w:rFonts w:ascii="宋体" w:hAnsi="宋体"/>
                <w:szCs w:val="21"/>
              </w:rPr>
              <w:t>4</w:t>
            </w:r>
          </w:p>
        </w:tc>
      </w:tr>
      <w:tr w:rsidR="001E2BF7" w14:paraId="758AFDC0" w14:textId="77777777">
        <w:trPr>
          <w:trHeight w:val="454"/>
          <w:jc w:val="center"/>
        </w:trPr>
        <w:tc>
          <w:tcPr>
            <w:tcW w:w="305" w:type="pct"/>
            <w:vMerge/>
            <w:vAlign w:val="center"/>
          </w:tcPr>
          <w:p w14:paraId="41C6B955" w14:textId="77777777" w:rsidR="001E2BF7" w:rsidRDefault="001E2BF7">
            <w:pPr>
              <w:jc w:val="center"/>
              <w:rPr>
                <w:rFonts w:ascii="宋体" w:hAnsi="宋体" w:hint="eastAsia"/>
                <w:szCs w:val="21"/>
              </w:rPr>
            </w:pPr>
          </w:p>
        </w:tc>
        <w:tc>
          <w:tcPr>
            <w:tcW w:w="544" w:type="pct"/>
            <w:vAlign w:val="center"/>
          </w:tcPr>
          <w:p w14:paraId="7FC0C8A4" w14:textId="77777777" w:rsidR="001E2BF7" w:rsidRDefault="00000000">
            <w:pPr>
              <w:jc w:val="center"/>
              <w:rPr>
                <w:rFonts w:ascii="宋体" w:hAnsi="宋体" w:hint="eastAsia"/>
                <w:szCs w:val="21"/>
              </w:rPr>
            </w:pPr>
            <w:r>
              <w:rPr>
                <w:rFonts w:ascii="宋体" w:hAnsi="宋体"/>
                <w:szCs w:val="21"/>
              </w:rPr>
              <w:t>人员配备</w:t>
            </w:r>
          </w:p>
        </w:tc>
        <w:tc>
          <w:tcPr>
            <w:tcW w:w="3878" w:type="pct"/>
            <w:vAlign w:val="center"/>
          </w:tcPr>
          <w:p w14:paraId="21DE48D2" w14:textId="77777777" w:rsidR="001E2BF7" w:rsidRDefault="00000000">
            <w:pPr>
              <w:jc w:val="left"/>
              <w:rPr>
                <w:rFonts w:ascii="宋体" w:hAnsi="宋体" w:hint="eastAsia"/>
                <w:szCs w:val="21"/>
              </w:rPr>
            </w:pPr>
            <w:r>
              <w:rPr>
                <w:rFonts w:ascii="宋体" w:hAnsi="宋体" w:cs="宋体"/>
                <w:kern w:val="0"/>
                <w:szCs w:val="21"/>
              </w:rPr>
              <w:t>供应商拟投入服务人员：配备有专业制冷与空调作业证、专业电工证、专业高空作业证</w:t>
            </w:r>
            <w:r>
              <w:rPr>
                <w:rFonts w:ascii="宋体" w:hAnsi="宋体" w:cs="宋体" w:hint="eastAsia"/>
                <w:kern w:val="0"/>
                <w:szCs w:val="21"/>
              </w:rPr>
              <w:t>，每提供一项证书得4分，同一人不累计得分，本项共1</w:t>
            </w:r>
            <w:r>
              <w:rPr>
                <w:rFonts w:ascii="宋体" w:hAnsi="宋体" w:cs="宋体"/>
                <w:kern w:val="0"/>
                <w:szCs w:val="21"/>
              </w:rPr>
              <w:t>2</w:t>
            </w:r>
            <w:r>
              <w:rPr>
                <w:rFonts w:ascii="宋体" w:hAnsi="宋体" w:cs="宋体" w:hint="eastAsia"/>
                <w:kern w:val="0"/>
                <w:szCs w:val="21"/>
              </w:rPr>
              <w:t>分。</w:t>
            </w:r>
            <w:r>
              <w:rPr>
                <w:rFonts w:ascii="宋体" w:hAnsi="宋体" w:hint="eastAsia"/>
                <w:szCs w:val="21"/>
              </w:rPr>
              <w:t>（提供相关证书扫描件）</w:t>
            </w:r>
          </w:p>
        </w:tc>
        <w:tc>
          <w:tcPr>
            <w:tcW w:w="273" w:type="pct"/>
            <w:vAlign w:val="center"/>
          </w:tcPr>
          <w:p w14:paraId="679C62E6" w14:textId="77777777" w:rsidR="001E2BF7" w:rsidRDefault="00000000">
            <w:pPr>
              <w:jc w:val="center"/>
              <w:rPr>
                <w:rFonts w:ascii="宋体" w:hAnsi="宋体" w:hint="eastAsia"/>
                <w:szCs w:val="21"/>
              </w:rPr>
            </w:pPr>
            <w:r>
              <w:rPr>
                <w:rFonts w:ascii="宋体" w:hAnsi="宋体" w:hint="eastAsia"/>
                <w:szCs w:val="21"/>
              </w:rPr>
              <w:t>1</w:t>
            </w:r>
            <w:r>
              <w:rPr>
                <w:rFonts w:ascii="宋体" w:hAnsi="宋体"/>
                <w:szCs w:val="21"/>
              </w:rPr>
              <w:t>2</w:t>
            </w:r>
          </w:p>
        </w:tc>
      </w:tr>
    </w:tbl>
    <w:p w14:paraId="703593AD" w14:textId="77777777" w:rsidR="001E2BF7" w:rsidRDefault="00000000">
      <w:pPr>
        <w:pStyle w:val="a6"/>
      </w:pPr>
      <w:r>
        <w:rPr>
          <w:rFonts w:hint="eastAsia"/>
        </w:rPr>
        <w:t>2</w:t>
      </w:r>
      <w:r>
        <w:rPr>
          <w:rFonts w:hint="eastAsia"/>
        </w:rPr>
        <w:t>包：</w:t>
      </w:r>
      <w:r>
        <w:t>中央空调（多联机、风管机）等维保维修</w:t>
      </w:r>
    </w:p>
    <w:tbl>
      <w:tblPr>
        <w:tblW w:w="5352"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569"/>
        <w:gridCol w:w="1016"/>
        <w:gridCol w:w="7240"/>
        <w:gridCol w:w="510"/>
      </w:tblGrid>
      <w:tr w:rsidR="001E2BF7" w14:paraId="12ECCFAF" w14:textId="77777777">
        <w:trPr>
          <w:trHeight w:val="454"/>
          <w:jc w:val="center"/>
        </w:trPr>
        <w:tc>
          <w:tcPr>
            <w:tcW w:w="849" w:type="pct"/>
            <w:gridSpan w:val="2"/>
            <w:vAlign w:val="center"/>
          </w:tcPr>
          <w:p w14:paraId="526F4776" w14:textId="77777777" w:rsidR="001E2BF7" w:rsidRDefault="00000000">
            <w:pPr>
              <w:jc w:val="center"/>
              <w:rPr>
                <w:rFonts w:ascii="宋体" w:hAnsi="宋体" w:hint="eastAsia"/>
                <w:b/>
                <w:szCs w:val="21"/>
              </w:rPr>
            </w:pPr>
            <w:bookmarkStart w:id="151" w:name="_Toc193461368"/>
            <w:bookmarkStart w:id="152" w:name="OLE_LINK3"/>
            <w:bookmarkEnd w:id="150"/>
            <w:r>
              <w:rPr>
                <w:rFonts w:ascii="宋体" w:hAnsi="宋体"/>
                <w:b/>
                <w:szCs w:val="21"/>
              </w:rPr>
              <w:t>评审因素</w:t>
            </w:r>
          </w:p>
        </w:tc>
        <w:tc>
          <w:tcPr>
            <w:tcW w:w="3878" w:type="pct"/>
            <w:vAlign w:val="center"/>
          </w:tcPr>
          <w:p w14:paraId="12155E33" w14:textId="77777777" w:rsidR="001E2BF7" w:rsidRDefault="00000000">
            <w:pPr>
              <w:jc w:val="center"/>
              <w:rPr>
                <w:rFonts w:ascii="宋体" w:hAnsi="宋体" w:hint="eastAsia"/>
                <w:b/>
                <w:szCs w:val="21"/>
              </w:rPr>
            </w:pPr>
            <w:r>
              <w:rPr>
                <w:rFonts w:ascii="宋体" w:hAnsi="宋体"/>
                <w:b/>
                <w:szCs w:val="21"/>
              </w:rPr>
              <w:t>评审标准</w:t>
            </w:r>
          </w:p>
        </w:tc>
        <w:tc>
          <w:tcPr>
            <w:tcW w:w="273" w:type="pct"/>
            <w:vAlign w:val="center"/>
          </w:tcPr>
          <w:p w14:paraId="58CB8652" w14:textId="77777777" w:rsidR="001E2BF7" w:rsidRDefault="00000000">
            <w:pPr>
              <w:jc w:val="center"/>
              <w:rPr>
                <w:rFonts w:ascii="宋体" w:hAnsi="宋体" w:hint="eastAsia"/>
                <w:b/>
                <w:szCs w:val="21"/>
              </w:rPr>
            </w:pPr>
            <w:r>
              <w:rPr>
                <w:rFonts w:ascii="宋体" w:hAnsi="宋体" w:hint="eastAsia"/>
                <w:b/>
                <w:szCs w:val="21"/>
              </w:rPr>
              <w:t>分值</w:t>
            </w:r>
          </w:p>
        </w:tc>
      </w:tr>
      <w:tr w:rsidR="001E2BF7" w14:paraId="4E97777D" w14:textId="77777777">
        <w:trPr>
          <w:trHeight w:val="454"/>
          <w:jc w:val="center"/>
        </w:trPr>
        <w:tc>
          <w:tcPr>
            <w:tcW w:w="305" w:type="pct"/>
            <w:vMerge w:val="restart"/>
            <w:vAlign w:val="center"/>
          </w:tcPr>
          <w:p w14:paraId="21E82286" w14:textId="77777777" w:rsidR="001E2BF7" w:rsidRDefault="00000000">
            <w:pPr>
              <w:jc w:val="center"/>
              <w:rPr>
                <w:rFonts w:ascii="宋体" w:hAnsi="宋体" w:hint="eastAsia"/>
                <w:szCs w:val="21"/>
              </w:rPr>
            </w:pPr>
            <w:r>
              <w:rPr>
                <w:rFonts w:ascii="宋体" w:hAnsi="宋体" w:hint="eastAsia"/>
                <w:szCs w:val="21"/>
              </w:rPr>
              <w:t>价格部分(</w:t>
            </w:r>
            <w:r>
              <w:rPr>
                <w:rFonts w:ascii="宋体" w:hAnsi="宋体"/>
                <w:szCs w:val="21"/>
              </w:rPr>
              <w:t>20</w:t>
            </w:r>
            <w:r>
              <w:rPr>
                <w:rFonts w:ascii="宋体" w:hAnsi="宋体" w:hint="eastAsia"/>
                <w:szCs w:val="21"/>
              </w:rPr>
              <w:t>分）</w:t>
            </w:r>
          </w:p>
        </w:tc>
        <w:tc>
          <w:tcPr>
            <w:tcW w:w="544" w:type="pct"/>
            <w:vAlign w:val="center"/>
          </w:tcPr>
          <w:p w14:paraId="61814020" w14:textId="77777777" w:rsidR="001E2BF7" w:rsidRDefault="00000000">
            <w:pPr>
              <w:jc w:val="center"/>
              <w:rPr>
                <w:rFonts w:ascii="宋体" w:hAnsi="宋体" w:hint="eastAsia"/>
                <w:szCs w:val="21"/>
              </w:rPr>
            </w:pPr>
            <w:r>
              <w:t>日常维保费</w:t>
            </w:r>
          </w:p>
        </w:tc>
        <w:tc>
          <w:tcPr>
            <w:tcW w:w="3878" w:type="pct"/>
            <w:vAlign w:val="center"/>
          </w:tcPr>
          <w:p w14:paraId="3685F679" w14:textId="77777777" w:rsidR="001E2BF7" w:rsidRDefault="00000000">
            <w:pPr>
              <w:jc w:val="left"/>
              <w:rPr>
                <w:rFonts w:ascii="宋体" w:hAnsi="宋体" w:hint="eastAsia"/>
                <w:szCs w:val="21"/>
              </w:rPr>
            </w:pPr>
            <w:r>
              <w:rPr>
                <w:rFonts w:ascii="宋体" w:hAnsi="宋体" w:cs="宋体" w:hint="eastAsia"/>
                <w:szCs w:val="21"/>
              </w:rPr>
              <w:t>磋商小组只对资格性和符合性审查合格的响应文件进行价格评议，</w:t>
            </w:r>
            <w:r>
              <w:rPr>
                <w:rFonts w:ascii="宋体" w:hAnsi="宋体" w:hint="eastAsia"/>
                <w:b/>
                <w:bCs/>
                <w:szCs w:val="21"/>
              </w:rPr>
              <w:t>日常维保费部分</w:t>
            </w:r>
            <w:r>
              <w:rPr>
                <w:rFonts w:ascii="宋体" w:hAnsi="宋体" w:cs="宋体" w:hint="eastAsia"/>
                <w:szCs w:val="21"/>
              </w:rPr>
              <w:t>（最高限价</w:t>
            </w:r>
            <w:r>
              <w:rPr>
                <w:rFonts w:ascii="宋体" w:hAnsi="宋体"/>
                <w:szCs w:val="21"/>
              </w:rPr>
              <w:t>30</w:t>
            </w:r>
            <w:r>
              <w:rPr>
                <w:rFonts w:ascii="宋体" w:hAnsi="宋体" w:hint="eastAsia"/>
                <w:szCs w:val="21"/>
              </w:rPr>
              <w:t>万元</w:t>
            </w:r>
            <w:r>
              <w:rPr>
                <w:rFonts w:ascii="宋体" w:hAnsi="宋体" w:cs="宋体" w:hint="eastAsia"/>
                <w:szCs w:val="21"/>
              </w:rPr>
              <w:t>）</w:t>
            </w:r>
            <w:r>
              <w:rPr>
                <w:rFonts w:ascii="宋体" w:hAnsi="宋体" w:hint="eastAsia"/>
                <w:szCs w:val="21"/>
              </w:rPr>
              <w:t>的</w:t>
            </w:r>
            <w:r>
              <w:rPr>
                <w:rFonts w:ascii="宋体" w:hAnsi="宋体" w:cs="宋体" w:hint="eastAsia"/>
                <w:szCs w:val="21"/>
              </w:rPr>
              <w:t>报价分采用低价优先法计算，即满足磋商文件要求且最后报价最低的供应商的价格为磋商基准价，其价格分为满分。其他供应商的价格分按照下列公式计算：磋商报价得分=（磋商基准价/最后磋商报价）×</w:t>
            </w:r>
            <w:r>
              <w:rPr>
                <w:rFonts w:ascii="宋体" w:hAnsi="宋体" w:cs="宋体"/>
                <w:szCs w:val="21"/>
              </w:rPr>
              <w:t>10</w:t>
            </w:r>
            <w:r>
              <w:rPr>
                <w:rFonts w:ascii="宋体" w:hAnsi="宋体" w:cs="宋体" w:hint="eastAsia"/>
                <w:szCs w:val="21"/>
              </w:rPr>
              <w:t>。</w:t>
            </w:r>
          </w:p>
        </w:tc>
        <w:tc>
          <w:tcPr>
            <w:tcW w:w="273" w:type="pct"/>
            <w:vAlign w:val="center"/>
          </w:tcPr>
          <w:p w14:paraId="4C4D5A8B" w14:textId="77777777" w:rsidR="001E2BF7" w:rsidRDefault="00000000">
            <w:pPr>
              <w:jc w:val="center"/>
              <w:rPr>
                <w:rFonts w:ascii="宋体" w:hAnsi="宋体" w:hint="eastAsia"/>
                <w:szCs w:val="21"/>
              </w:rPr>
            </w:pPr>
            <w:r>
              <w:rPr>
                <w:rFonts w:ascii="宋体" w:hAnsi="宋体" w:hint="eastAsia"/>
                <w:szCs w:val="21"/>
              </w:rPr>
              <w:t>10</w:t>
            </w:r>
          </w:p>
        </w:tc>
      </w:tr>
      <w:tr w:rsidR="001E2BF7" w14:paraId="7E24EE94" w14:textId="77777777">
        <w:trPr>
          <w:trHeight w:val="454"/>
          <w:jc w:val="center"/>
        </w:trPr>
        <w:tc>
          <w:tcPr>
            <w:tcW w:w="305" w:type="pct"/>
            <w:vMerge/>
            <w:vAlign w:val="center"/>
          </w:tcPr>
          <w:p w14:paraId="23CFCCF4" w14:textId="77777777" w:rsidR="001E2BF7" w:rsidRDefault="001E2BF7">
            <w:pPr>
              <w:jc w:val="center"/>
              <w:rPr>
                <w:rFonts w:ascii="宋体" w:hAnsi="宋体" w:hint="eastAsia"/>
                <w:szCs w:val="21"/>
              </w:rPr>
            </w:pPr>
          </w:p>
        </w:tc>
        <w:tc>
          <w:tcPr>
            <w:tcW w:w="544" w:type="pct"/>
            <w:vAlign w:val="center"/>
          </w:tcPr>
          <w:p w14:paraId="75F67E9C" w14:textId="77777777" w:rsidR="001E2BF7" w:rsidRDefault="00000000">
            <w:pPr>
              <w:jc w:val="center"/>
              <w:rPr>
                <w:rFonts w:ascii="宋体" w:hAnsi="宋体" w:hint="eastAsia"/>
                <w:szCs w:val="21"/>
              </w:rPr>
            </w:pPr>
            <w:r>
              <w:t>配件维修费</w:t>
            </w:r>
          </w:p>
        </w:tc>
        <w:tc>
          <w:tcPr>
            <w:tcW w:w="3878" w:type="pct"/>
            <w:vAlign w:val="center"/>
          </w:tcPr>
          <w:p w14:paraId="0C641BF0" w14:textId="77777777" w:rsidR="001E2BF7" w:rsidRDefault="00000000">
            <w:pPr>
              <w:jc w:val="left"/>
              <w:rPr>
                <w:rFonts w:ascii="宋体" w:hAnsi="宋体" w:hint="eastAsia"/>
                <w:szCs w:val="21"/>
              </w:rPr>
            </w:pPr>
            <w:r>
              <w:rPr>
                <w:rFonts w:ascii="宋体" w:hAnsi="宋体" w:cs="宋体" w:hint="eastAsia"/>
                <w:szCs w:val="21"/>
              </w:rPr>
              <w:t>磋商小组只对资格性和符合性审查合格的响应文件进行价格评议，</w:t>
            </w:r>
            <w:r>
              <w:rPr>
                <w:rFonts w:ascii="宋体" w:hAnsi="宋体" w:hint="eastAsia"/>
                <w:b/>
                <w:bCs/>
                <w:szCs w:val="21"/>
              </w:rPr>
              <w:t>配件维修费部分</w:t>
            </w:r>
            <w:r>
              <w:rPr>
                <w:rFonts w:ascii="宋体" w:hAnsi="宋体" w:cs="宋体" w:hint="eastAsia"/>
                <w:szCs w:val="21"/>
              </w:rPr>
              <w:t>（折扣率报价）</w:t>
            </w:r>
            <w:r>
              <w:rPr>
                <w:rFonts w:ascii="宋体" w:hAnsi="宋体" w:hint="eastAsia"/>
                <w:szCs w:val="21"/>
              </w:rPr>
              <w:t>的</w:t>
            </w:r>
            <w:r>
              <w:rPr>
                <w:rFonts w:ascii="宋体" w:hAnsi="宋体" w:cs="宋体" w:hint="eastAsia"/>
                <w:szCs w:val="21"/>
              </w:rPr>
              <w:t>报价分采用低价优先法计算，即满足磋商文件要求且折扣率报价最低的供应商的价格为磋商基准价，其价格分为满分。其他供应商的价格分按照下列公式计算：磋商报价得分=（磋商基准价/最后磋商报价）×</w:t>
            </w:r>
            <w:r>
              <w:rPr>
                <w:rFonts w:ascii="宋体" w:hAnsi="宋体" w:cs="宋体"/>
                <w:szCs w:val="21"/>
              </w:rPr>
              <w:t>10</w:t>
            </w:r>
            <w:r>
              <w:rPr>
                <w:rFonts w:ascii="宋体" w:hAnsi="宋体" w:cs="宋体" w:hint="eastAsia"/>
                <w:szCs w:val="21"/>
              </w:rPr>
              <w:t>。</w:t>
            </w:r>
          </w:p>
        </w:tc>
        <w:tc>
          <w:tcPr>
            <w:tcW w:w="273" w:type="pct"/>
            <w:vAlign w:val="center"/>
          </w:tcPr>
          <w:p w14:paraId="77908400" w14:textId="77777777" w:rsidR="001E2BF7" w:rsidRDefault="00000000">
            <w:pPr>
              <w:jc w:val="center"/>
              <w:rPr>
                <w:rFonts w:ascii="宋体" w:hAnsi="宋体" w:hint="eastAsia"/>
                <w:szCs w:val="21"/>
              </w:rPr>
            </w:pPr>
            <w:r>
              <w:rPr>
                <w:rFonts w:ascii="宋体" w:hAnsi="宋体" w:hint="eastAsia"/>
                <w:szCs w:val="21"/>
              </w:rPr>
              <w:t>1</w:t>
            </w:r>
            <w:r>
              <w:rPr>
                <w:rFonts w:ascii="宋体" w:hAnsi="宋体"/>
                <w:szCs w:val="21"/>
              </w:rPr>
              <w:t>0</w:t>
            </w:r>
          </w:p>
        </w:tc>
      </w:tr>
      <w:tr w:rsidR="001E2BF7" w14:paraId="6049B759" w14:textId="77777777">
        <w:trPr>
          <w:trHeight w:val="454"/>
          <w:jc w:val="center"/>
        </w:trPr>
        <w:tc>
          <w:tcPr>
            <w:tcW w:w="305" w:type="pct"/>
            <w:vMerge w:val="restart"/>
            <w:vAlign w:val="center"/>
          </w:tcPr>
          <w:p w14:paraId="69E1AA42" w14:textId="77777777" w:rsidR="001E2BF7" w:rsidRDefault="00000000">
            <w:pPr>
              <w:jc w:val="center"/>
              <w:rPr>
                <w:rFonts w:ascii="宋体" w:hAnsi="宋体" w:hint="eastAsia"/>
                <w:szCs w:val="21"/>
              </w:rPr>
            </w:pPr>
            <w:r>
              <w:rPr>
                <w:rFonts w:ascii="宋体" w:hAnsi="宋体" w:hint="eastAsia"/>
                <w:szCs w:val="21"/>
              </w:rPr>
              <w:t>技术部分</w:t>
            </w:r>
            <w:r>
              <w:rPr>
                <w:rFonts w:ascii="宋体" w:hAnsi="宋体" w:hint="eastAsia"/>
                <w:szCs w:val="21"/>
              </w:rPr>
              <w:lastRenderedPageBreak/>
              <w:t>（</w:t>
            </w:r>
            <w:r>
              <w:rPr>
                <w:rFonts w:ascii="宋体" w:hAnsi="宋体"/>
                <w:szCs w:val="21"/>
              </w:rPr>
              <w:t>52</w:t>
            </w:r>
            <w:r>
              <w:rPr>
                <w:rFonts w:ascii="宋体" w:hAnsi="宋体" w:hint="eastAsia"/>
                <w:szCs w:val="21"/>
              </w:rPr>
              <w:t>分）</w:t>
            </w:r>
          </w:p>
        </w:tc>
        <w:tc>
          <w:tcPr>
            <w:tcW w:w="544" w:type="pct"/>
            <w:vAlign w:val="center"/>
          </w:tcPr>
          <w:p w14:paraId="114DA7FB" w14:textId="77777777" w:rsidR="001E2BF7" w:rsidRDefault="00000000">
            <w:pPr>
              <w:jc w:val="center"/>
              <w:rPr>
                <w:rFonts w:ascii="宋体" w:hAnsi="宋体" w:hint="eastAsia"/>
                <w:szCs w:val="21"/>
              </w:rPr>
            </w:pPr>
            <w:r>
              <w:rPr>
                <w:rFonts w:ascii="宋体" w:hAnsi="宋体" w:hint="eastAsia"/>
                <w:szCs w:val="21"/>
              </w:rPr>
              <w:lastRenderedPageBreak/>
              <w:t>整体服务方案</w:t>
            </w:r>
          </w:p>
        </w:tc>
        <w:tc>
          <w:tcPr>
            <w:tcW w:w="3878" w:type="pct"/>
            <w:vAlign w:val="center"/>
          </w:tcPr>
          <w:p w14:paraId="6B320147" w14:textId="77777777" w:rsidR="001E2BF7" w:rsidRDefault="00000000">
            <w:pPr>
              <w:widowControl/>
              <w:spacing w:line="276" w:lineRule="auto"/>
              <w:textAlignment w:val="center"/>
              <w:rPr>
                <w:rFonts w:ascii="宋体" w:hAnsi="宋体" w:cs="宋体" w:hint="eastAsia"/>
                <w:kern w:val="0"/>
                <w:szCs w:val="21"/>
              </w:rPr>
            </w:pPr>
            <w:r>
              <w:rPr>
                <w:rFonts w:ascii="宋体" w:hAnsi="宋体" w:cs="宋体" w:hint="eastAsia"/>
                <w:kern w:val="0"/>
                <w:szCs w:val="21"/>
              </w:rPr>
              <w:t>根据供应商提供的</w:t>
            </w:r>
            <w:r>
              <w:rPr>
                <w:rFonts w:ascii="宋体" w:hAnsi="宋体" w:cs="宋体" w:hint="eastAsia"/>
                <w:kern w:val="0"/>
                <w:szCs w:val="21"/>
                <w:lang w:bidi="ar"/>
              </w:rPr>
              <w:t>整体服务方案</w:t>
            </w:r>
            <w:r>
              <w:rPr>
                <w:rFonts w:ascii="宋体" w:hAnsi="宋体" w:cs="宋体" w:hint="eastAsia"/>
                <w:kern w:val="0"/>
                <w:szCs w:val="21"/>
              </w:rPr>
              <w:t>进行评审。</w:t>
            </w:r>
          </w:p>
          <w:p w14:paraId="7867EA5D" w14:textId="77777777" w:rsidR="001E2BF7" w:rsidRDefault="00000000">
            <w:pPr>
              <w:widowControl/>
              <w:spacing w:line="276" w:lineRule="auto"/>
              <w:textAlignment w:val="center"/>
              <w:rPr>
                <w:rFonts w:ascii="宋体" w:hAnsi="宋体" w:cs="宋体" w:hint="eastAsia"/>
                <w:b/>
                <w:bCs/>
                <w:kern w:val="0"/>
                <w:szCs w:val="21"/>
              </w:rPr>
            </w:pPr>
            <w:r>
              <w:rPr>
                <w:rFonts w:ascii="宋体" w:hAnsi="宋体" w:cs="宋体" w:hint="eastAsia"/>
                <w:b/>
                <w:bCs/>
                <w:kern w:val="0"/>
                <w:szCs w:val="21"/>
              </w:rPr>
              <w:t>评审因素：</w:t>
            </w:r>
          </w:p>
          <w:p w14:paraId="4596EF71" w14:textId="77777777" w:rsidR="001E2BF7" w:rsidRDefault="00000000">
            <w:pPr>
              <w:widowControl/>
              <w:spacing w:line="276" w:lineRule="auto"/>
              <w:textAlignment w:val="center"/>
              <w:rPr>
                <w:rFonts w:ascii="宋体" w:hAnsi="宋体" w:cs="宋体" w:hint="eastAsia"/>
                <w:kern w:val="0"/>
                <w:szCs w:val="21"/>
              </w:rPr>
            </w:pPr>
            <w:r>
              <w:rPr>
                <w:rFonts w:ascii="宋体" w:hAnsi="宋体" w:cs="宋体" w:hint="eastAsia"/>
                <w:kern w:val="0"/>
                <w:szCs w:val="21"/>
              </w:rPr>
              <w:lastRenderedPageBreak/>
              <w:t>1</w:t>
            </w:r>
            <w:r>
              <w:rPr>
                <w:rFonts w:ascii="宋体" w:hAnsi="宋体" w:cs="宋体"/>
                <w:kern w:val="0"/>
                <w:szCs w:val="21"/>
              </w:rPr>
              <w:t>.</w:t>
            </w:r>
            <w:r>
              <w:rPr>
                <w:rFonts w:ascii="宋体" w:hAnsi="宋体" w:cs="宋体" w:hint="eastAsia"/>
                <w:kern w:val="0"/>
                <w:szCs w:val="21"/>
              </w:rPr>
              <w:t>服务流程、2</w:t>
            </w:r>
            <w:r>
              <w:rPr>
                <w:rFonts w:ascii="宋体" w:hAnsi="宋体" w:cs="宋体"/>
                <w:kern w:val="0"/>
                <w:szCs w:val="21"/>
              </w:rPr>
              <w:t>.</w:t>
            </w:r>
            <w:r>
              <w:rPr>
                <w:rFonts w:ascii="宋体" w:hAnsi="宋体" w:cs="宋体" w:hint="eastAsia"/>
                <w:kern w:val="0"/>
                <w:szCs w:val="21"/>
              </w:rPr>
              <w:t>服务响应时间、</w:t>
            </w:r>
            <w:r>
              <w:rPr>
                <w:rFonts w:ascii="宋体" w:hAnsi="宋体" w:cs="宋体"/>
                <w:kern w:val="0"/>
                <w:szCs w:val="21"/>
              </w:rPr>
              <w:t>3.</w:t>
            </w:r>
            <w:r>
              <w:rPr>
                <w:rFonts w:ascii="宋体" w:hAnsi="宋体" w:cs="宋体" w:hint="eastAsia"/>
                <w:kern w:val="0"/>
                <w:szCs w:val="21"/>
              </w:rPr>
              <w:t>日常设备保养、</w:t>
            </w:r>
            <w:r>
              <w:rPr>
                <w:rFonts w:ascii="宋体" w:hAnsi="宋体" w:cs="宋体"/>
                <w:kern w:val="0"/>
                <w:szCs w:val="21"/>
              </w:rPr>
              <w:t>4.</w:t>
            </w:r>
            <w:r>
              <w:rPr>
                <w:rFonts w:ascii="宋体" w:hAnsi="宋体" w:cs="宋体" w:hint="eastAsia"/>
                <w:kern w:val="0"/>
                <w:szCs w:val="21"/>
              </w:rPr>
              <w:t>维护方案、</w:t>
            </w:r>
            <w:r>
              <w:rPr>
                <w:rFonts w:ascii="宋体" w:hAnsi="宋体" w:cs="宋体"/>
                <w:kern w:val="0"/>
                <w:szCs w:val="21"/>
              </w:rPr>
              <w:t>5.</w:t>
            </w:r>
            <w:r>
              <w:rPr>
                <w:rFonts w:ascii="宋体" w:hAnsi="宋体" w:cs="宋体" w:hint="eastAsia"/>
                <w:kern w:val="0"/>
                <w:szCs w:val="21"/>
              </w:rPr>
              <w:t>定期检查服务方案、</w:t>
            </w:r>
            <w:r>
              <w:rPr>
                <w:rFonts w:ascii="宋体" w:hAnsi="宋体" w:cs="宋体"/>
                <w:kern w:val="0"/>
                <w:szCs w:val="21"/>
              </w:rPr>
              <w:t>6.</w:t>
            </w:r>
            <w:r>
              <w:rPr>
                <w:rFonts w:ascii="宋体" w:hAnsi="宋体" w:cs="宋体" w:hint="eastAsia"/>
                <w:kern w:val="0"/>
                <w:szCs w:val="21"/>
              </w:rPr>
              <w:t>维护清洗服务方案。</w:t>
            </w:r>
          </w:p>
          <w:p w14:paraId="4A6C8D0E" w14:textId="77777777" w:rsidR="001E2BF7" w:rsidRDefault="00000000">
            <w:pPr>
              <w:widowControl/>
              <w:spacing w:line="276" w:lineRule="auto"/>
              <w:textAlignment w:val="center"/>
              <w:rPr>
                <w:rFonts w:ascii="宋体" w:hAnsi="宋体" w:cs="宋体" w:hint="eastAsia"/>
                <w:b/>
                <w:bCs/>
                <w:kern w:val="0"/>
                <w:szCs w:val="21"/>
              </w:rPr>
            </w:pPr>
            <w:r>
              <w:rPr>
                <w:rFonts w:ascii="宋体" w:hAnsi="宋体" w:cs="宋体" w:hint="eastAsia"/>
                <w:b/>
                <w:bCs/>
                <w:kern w:val="0"/>
                <w:szCs w:val="21"/>
              </w:rPr>
              <w:t>评审标准：</w:t>
            </w:r>
          </w:p>
          <w:p w14:paraId="416C251B" w14:textId="77777777" w:rsidR="001E2BF7" w:rsidRDefault="00000000">
            <w:pPr>
              <w:widowControl/>
              <w:spacing w:line="276" w:lineRule="auto"/>
              <w:textAlignment w:val="center"/>
              <w:rPr>
                <w:rFonts w:ascii="宋体" w:hAnsi="宋体" w:cs="宋体" w:hint="eastAsia"/>
                <w:kern w:val="0"/>
                <w:szCs w:val="21"/>
              </w:rPr>
            </w:pPr>
            <w:r>
              <w:rPr>
                <w:rFonts w:ascii="宋体" w:hAnsi="宋体" w:cs="宋体" w:hint="eastAsia"/>
                <w:kern w:val="0"/>
                <w:szCs w:val="21"/>
              </w:rPr>
              <w:t>①内容完全结合整体需求，进行全方面的描述。（是指：方案内容根据本项目定制，与本项目契合度高，对项目内容做了全方面、多层次的描述，且针对具体点有深度分析。）</w:t>
            </w:r>
          </w:p>
          <w:p w14:paraId="6CD86089" w14:textId="77777777" w:rsidR="001E2BF7" w:rsidRDefault="00000000">
            <w:pPr>
              <w:widowControl/>
              <w:spacing w:line="276" w:lineRule="auto"/>
              <w:textAlignment w:val="center"/>
              <w:rPr>
                <w:rFonts w:ascii="宋体" w:hAnsi="宋体" w:cs="宋体" w:hint="eastAsia"/>
                <w:kern w:val="0"/>
                <w:szCs w:val="21"/>
              </w:rPr>
            </w:pPr>
            <w:r>
              <w:rPr>
                <w:rFonts w:ascii="宋体" w:hAnsi="宋体" w:cs="宋体" w:hint="eastAsia"/>
                <w:kern w:val="0"/>
                <w:szCs w:val="21"/>
              </w:rPr>
              <w:t>②方案合理可行。（是指：依据相关标准规范进行科学设计，且具备可操作性，符合实际操作。）</w:t>
            </w:r>
          </w:p>
          <w:p w14:paraId="43FC5EE8" w14:textId="77777777" w:rsidR="001E2BF7" w:rsidRDefault="00000000">
            <w:pPr>
              <w:jc w:val="left"/>
              <w:rPr>
                <w:rFonts w:ascii="宋体" w:hAnsi="宋体" w:hint="eastAsia"/>
                <w:szCs w:val="21"/>
              </w:rPr>
            </w:pPr>
            <w:r>
              <w:rPr>
                <w:rFonts w:ascii="宋体" w:hAnsi="宋体" w:cs="宋体" w:hint="eastAsia"/>
                <w:kern w:val="0"/>
                <w:szCs w:val="21"/>
              </w:rPr>
              <w:t>上述每项评审因素满足一项评审标准的得</w:t>
            </w:r>
            <w:r>
              <w:rPr>
                <w:rFonts w:ascii="宋体" w:hAnsi="宋体" w:cs="宋体"/>
                <w:kern w:val="0"/>
                <w:szCs w:val="21"/>
              </w:rPr>
              <w:t>2</w:t>
            </w:r>
            <w:r>
              <w:rPr>
                <w:rFonts w:ascii="宋体" w:hAnsi="宋体" w:cs="宋体" w:hint="eastAsia"/>
                <w:kern w:val="0"/>
                <w:szCs w:val="21"/>
              </w:rPr>
              <w:t>分，全部满足的得</w:t>
            </w:r>
            <w:r>
              <w:rPr>
                <w:rFonts w:ascii="宋体" w:hAnsi="宋体" w:cs="宋体"/>
                <w:kern w:val="0"/>
                <w:szCs w:val="21"/>
              </w:rPr>
              <w:t>4</w:t>
            </w:r>
            <w:r>
              <w:rPr>
                <w:rFonts w:ascii="宋体" w:hAnsi="宋体" w:cs="宋体" w:hint="eastAsia"/>
                <w:kern w:val="0"/>
                <w:szCs w:val="21"/>
              </w:rPr>
              <w:t>分。对</w:t>
            </w:r>
            <w:r>
              <w:rPr>
                <w:rFonts w:ascii="宋体" w:hAnsi="宋体" w:cs="宋体"/>
                <w:kern w:val="0"/>
                <w:szCs w:val="21"/>
              </w:rPr>
              <w:t>6</w:t>
            </w:r>
            <w:r>
              <w:rPr>
                <w:rFonts w:ascii="宋体" w:hAnsi="宋体" w:cs="宋体" w:hint="eastAsia"/>
                <w:kern w:val="0"/>
                <w:szCs w:val="21"/>
              </w:rPr>
              <w:t>项评审因素进行打分，此项满分</w:t>
            </w:r>
            <w:r>
              <w:rPr>
                <w:rFonts w:ascii="宋体" w:hAnsi="宋体" w:cs="宋体"/>
                <w:kern w:val="0"/>
                <w:szCs w:val="21"/>
              </w:rPr>
              <w:t>24</w:t>
            </w:r>
            <w:r>
              <w:rPr>
                <w:rFonts w:ascii="宋体" w:hAnsi="宋体" w:cs="宋体" w:hint="eastAsia"/>
                <w:kern w:val="0"/>
                <w:szCs w:val="21"/>
              </w:rPr>
              <w:t>分。</w:t>
            </w:r>
          </w:p>
        </w:tc>
        <w:tc>
          <w:tcPr>
            <w:tcW w:w="273" w:type="pct"/>
            <w:vAlign w:val="center"/>
          </w:tcPr>
          <w:p w14:paraId="43D1BCED" w14:textId="77777777" w:rsidR="001E2BF7" w:rsidRDefault="00000000">
            <w:pPr>
              <w:jc w:val="center"/>
              <w:rPr>
                <w:rFonts w:ascii="宋体" w:hAnsi="宋体" w:hint="eastAsia"/>
                <w:szCs w:val="21"/>
              </w:rPr>
            </w:pPr>
            <w:r>
              <w:rPr>
                <w:rFonts w:ascii="宋体" w:hAnsi="宋体"/>
                <w:szCs w:val="21"/>
              </w:rPr>
              <w:lastRenderedPageBreak/>
              <w:t>24</w:t>
            </w:r>
          </w:p>
        </w:tc>
      </w:tr>
      <w:tr w:rsidR="001E2BF7" w14:paraId="7EEACED3" w14:textId="77777777">
        <w:trPr>
          <w:trHeight w:val="454"/>
          <w:jc w:val="center"/>
        </w:trPr>
        <w:tc>
          <w:tcPr>
            <w:tcW w:w="305" w:type="pct"/>
            <w:vMerge/>
            <w:vAlign w:val="center"/>
          </w:tcPr>
          <w:p w14:paraId="070BB6B7" w14:textId="77777777" w:rsidR="001E2BF7" w:rsidRDefault="001E2BF7">
            <w:pPr>
              <w:jc w:val="center"/>
              <w:rPr>
                <w:rFonts w:ascii="宋体" w:hAnsi="宋体" w:hint="eastAsia"/>
                <w:szCs w:val="21"/>
              </w:rPr>
            </w:pPr>
          </w:p>
        </w:tc>
        <w:tc>
          <w:tcPr>
            <w:tcW w:w="544" w:type="pct"/>
            <w:vAlign w:val="center"/>
          </w:tcPr>
          <w:p w14:paraId="676D34BD" w14:textId="77777777" w:rsidR="001E2BF7" w:rsidRDefault="00000000">
            <w:pPr>
              <w:jc w:val="center"/>
              <w:rPr>
                <w:rFonts w:ascii="宋体" w:hAnsi="宋体" w:hint="eastAsia"/>
                <w:szCs w:val="21"/>
              </w:rPr>
            </w:pPr>
            <w:r>
              <w:rPr>
                <w:rFonts w:ascii="宋体" w:hAnsi="宋体"/>
                <w:szCs w:val="21"/>
              </w:rPr>
              <w:t>拟投入人员方案</w:t>
            </w:r>
          </w:p>
        </w:tc>
        <w:tc>
          <w:tcPr>
            <w:tcW w:w="3878" w:type="pct"/>
            <w:vAlign w:val="center"/>
          </w:tcPr>
          <w:p w14:paraId="638D2195" w14:textId="77777777" w:rsidR="001E2BF7" w:rsidRDefault="00000000">
            <w:pPr>
              <w:widowControl/>
              <w:spacing w:line="276" w:lineRule="auto"/>
              <w:textAlignment w:val="center"/>
              <w:rPr>
                <w:rFonts w:ascii="宋体" w:hAnsi="宋体" w:cs="宋体" w:hint="eastAsia"/>
                <w:kern w:val="0"/>
                <w:szCs w:val="21"/>
              </w:rPr>
            </w:pPr>
            <w:r>
              <w:rPr>
                <w:rFonts w:ascii="宋体" w:hAnsi="宋体" w:cs="宋体" w:hint="eastAsia"/>
                <w:kern w:val="0"/>
                <w:szCs w:val="21"/>
              </w:rPr>
              <w:t>根据供应商提供的</w:t>
            </w:r>
            <w:r>
              <w:rPr>
                <w:rFonts w:ascii="宋体" w:hAnsi="宋体"/>
                <w:szCs w:val="21"/>
              </w:rPr>
              <w:t>拟投入人员方案</w:t>
            </w:r>
            <w:r>
              <w:rPr>
                <w:rFonts w:ascii="宋体" w:hAnsi="宋体" w:cs="宋体" w:hint="eastAsia"/>
                <w:kern w:val="0"/>
                <w:szCs w:val="21"/>
              </w:rPr>
              <w:t>进行评审。</w:t>
            </w:r>
          </w:p>
          <w:p w14:paraId="384E32B0" w14:textId="77777777" w:rsidR="001E2BF7" w:rsidRDefault="00000000">
            <w:pPr>
              <w:widowControl/>
              <w:spacing w:line="276" w:lineRule="auto"/>
              <w:textAlignment w:val="center"/>
              <w:rPr>
                <w:rFonts w:ascii="宋体" w:hAnsi="宋体" w:cs="宋体" w:hint="eastAsia"/>
                <w:b/>
                <w:bCs/>
                <w:kern w:val="0"/>
                <w:szCs w:val="21"/>
              </w:rPr>
            </w:pPr>
            <w:r>
              <w:rPr>
                <w:rFonts w:ascii="宋体" w:hAnsi="宋体" w:cs="宋体" w:hint="eastAsia"/>
                <w:b/>
                <w:bCs/>
                <w:kern w:val="0"/>
                <w:szCs w:val="21"/>
              </w:rPr>
              <w:t>评审因素：</w:t>
            </w:r>
          </w:p>
          <w:p w14:paraId="2AFB5072" w14:textId="77777777" w:rsidR="001E2BF7" w:rsidRDefault="00000000">
            <w:pPr>
              <w:widowControl/>
              <w:spacing w:line="276" w:lineRule="auto"/>
              <w:textAlignment w:val="center"/>
              <w:rPr>
                <w:rFonts w:ascii="宋体" w:hAnsi="宋体" w:cs="宋体" w:hint="eastAsia"/>
                <w:kern w:val="0"/>
                <w:szCs w:val="21"/>
              </w:rPr>
            </w:pPr>
            <w:r>
              <w:rPr>
                <w:rFonts w:ascii="宋体" w:hAnsi="宋体" w:hint="eastAsia"/>
                <w:szCs w:val="21"/>
              </w:rPr>
              <w:t>1.</w:t>
            </w:r>
            <w:r>
              <w:rPr>
                <w:rFonts w:ascii="宋体" w:hAnsi="宋体"/>
                <w:szCs w:val="21"/>
              </w:rPr>
              <w:t>人员配置、</w:t>
            </w:r>
            <w:r>
              <w:rPr>
                <w:rFonts w:ascii="宋体" w:hAnsi="宋体" w:hint="eastAsia"/>
                <w:szCs w:val="21"/>
              </w:rPr>
              <w:t>2</w:t>
            </w:r>
            <w:r>
              <w:rPr>
                <w:rFonts w:ascii="宋体" w:hAnsi="宋体"/>
                <w:szCs w:val="21"/>
              </w:rPr>
              <w:t>.岗位安排、</w:t>
            </w:r>
            <w:r>
              <w:rPr>
                <w:rFonts w:ascii="宋体" w:hAnsi="宋体" w:hint="eastAsia"/>
                <w:szCs w:val="21"/>
              </w:rPr>
              <w:t>3</w:t>
            </w:r>
            <w:r>
              <w:rPr>
                <w:rFonts w:ascii="宋体" w:hAnsi="宋体"/>
                <w:szCs w:val="21"/>
              </w:rPr>
              <w:t>.职责划分、</w:t>
            </w:r>
            <w:r>
              <w:rPr>
                <w:rFonts w:ascii="宋体" w:hAnsi="宋体" w:hint="eastAsia"/>
                <w:szCs w:val="21"/>
              </w:rPr>
              <w:t>4</w:t>
            </w:r>
            <w:r>
              <w:rPr>
                <w:rFonts w:ascii="宋体" w:hAnsi="宋体"/>
                <w:szCs w:val="21"/>
              </w:rPr>
              <w:t>.培训与管理方案</w:t>
            </w:r>
            <w:r>
              <w:rPr>
                <w:rFonts w:ascii="宋体" w:hAnsi="宋体" w:cs="宋体" w:hint="eastAsia"/>
                <w:kern w:val="0"/>
                <w:szCs w:val="21"/>
              </w:rPr>
              <w:t>。</w:t>
            </w:r>
          </w:p>
          <w:p w14:paraId="0649FC56" w14:textId="77777777" w:rsidR="001E2BF7" w:rsidRDefault="00000000">
            <w:pPr>
              <w:widowControl/>
              <w:spacing w:line="276" w:lineRule="auto"/>
              <w:textAlignment w:val="center"/>
              <w:rPr>
                <w:rFonts w:ascii="宋体" w:hAnsi="宋体" w:cs="宋体" w:hint="eastAsia"/>
                <w:b/>
                <w:bCs/>
                <w:kern w:val="0"/>
                <w:szCs w:val="21"/>
              </w:rPr>
            </w:pPr>
            <w:r>
              <w:rPr>
                <w:rFonts w:ascii="宋体" w:hAnsi="宋体" w:cs="宋体" w:hint="eastAsia"/>
                <w:b/>
                <w:bCs/>
                <w:kern w:val="0"/>
                <w:szCs w:val="21"/>
              </w:rPr>
              <w:t>评审标准：</w:t>
            </w:r>
          </w:p>
          <w:p w14:paraId="5F621754" w14:textId="77777777" w:rsidR="001E2BF7" w:rsidRDefault="00000000">
            <w:pPr>
              <w:widowControl/>
              <w:spacing w:line="276" w:lineRule="auto"/>
              <w:textAlignment w:val="center"/>
              <w:rPr>
                <w:rFonts w:ascii="宋体" w:hAnsi="宋体" w:cs="宋体" w:hint="eastAsia"/>
                <w:kern w:val="0"/>
                <w:szCs w:val="21"/>
              </w:rPr>
            </w:pPr>
            <w:r>
              <w:rPr>
                <w:rFonts w:ascii="宋体" w:hAnsi="宋体" w:cs="宋体" w:hint="eastAsia"/>
                <w:kern w:val="0"/>
                <w:szCs w:val="21"/>
              </w:rPr>
              <w:t>①内容完全结合整体需求，进行全方面的描述。（是指：方案内容根据本项目定制，与本项目契合度高，对项目内容做了全方面、多层次的描述，且针对具体点有深度分析。）</w:t>
            </w:r>
          </w:p>
          <w:p w14:paraId="5125D22C" w14:textId="77777777" w:rsidR="001E2BF7" w:rsidRDefault="00000000">
            <w:pPr>
              <w:widowControl/>
              <w:spacing w:line="276" w:lineRule="auto"/>
              <w:textAlignment w:val="center"/>
              <w:rPr>
                <w:rFonts w:ascii="宋体" w:hAnsi="宋体" w:cs="宋体" w:hint="eastAsia"/>
                <w:kern w:val="0"/>
                <w:szCs w:val="21"/>
              </w:rPr>
            </w:pPr>
            <w:r>
              <w:rPr>
                <w:rFonts w:ascii="宋体" w:hAnsi="宋体" w:cs="宋体" w:hint="eastAsia"/>
                <w:kern w:val="0"/>
                <w:szCs w:val="21"/>
              </w:rPr>
              <w:t>②方案合理可行。（是指：依据相关标准规范进行科学设计，且具备可操作性，符合实际操作。）</w:t>
            </w:r>
          </w:p>
          <w:p w14:paraId="32FCC7F7" w14:textId="77777777" w:rsidR="001E2BF7" w:rsidRDefault="00000000">
            <w:pPr>
              <w:jc w:val="left"/>
              <w:rPr>
                <w:rFonts w:ascii="宋体" w:hAnsi="宋体" w:hint="eastAsia"/>
                <w:szCs w:val="21"/>
              </w:rPr>
            </w:pPr>
            <w:r>
              <w:rPr>
                <w:rFonts w:ascii="宋体" w:hAnsi="宋体" w:cs="宋体" w:hint="eastAsia"/>
                <w:kern w:val="0"/>
                <w:szCs w:val="21"/>
              </w:rPr>
              <w:t>上述每项评审因素满足一项评审标准的得</w:t>
            </w:r>
            <w:r>
              <w:rPr>
                <w:rFonts w:ascii="宋体" w:hAnsi="宋体" w:cs="宋体"/>
                <w:kern w:val="0"/>
                <w:szCs w:val="21"/>
              </w:rPr>
              <w:t>1</w:t>
            </w:r>
            <w:r>
              <w:rPr>
                <w:rFonts w:ascii="宋体" w:hAnsi="宋体" w:cs="宋体" w:hint="eastAsia"/>
                <w:kern w:val="0"/>
                <w:szCs w:val="21"/>
              </w:rPr>
              <w:t>分，全部满足的得</w:t>
            </w:r>
            <w:r>
              <w:rPr>
                <w:rFonts w:ascii="宋体" w:hAnsi="宋体" w:cs="宋体"/>
                <w:kern w:val="0"/>
                <w:szCs w:val="21"/>
              </w:rPr>
              <w:t>2</w:t>
            </w:r>
            <w:r>
              <w:rPr>
                <w:rFonts w:ascii="宋体" w:hAnsi="宋体" w:cs="宋体" w:hint="eastAsia"/>
                <w:kern w:val="0"/>
                <w:szCs w:val="21"/>
              </w:rPr>
              <w:t>分。对</w:t>
            </w:r>
            <w:r>
              <w:rPr>
                <w:rFonts w:ascii="宋体" w:hAnsi="宋体" w:cs="宋体"/>
                <w:kern w:val="0"/>
                <w:szCs w:val="21"/>
              </w:rPr>
              <w:t>4</w:t>
            </w:r>
            <w:r>
              <w:rPr>
                <w:rFonts w:ascii="宋体" w:hAnsi="宋体" w:cs="宋体" w:hint="eastAsia"/>
                <w:kern w:val="0"/>
                <w:szCs w:val="21"/>
              </w:rPr>
              <w:t>项评审因素进行打分，此项满分</w:t>
            </w:r>
            <w:r>
              <w:rPr>
                <w:rFonts w:ascii="宋体" w:hAnsi="宋体" w:cs="宋体"/>
                <w:kern w:val="0"/>
                <w:szCs w:val="21"/>
              </w:rPr>
              <w:t>8</w:t>
            </w:r>
            <w:r>
              <w:rPr>
                <w:rFonts w:ascii="宋体" w:hAnsi="宋体" w:cs="宋体" w:hint="eastAsia"/>
                <w:kern w:val="0"/>
                <w:szCs w:val="21"/>
              </w:rPr>
              <w:t>分。</w:t>
            </w:r>
          </w:p>
        </w:tc>
        <w:tc>
          <w:tcPr>
            <w:tcW w:w="273" w:type="pct"/>
            <w:vAlign w:val="center"/>
          </w:tcPr>
          <w:p w14:paraId="26900A60" w14:textId="77777777" w:rsidR="001E2BF7" w:rsidRDefault="00000000">
            <w:pPr>
              <w:jc w:val="center"/>
              <w:rPr>
                <w:rFonts w:ascii="宋体" w:hAnsi="宋体" w:hint="eastAsia"/>
                <w:szCs w:val="21"/>
              </w:rPr>
            </w:pPr>
            <w:r>
              <w:rPr>
                <w:rFonts w:ascii="宋体" w:hAnsi="宋体"/>
                <w:szCs w:val="21"/>
              </w:rPr>
              <w:t>8</w:t>
            </w:r>
          </w:p>
        </w:tc>
      </w:tr>
      <w:tr w:rsidR="001E2BF7" w14:paraId="3D826A7E" w14:textId="77777777">
        <w:trPr>
          <w:trHeight w:val="454"/>
          <w:jc w:val="center"/>
        </w:trPr>
        <w:tc>
          <w:tcPr>
            <w:tcW w:w="305" w:type="pct"/>
            <w:vMerge/>
            <w:vAlign w:val="center"/>
          </w:tcPr>
          <w:p w14:paraId="110D7F93" w14:textId="77777777" w:rsidR="001E2BF7" w:rsidRDefault="001E2BF7">
            <w:pPr>
              <w:jc w:val="center"/>
              <w:rPr>
                <w:rFonts w:ascii="宋体" w:hAnsi="宋体" w:hint="eastAsia"/>
                <w:szCs w:val="21"/>
              </w:rPr>
            </w:pPr>
          </w:p>
        </w:tc>
        <w:tc>
          <w:tcPr>
            <w:tcW w:w="544" w:type="pct"/>
            <w:vAlign w:val="center"/>
          </w:tcPr>
          <w:p w14:paraId="4DE3D4E3" w14:textId="77777777" w:rsidR="001E2BF7" w:rsidRDefault="00000000">
            <w:pPr>
              <w:jc w:val="center"/>
              <w:rPr>
                <w:rFonts w:ascii="宋体" w:hAnsi="宋体" w:hint="eastAsia"/>
                <w:szCs w:val="21"/>
              </w:rPr>
            </w:pPr>
            <w:r>
              <w:rPr>
                <w:rFonts w:ascii="宋体" w:hAnsi="宋体"/>
                <w:szCs w:val="21"/>
              </w:rPr>
              <w:t>服务质量保证措施</w:t>
            </w:r>
          </w:p>
        </w:tc>
        <w:tc>
          <w:tcPr>
            <w:tcW w:w="3878" w:type="pct"/>
            <w:vAlign w:val="center"/>
          </w:tcPr>
          <w:p w14:paraId="386AE1EE" w14:textId="77777777" w:rsidR="001E2BF7" w:rsidRDefault="00000000">
            <w:pPr>
              <w:widowControl/>
              <w:spacing w:line="276" w:lineRule="auto"/>
              <w:textAlignment w:val="center"/>
              <w:rPr>
                <w:rFonts w:ascii="宋体" w:hAnsi="宋体" w:cs="宋体" w:hint="eastAsia"/>
                <w:kern w:val="0"/>
                <w:szCs w:val="21"/>
              </w:rPr>
            </w:pPr>
            <w:r>
              <w:rPr>
                <w:rFonts w:ascii="宋体" w:hAnsi="宋体" w:cs="宋体" w:hint="eastAsia"/>
                <w:kern w:val="0"/>
                <w:szCs w:val="21"/>
              </w:rPr>
              <w:t>根据供应商提供的</w:t>
            </w:r>
            <w:r>
              <w:rPr>
                <w:rFonts w:ascii="宋体" w:hAnsi="宋体"/>
                <w:szCs w:val="21"/>
              </w:rPr>
              <w:t>服务质量保证措施</w:t>
            </w:r>
            <w:r>
              <w:rPr>
                <w:rFonts w:ascii="宋体" w:hAnsi="宋体" w:cs="宋体" w:hint="eastAsia"/>
                <w:kern w:val="0"/>
                <w:szCs w:val="21"/>
              </w:rPr>
              <w:t>进行评审。</w:t>
            </w:r>
          </w:p>
          <w:p w14:paraId="776A3CA7" w14:textId="77777777" w:rsidR="001E2BF7" w:rsidRDefault="00000000">
            <w:pPr>
              <w:widowControl/>
              <w:spacing w:line="276" w:lineRule="auto"/>
              <w:textAlignment w:val="center"/>
              <w:rPr>
                <w:rFonts w:ascii="宋体" w:hAnsi="宋体" w:cs="宋体" w:hint="eastAsia"/>
                <w:b/>
                <w:bCs/>
                <w:kern w:val="0"/>
                <w:szCs w:val="21"/>
              </w:rPr>
            </w:pPr>
            <w:r>
              <w:rPr>
                <w:rFonts w:ascii="宋体" w:hAnsi="宋体" w:cs="宋体" w:hint="eastAsia"/>
                <w:b/>
                <w:bCs/>
                <w:kern w:val="0"/>
                <w:szCs w:val="21"/>
              </w:rPr>
              <w:t>评审因素：</w:t>
            </w:r>
          </w:p>
          <w:p w14:paraId="41A5C0AA" w14:textId="77777777" w:rsidR="001E2BF7" w:rsidRDefault="00000000">
            <w:pPr>
              <w:widowControl/>
              <w:spacing w:line="276" w:lineRule="auto"/>
              <w:textAlignment w:val="center"/>
              <w:rPr>
                <w:rFonts w:ascii="宋体" w:hAnsi="宋体" w:cs="宋体" w:hint="eastAsia"/>
                <w:kern w:val="0"/>
                <w:szCs w:val="21"/>
              </w:rPr>
            </w:pPr>
            <w:r>
              <w:rPr>
                <w:rFonts w:ascii="宋体" w:hAnsi="宋体" w:hint="eastAsia"/>
                <w:szCs w:val="21"/>
              </w:rPr>
              <w:t>1</w:t>
            </w:r>
            <w:r>
              <w:rPr>
                <w:rFonts w:ascii="宋体" w:hAnsi="宋体"/>
                <w:szCs w:val="21"/>
              </w:rPr>
              <w:t>.服务质量控制目标及承诺、</w:t>
            </w:r>
            <w:r>
              <w:rPr>
                <w:rFonts w:ascii="宋体" w:hAnsi="宋体" w:hint="eastAsia"/>
                <w:szCs w:val="21"/>
              </w:rPr>
              <w:t>2</w:t>
            </w:r>
            <w:r>
              <w:rPr>
                <w:rFonts w:ascii="宋体" w:hAnsi="宋体"/>
                <w:szCs w:val="21"/>
              </w:rPr>
              <w:t>.技术保障措施、</w:t>
            </w:r>
            <w:r>
              <w:rPr>
                <w:rFonts w:ascii="宋体" w:hAnsi="宋体" w:hint="eastAsia"/>
                <w:szCs w:val="21"/>
              </w:rPr>
              <w:t>3</w:t>
            </w:r>
            <w:r>
              <w:rPr>
                <w:rFonts w:ascii="宋体" w:hAnsi="宋体"/>
                <w:szCs w:val="21"/>
              </w:rPr>
              <w:t>.拟投入本项目的设备和工具、</w:t>
            </w:r>
            <w:r>
              <w:rPr>
                <w:rFonts w:ascii="宋体" w:hAnsi="宋体" w:hint="eastAsia"/>
                <w:szCs w:val="21"/>
              </w:rPr>
              <w:t>4</w:t>
            </w:r>
            <w:r>
              <w:rPr>
                <w:rFonts w:ascii="宋体" w:hAnsi="宋体"/>
                <w:szCs w:val="21"/>
              </w:rPr>
              <w:t>.相关违约处罚措施</w:t>
            </w:r>
            <w:r>
              <w:rPr>
                <w:rFonts w:ascii="宋体" w:hAnsi="宋体" w:hint="eastAsia"/>
                <w:szCs w:val="21"/>
              </w:rPr>
              <w:t>。</w:t>
            </w:r>
          </w:p>
          <w:p w14:paraId="0EDD061D" w14:textId="77777777" w:rsidR="001E2BF7" w:rsidRDefault="00000000">
            <w:pPr>
              <w:widowControl/>
              <w:spacing w:line="276" w:lineRule="auto"/>
              <w:textAlignment w:val="center"/>
              <w:rPr>
                <w:rFonts w:ascii="宋体" w:hAnsi="宋体" w:cs="宋体" w:hint="eastAsia"/>
                <w:b/>
                <w:bCs/>
                <w:kern w:val="0"/>
                <w:szCs w:val="21"/>
              </w:rPr>
            </w:pPr>
            <w:r>
              <w:rPr>
                <w:rFonts w:ascii="宋体" w:hAnsi="宋体" w:cs="宋体" w:hint="eastAsia"/>
                <w:b/>
                <w:bCs/>
                <w:kern w:val="0"/>
                <w:szCs w:val="21"/>
              </w:rPr>
              <w:t>评审标准：</w:t>
            </w:r>
          </w:p>
          <w:p w14:paraId="50403D88" w14:textId="77777777" w:rsidR="001E2BF7" w:rsidRDefault="00000000">
            <w:pPr>
              <w:widowControl/>
              <w:spacing w:line="276" w:lineRule="auto"/>
              <w:textAlignment w:val="center"/>
              <w:rPr>
                <w:rFonts w:ascii="宋体" w:hAnsi="宋体" w:cs="宋体" w:hint="eastAsia"/>
                <w:kern w:val="0"/>
                <w:szCs w:val="21"/>
              </w:rPr>
            </w:pPr>
            <w:r>
              <w:rPr>
                <w:rFonts w:ascii="宋体" w:hAnsi="宋体" w:cs="宋体" w:hint="eastAsia"/>
                <w:kern w:val="0"/>
                <w:szCs w:val="21"/>
              </w:rPr>
              <w:t>①内容完全结合整体需求，进行全方面的描述。（是指：方案内容根据本项目定制，与本项目契合度高，对项目内容做了全方面、多层次的描述，且针对具体点有深度分析。）</w:t>
            </w:r>
          </w:p>
          <w:p w14:paraId="4B8570AF" w14:textId="77777777" w:rsidR="001E2BF7" w:rsidRDefault="00000000">
            <w:pPr>
              <w:widowControl/>
              <w:spacing w:line="276" w:lineRule="auto"/>
              <w:textAlignment w:val="center"/>
              <w:rPr>
                <w:rFonts w:ascii="宋体" w:hAnsi="宋体" w:cs="宋体" w:hint="eastAsia"/>
                <w:kern w:val="0"/>
                <w:szCs w:val="21"/>
              </w:rPr>
            </w:pPr>
            <w:r>
              <w:rPr>
                <w:rFonts w:ascii="宋体" w:hAnsi="宋体" w:cs="宋体" w:hint="eastAsia"/>
                <w:kern w:val="0"/>
                <w:szCs w:val="21"/>
              </w:rPr>
              <w:t>②方案合理可行。（是指：依据相关标准规范进行科学设计，且具备可操作性，符合实际操作。）</w:t>
            </w:r>
          </w:p>
          <w:p w14:paraId="5940C117" w14:textId="77777777" w:rsidR="001E2BF7" w:rsidRDefault="00000000">
            <w:pPr>
              <w:jc w:val="left"/>
              <w:rPr>
                <w:rFonts w:ascii="宋体" w:hAnsi="宋体" w:hint="eastAsia"/>
                <w:szCs w:val="21"/>
              </w:rPr>
            </w:pPr>
            <w:r>
              <w:rPr>
                <w:rFonts w:ascii="宋体" w:hAnsi="宋体" w:cs="宋体" w:hint="eastAsia"/>
                <w:kern w:val="0"/>
                <w:szCs w:val="21"/>
              </w:rPr>
              <w:t>上述每项评审因素满足一项评审标准的得</w:t>
            </w:r>
            <w:r>
              <w:rPr>
                <w:rFonts w:ascii="宋体" w:hAnsi="宋体" w:cs="宋体"/>
                <w:kern w:val="0"/>
                <w:szCs w:val="21"/>
              </w:rPr>
              <w:t>1</w:t>
            </w:r>
            <w:r>
              <w:rPr>
                <w:rFonts w:ascii="宋体" w:hAnsi="宋体" w:cs="宋体" w:hint="eastAsia"/>
                <w:kern w:val="0"/>
                <w:szCs w:val="21"/>
              </w:rPr>
              <w:t>分，全部满足的得</w:t>
            </w:r>
            <w:r>
              <w:rPr>
                <w:rFonts w:ascii="宋体" w:hAnsi="宋体" w:cs="宋体"/>
                <w:kern w:val="0"/>
                <w:szCs w:val="21"/>
              </w:rPr>
              <w:t>2</w:t>
            </w:r>
            <w:r>
              <w:rPr>
                <w:rFonts w:ascii="宋体" w:hAnsi="宋体" w:cs="宋体" w:hint="eastAsia"/>
                <w:kern w:val="0"/>
                <w:szCs w:val="21"/>
              </w:rPr>
              <w:t>分。对</w:t>
            </w:r>
            <w:r>
              <w:rPr>
                <w:rFonts w:ascii="宋体" w:hAnsi="宋体" w:cs="宋体"/>
                <w:kern w:val="0"/>
                <w:szCs w:val="21"/>
              </w:rPr>
              <w:t>4</w:t>
            </w:r>
            <w:r>
              <w:rPr>
                <w:rFonts w:ascii="宋体" w:hAnsi="宋体" w:cs="宋体" w:hint="eastAsia"/>
                <w:kern w:val="0"/>
                <w:szCs w:val="21"/>
              </w:rPr>
              <w:t>项评审因素进行打分，此项满分</w:t>
            </w:r>
            <w:r>
              <w:rPr>
                <w:rFonts w:ascii="宋体" w:hAnsi="宋体" w:cs="宋体"/>
                <w:kern w:val="0"/>
                <w:szCs w:val="21"/>
              </w:rPr>
              <w:t>8</w:t>
            </w:r>
            <w:r>
              <w:rPr>
                <w:rFonts w:ascii="宋体" w:hAnsi="宋体" w:cs="宋体" w:hint="eastAsia"/>
                <w:kern w:val="0"/>
                <w:szCs w:val="21"/>
              </w:rPr>
              <w:t>分。</w:t>
            </w:r>
          </w:p>
        </w:tc>
        <w:tc>
          <w:tcPr>
            <w:tcW w:w="273" w:type="pct"/>
            <w:vAlign w:val="center"/>
          </w:tcPr>
          <w:p w14:paraId="243C6F31" w14:textId="77777777" w:rsidR="001E2BF7" w:rsidRDefault="00000000">
            <w:pPr>
              <w:jc w:val="center"/>
              <w:rPr>
                <w:rFonts w:ascii="宋体" w:hAnsi="宋体" w:hint="eastAsia"/>
                <w:szCs w:val="21"/>
              </w:rPr>
            </w:pPr>
            <w:r>
              <w:rPr>
                <w:rFonts w:ascii="宋体" w:hAnsi="宋体"/>
                <w:szCs w:val="21"/>
              </w:rPr>
              <w:t>8</w:t>
            </w:r>
          </w:p>
        </w:tc>
      </w:tr>
      <w:tr w:rsidR="001E2BF7" w14:paraId="3F6E82FB" w14:textId="77777777">
        <w:trPr>
          <w:trHeight w:val="1089"/>
          <w:jc w:val="center"/>
        </w:trPr>
        <w:tc>
          <w:tcPr>
            <w:tcW w:w="305" w:type="pct"/>
            <w:vMerge/>
            <w:vAlign w:val="center"/>
          </w:tcPr>
          <w:p w14:paraId="4F3C2662" w14:textId="77777777" w:rsidR="001E2BF7" w:rsidRDefault="001E2BF7">
            <w:pPr>
              <w:jc w:val="center"/>
              <w:rPr>
                <w:rFonts w:ascii="宋体" w:hAnsi="宋体" w:hint="eastAsia"/>
                <w:szCs w:val="21"/>
              </w:rPr>
            </w:pPr>
          </w:p>
        </w:tc>
        <w:tc>
          <w:tcPr>
            <w:tcW w:w="544" w:type="pct"/>
            <w:vAlign w:val="center"/>
          </w:tcPr>
          <w:p w14:paraId="519969CC" w14:textId="77777777" w:rsidR="001E2BF7" w:rsidRDefault="00000000">
            <w:pPr>
              <w:jc w:val="center"/>
              <w:rPr>
                <w:rFonts w:ascii="宋体" w:hAnsi="宋体" w:hint="eastAsia"/>
                <w:szCs w:val="21"/>
              </w:rPr>
            </w:pPr>
            <w:r>
              <w:rPr>
                <w:rFonts w:ascii="宋体" w:hAnsi="宋体"/>
                <w:szCs w:val="21"/>
              </w:rPr>
              <w:t>安全措施</w:t>
            </w:r>
          </w:p>
        </w:tc>
        <w:tc>
          <w:tcPr>
            <w:tcW w:w="3878" w:type="pct"/>
            <w:vAlign w:val="center"/>
          </w:tcPr>
          <w:p w14:paraId="057C9C0B" w14:textId="77777777" w:rsidR="001E2BF7" w:rsidRDefault="00000000">
            <w:pPr>
              <w:widowControl/>
              <w:spacing w:line="276" w:lineRule="auto"/>
              <w:textAlignment w:val="center"/>
              <w:rPr>
                <w:rFonts w:ascii="宋体" w:hAnsi="宋体" w:cs="宋体" w:hint="eastAsia"/>
                <w:kern w:val="0"/>
                <w:szCs w:val="21"/>
              </w:rPr>
            </w:pPr>
            <w:r>
              <w:rPr>
                <w:rFonts w:ascii="宋体" w:hAnsi="宋体" w:cs="宋体" w:hint="eastAsia"/>
                <w:kern w:val="0"/>
                <w:szCs w:val="21"/>
              </w:rPr>
              <w:t>根据供应商提供的</w:t>
            </w:r>
            <w:r>
              <w:rPr>
                <w:rFonts w:ascii="宋体" w:hAnsi="宋体"/>
                <w:szCs w:val="21"/>
              </w:rPr>
              <w:t>安全措施</w:t>
            </w:r>
            <w:r>
              <w:rPr>
                <w:rFonts w:ascii="宋体" w:hAnsi="宋体" w:cs="宋体" w:hint="eastAsia"/>
                <w:kern w:val="0"/>
                <w:szCs w:val="21"/>
              </w:rPr>
              <w:t>进行评审。</w:t>
            </w:r>
          </w:p>
          <w:p w14:paraId="187AF8D0" w14:textId="77777777" w:rsidR="001E2BF7" w:rsidRDefault="00000000">
            <w:pPr>
              <w:widowControl/>
              <w:spacing w:line="276" w:lineRule="auto"/>
              <w:textAlignment w:val="center"/>
              <w:rPr>
                <w:rFonts w:ascii="宋体" w:hAnsi="宋体" w:cs="宋体" w:hint="eastAsia"/>
                <w:b/>
                <w:bCs/>
                <w:kern w:val="0"/>
                <w:szCs w:val="21"/>
              </w:rPr>
            </w:pPr>
            <w:r>
              <w:rPr>
                <w:rFonts w:ascii="宋体" w:hAnsi="宋体" w:cs="宋体" w:hint="eastAsia"/>
                <w:b/>
                <w:bCs/>
                <w:kern w:val="0"/>
                <w:szCs w:val="21"/>
              </w:rPr>
              <w:t>评审因素：</w:t>
            </w:r>
          </w:p>
          <w:p w14:paraId="40A7FA7C" w14:textId="77777777" w:rsidR="001E2BF7" w:rsidRDefault="00000000">
            <w:pPr>
              <w:widowControl/>
              <w:spacing w:line="276" w:lineRule="auto"/>
              <w:textAlignment w:val="center"/>
              <w:rPr>
                <w:rFonts w:ascii="宋体" w:hAnsi="宋体" w:cs="宋体" w:hint="eastAsia"/>
                <w:kern w:val="0"/>
                <w:szCs w:val="21"/>
              </w:rPr>
            </w:pPr>
            <w:r>
              <w:rPr>
                <w:rFonts w:ascii="宋体" w:hAnsi="宋体" w:cs="宋体" w:hint="eastAsia"/>
                <w:kern w:val="0"/>
                <w:szCs w:val="21"/>
              </w:rPr>
              <w:t>1</w:t>
            </w:r>
            <w:r>
              <w:rPr>
                <w:rFonts w:ascii="宋体" w:hAnsi="宋体" w:cs="宋体"/>
                <w:kern w:val="0"/>
                <w:szCs w:val="21"/>
              </w:rPr>
              <w:t>.</w:t>
            </w:r>
            <w:r>
              <w:rPr>
                <w:rFonts w:ascii="宋体" w:hAnsi="宋体"/>
                <w:szCs w:val="21"/>
              </w:rPr>
              <w:t xml:space="preserve"> 设备安全运行方案、</w:t>
            </w:r>
            <w:r>
              <w:rPr>
                <w:rFonts w:ascii="宋体" w:hAnsi="宋体" w:hint="eastAsia"/>
                <w:szCs w:val="21"/>
              </w:rPr>
              <w:t>2</w:t>
            </w:r>
            <w:r>
              <w:rPr>
                <w:rFonts w:ascii="宋体" w:hAnsi="宋体"/>
                <w:szCs w:val="21"/>
              </w:rPr>
              <w:t>.现场的安全保护、</w:t>
            </w:r>
            <w:r>
              <w:rPr>
                <w:rFonts w:ascii="宋体" w:hAnsi="宋体" w:hint="eastAsia"/>
                <w:szCs w:val="21"/>
              </w:rPr>
              <w:t>3</w:t>
            </w:r>
            <w:r>
              <w:rPr>
                <w:rFonts w:ascii="宋体" w:hAnsi="宋体"/>
                <w:szCs w:val="21"/>
              </w:rPr>
              <w:t>.人员安全保障措施</w:t>
            </w:r>
            <w:r>
              <w:rPr>
                <w:rFonts w:ascii="宋体" w:hAnsi="宋体" w:cs="宋体" w:hint="eastAsia"/>
                <w:kern w:val="0"/>
                <w:szCs w:val="21"/>
              </w:rPr>
              <w:t>。</w:t>
            </w:r>
          </w:p>
          <w:p w14:paraId="0741465C" w14:textId="77777777" w:rsidR="001E2BF7" w:rsidRDefault="00000000">
            <w:pPr>
              <w:widowControl/>
              <w:spacing w:line="276" w:lineRule="auto"/>
              <w:textAlignment w:val="center"/>
              <w:rPr>
                <w:rFonts w:ascii="宋体" w:hAnsi="宋体" w:cs="宋体" w:hint="eastAsia"/>
                <w:b/>
                <w:bCs/>
                <w:kern w:val="0"/>
                <w:szCs w:val="21"/>
              </w:rPr>
            </w:pPr>
            <w:r>
              <w:rPr>
                <w:rFonts w:ascii="宋体" w:hAnsi="宋体" w:cs="宋体" w:hint="eastAsia"/>
                <w:b/>
                <w:bCs/>
                <w:kern w:val="0"/>
                <w:szCs w:val="21"/>
              </w:rPr>
              <w:t>评审标准：</w:t>
            </w:r>
          </w:p>
          <w:p w14:paraId="6E34ECB2" w14:textId="77777777" w:rsidR="001E2BF7" w:rsidRDefault="00000000">
            <w:pPr>
              <w:widowControl/>
              <w:spacing w:line="276" w:lineRule="auto"/>
              <w:textAlignment w:val="center"/>
              <w:rPr>
                <w:rFonts w:ascii="宋体" w:hAnsi="宋体" w:cs="宋体" w:hint="eastAsia"/>
                <w:kern w:val="0"/>
                <w:szCs w:val="21"/>
              </w:rPr>
            </w:pPr>
            <w:r>
              <w:rPr>
                <w:rFonts w:ascii="宋体" w:hAnsi="宋体" w:cs="宋体" w:hint="eastAsia"/>
                <w:kern w:val="0"/>
                <w:szCs w:val="21"/>
              </w:rPr>
              <w:t>①内容完全结合整体需求，进行全方面的描述。（是指：方案内容根据本项目定制，与本项目契合度高，对项目内容做了全方面、多层次的描述，且针对具体点有深度分析。）</w:t>
            </w:r>
          </w:p>
          <w:p w14:paraId="7F69481F" w14:textId="77777777" w:rsidR="001E2BF7" w:rsidRDefault="00000000">
            <w:pPr>
              <w:widowControl/>
              <w:spacing w:line="276" w:lineRule="auto"/>
              <w:textAlignment w:val="center"/>
              <w:rPr>
                <w:rFonts w:ascii="宋体" w:hAnsi="宋体" w:cs="宋体" w:hint="eastAsia"/>
                <w:kern w:val="0"/>
                <w:szCs w:val="21"/>
              </w:rPr>
            </w:pPr>
            <w:r>
              <w:rPr>
                <w:rFonts w:ascii="宋体" w:hAnsi="宋体" w:cs="宋体" w:hint="eastAsia"/>
                <w:kern w:val="0"/>
                <w:szCs w:val="21"/>
              </w:rPr>
              <w:t>②方案合理可行。（是指：依据相关标准规范进行科学设计，且具备可操作性，符合实际操作。）</w:t>
            </w:r>
          </w:p>
          <w:p w14:paraId="0500B6FD" w14:textId="77777777" w:rsidR="001E2BF7" w:rsidRDefault="00000000">
            <w:pPr>
              <w:jc w:val="left"/>
              <w:rPr>
                <w:rFonts w:ascii="宋体" w:hAnsi="宋体" w:hint="eastAsia"/>
                <w:szCs w:val="21"/>
              </w:rPr>
            </w:pPr>
            <w:r>
              <w:rPr>
                <w:rFonts w:ascii="宋体" w:hAnsi="宋体" w:cs="宋体" w:hint="eastAsia"/>
                <w:kern w:val="0"/>
                <w:szCs w:val="21"/>
              </w:rPr>
              <w:t>上述每项评审因素满足一项评审标准的得</w:t>
            </w:r>
            <w:r>
              <w:rPr>
                <w:rFonts w:ascii="宋体" w:hAnsi="宋体" w:cs="宋体"/>
                <w:kern w:val="0"/>
                <w:szCs w:val="21"/>
              </w:rPr>
              <w:t>1</w:t>
            </w:r>
            <w:r>
              <w:rPr>
                <w:rFonts w:ascii="宋体" w:hAnsi="宋体" w:cs="宋体" w:hint="eastAsia"/>
                <w:kern w:val="0"/>
                <w:szCs w:val="21"/>
              </w:rPr>
              <w:t>分，全部满足的得</w:t>
            </w:r>
            <w:r>
              <w:rPr>
                <w:rFonts w:ascii="宋体" w:hAnsi="宋体" w:cs="宋体"/>
                <w:kern w:val="0"/>
                <w:szCs w:val="21"/>
              </w:rPr>
              <w:t>2</w:t>
            </w:r>
            <w:r>
              <w:rPr>
                <w:rFonts w:ascii="宋体" w:hAnsi="宋体" w:cs="宋体" w:hint="eastAsia"/>
                <w:kern w:val="0"/>
                <w:szCs w:val="21"/>
              </w:rPr>
              <w:t>分。对</w:t>
            </w:r>
            <w:r>
              <w:rPr>
                <w:rFonts w:ascii="宋体" w:hAnsi="宋体" w:cs="宋体"/>
                <w:kern w:val="0"/>
                <w:szCs w:val="21"/>
              </w:rPr>
              <w:t>3</w:t>
            </w:r>
            <w:r>
              <w:rPr>
                <w:rFonts w:ascii="宋体" w:hAnsi="宋体" w:cs="宋体" w:hint="eastAsia"/>
                <w:kern w:val="0"/>
                <w:szCs w:val="21"/>
              </w:rPr>
              <w:t>项评审因素进行打分，此项满分</w:t>
            </w:r>
            <w:r>
              <w:rPr>
                <w:rFonts w:ascii="宋体" w:hAnsi="宋体" w:cs="宋体"/>
                <w:kern w:val="0"/>
                <w:szCs w:val="21"/>
              </w:rPr>
              <w:t>6</w:t>
            </w:r>
            <w:r>
              <w:rPr>
                <w:rFonts w:ascii="宋体" w:hAnsi="宋体" w:cs="宋体" w:hint="eastAsia"/>
                <w:kern w:val="0"/>
                <w:szCs w:val="21"/>
              </w:rPr>
              <w:t>分。</w:t>
            </w:r>
          </w:p>
        </w:tc>
        <w:tc>
          <w:tcPr>
            <w:tcW w:w="273" w:type="pct"/>
            <w:vAlign w:val="center"/>
          </w:tcPr>
          <w:p w14:paraId="0778C6C7" w14:textId="77777777" w:rsidR="001E2BF7" w:rsidRDefault="00000000">
            <w:pPr>
              <w:jc w:val="center"/>
              <w:rPr>
                <w:rFonts w:ascii="宋体" w:hAnsi="宋体" w:hint="eastAsia"/>
                <w:szCs w:val="21"/>
              </w:rPr>
            </w:pPr>
            <w:r>
              <w:rPr>
                <w:rFonts w:ascii="宋体" w:hAnsi="宋体" w:hint="eastAsia"/>
                <w:szCs w:val="21"/>
              </w:rPr>
              <w:t>6</w:t>
            </w:r>
          </w:p>
        </w:tc>
      </w:tr>
      <w:tr w:rsidR="001E2BF7" w14:paraId="5EDF5C22" w14:textId="77777777">
        <w:trPr>
          <w:trHeight w:val="792"/>
          <w:jc w:val="center"/>
        </w:trPr>
        <w:tc>
          <w:tcPr>
            <w:tcW w:w="305" w:type="pct"/>
            <w:vMerge/>
            <w:vAlign w:val="center"/>
          </w:tcPr>
          <w:p w14:paraId="0DA3A3FD" w14:textId="77777777" w:rsidR="001E2BF7" w:rsidRDefault="001E2BF7">
            <w:pPr>
              <w:jc w:val="center"/>
              <w:rPr>
                <w:rFonts w:ascii="宋体" w:hAnsi="宋体" w:hint="eastAsia"/>
                <w:szCs w:val="21"/>
              </w:rPr>
            </w:pPr>
          </w:p>
        </w:tc>
        <w:tc>
          <w:tcPr>
            <w:tcW w:w="544" w:type="pct"/>
            <w:vAlign w:val="center"/>
          </w:tcPr>
          <w:p w14:paraId="59D6DB5A" w14:textId="77777777" w:rsidR="001E2BF7" w:rsidRDefault="00000000">
            <w:pPr>
              <w:jc w:val="center"/>
              <w:rPr>
                <w:rFonts w:ascii="宋体" w:hAnsi="宋体" w:hint="eastAsia"/>
                <w:szCs w:val="21"/>
              </w:rPr>
            </w:pPr>
            <w:r>
              <w:rPr>
                <w:rFonts w:ascii="宋体" w:hAnsi="宋体" w:hint="eastAsia"/>
                <w:szCs w:val="21"/>
              </w:rPr>
              <w:t>突发性事件的应急措施</w:t>
            </w:r>
          </w:p>
        </w:tc>
        <w:tc>
          <w:tcPr>
            <w:tcW w:w="3878" w:type="pct"/>
            <w:vAlign w:val="center"/>
          </w:tcPr>
          <w:p w14:paraId="22A9FF9D" w14:textId="77777777" w:rsidR="001E2BF7" w:rsidRDefault="00000000">
            <w:pPr>
              <w:widowControl/>
              <w:spacing w:line="276" w:lineRule="auto"/>
              <w:textAlignment w:val="center"/>
              <w:rPr>
                <w:rFonts w:ascii="宋体" w:hAnsi="宋体" w:cs="宋体" w:hint="eastAsia"/>
                <w:kern w:val="0"/>
                <w:szCs w:val="21"/>
              </w:rPr>
            </w:pPr>
            <w:r>
              <w:rPr>
                <w:rFonts w:ascii="宋体" w:hAnsi="宋体" w:cs="宋体" w:hint="eastAsia"/>
                <w:kern w:val="0"/>
                <w:szCs w:val="21"/>
              </w:rPr>
              <w:t>根据供应商提供的</w:t>
            </w:r>
            <w:r>
              <w:rPr>
                <w:rFonts w:ascii="宋体" w:hAnsi="宋体" w:hint="eastAsia"/>
                <w:szCs w:val="21"/>
              </w:rPr>
              <w:t>突发性事件的应急措施</w:t>
            </w:r>
            <w:r>
              <w:rPr>
                <w:rFonts w:ascii="宋体" w:hAnsi="宋体" w:cs="宋体" w:hint="eastAsia"/>
                <w:kern w:val="0"/>
                <w:szCs w:val="21"/>
              </w:rPr>
              <w:t>进行评审。</w:t>
            </w:r>
          </w:p>
          <w:p w14:paraId="6EBFDD6F" w14:textId="77777777" w:rsidR="001E2BF7" w:rsidRDefault="00000000">
            <w:pPr>
              <w:widowControl/>
              <w:spacing w:line="276" w:lineRule="auto"/>
              <w:textAlignment w:val="center"/>
              <w:rPr>
                <w:rFonts w:ascii="宋体" w:hAnsi="宋体" w:cs="宋体" w:hint="eastAsia"/>
                <w:b/>
                <w:bCs/>
                <w:kern w:val="0"/>
                <w:szCs w:val="21"/>
              </w:rPr>
            </w:pPr>
            <w:r>
              <w:rPr>
                <w:rFonts w:ascii="宋体" w:hAnsi="宋体" w:cs="宋体" w:hint="eastAsia"/>
                <w:b/>
                <w:bCs/>
                <w:kern w:val="0"/>
                <w:szCs w:val="21"/>
              </w:rPr>
              <w:t>评审因素：</w:t>
            </w:r>
          </w:p>
          <w:p w14:paraId="519EDC64" w14:textId="77777777" w:rsidR="001E2BF7" w:rsidRDefault="00000000">
            <w:pPr>
              <w:widowControl/>
              <w:spacing w:line="276" w:lineRule="auto"/>
              <w:textAlignment w:val="center"/>
              <w:rPr>
                <w:rFonts w:ascii="宋体" w:hAnsi="宋体" w:cs="宋体" w:hint="eastAsia"/>
                <w:kern w:val="0"/>
                <w:szCs w:val="21"/>
              </w:rPr>
            </w:pPr>
            <w:r>
              <w:rPr>
                <w:rFonts w:ascii="宋体" w:hAnsi="宋体" w:cs="宋体" w:hint="eastAsia"/>
                <w:kern w:val="0"/>
                <w:szCs w:val="21"/>
              </w:rPr>
              <w:t>1</w:t>
            </w:r>
            <w:r>
              <w:rPr>
                <w:rFonts w:ascii="宋体" w:hAnsi="宋体" w:cs="宋体"/>
                <w:kern w:val="0"/>
                <w:szCs w:val="21"/>
              </w:rPr>
              <w:t>.</w:t>
            </w:r>
            <w:r>
              <w:rPr>
                <w:rFonts w:ascii="宋体" w:hAnsi="宋体"/>
                <w:szCs w:val="21"/>
              </w:rPr>
              <w:t xml:space="preserve"> 针对本项目可能出现的突发情况分析、</w:t>
            </w:r>
            <w:r>
              <w:rPr>
                <w:rFonts w:ascii="宋体" w:hAnsi="宋体" w:hint="eastAsia"/>
                <w:szCs w:val="21"/>
              </w:rPr>
              <w:t>2</w:t>
            </w:r>
            <w:r>
              <w:rPr>
                <w:rFonts w:ascii="宋体" w:hAnsi="宋体"/>
                <w:szCs w:val="21"/>
              </w:rPr>
              <w:t>.针对本项目的应急体系及制度措施、</w:t>
            </w:r>
            <w:r>
              <w:rPr>
                <w:rFonts w:ascii="宋体" w:hAnsi="宋体" w:hint="eastAsia"/>
                <w:szCs w:val="21"/>
              </w:rPr>
              <w:t>3</w:t>
            </w:r>
            <w:r>
              <w:rPr>
                <w:rFonts w:ascii="宋体" w:hAnsi="宋体"/>
                <w:szCs w:val="21"/>
              </w:rPr>
              <w:t>.针对本项目应对突发事件的技术力量</w:t>
            </w:r>
            <w:r>
              <w:rPr>
                <w:rFonts w:ascii="宋体" w:hAnsi="宋体" w:hint="eastAsia"/>
                <w:szCs w:val="21"/>
              </w:rPr>
              <w:t>。</w:t>
            </w:r>
          </w:p>
          <w:p w14:paraId="5679C5EA" w14:textId="77777777" w:rsidR="001E2BF7" w:rsidRDefault="00000000">
            <w:pPr>
              <w:widowControl/>
              <w:spacing w:line="276" w:lineRule="auto"/>
              <w:textAlignment w:val="center"/>
              <w:rPr>
                <w:rFonts w:ascii="宋体" w:hAnsi="宋体" w:cs="宋体" w:hint="eastAsia"/>
                <w:b/>
                <w:bCs/>
                <w:kern w:val="0"/>
                <w:szCs w:val="21"/>
              </w:rPr>
            </w:pPr>
            <w:r>
              <w:rPr>
                <w:rFonts w:ascii="宋体" w:hAnsi="宋体" w:cs="宋体" w:hint="eastAsia"/>
                <w:b/>
                <w:bCs/>
                <w:kern w:val="0"/>
                <w:szCs w:val="21"/>
              </w:rPr>
              <w:t>评审标准：</w:t>
            </w:r>
          </w:p>
          <w:p w14:paraId="18AA76D4" w14:textId="77777777" w:rsidR="001E2BF7" w:rsidRDefault="00000000">
            <w:pPr>
              <w:widowControl/>
              <w:spacing w:line="276" w:lineRule="auto"/>
              <w:textAlignment w:val="center"/>
              <w:rPr>
                <w:rFonts w:ascii="宋体" w:hAnsi="宋体" w:cs="宋体" w:hint="eastAsia"/>
                <w:kern w:val="0"/>
                <w:szCs w:val="21"/>
              </w:rPr>
            </w:pPr>
            <w:r>
              <w:rPr>
                <w:rFonts w:ascii="宋体" w:hAnsi="宋体" w:cs="宋体" w:hint="eastAsia"/>
                <w:kern w:val="0"/>
                <w:szCs w:val="21"/>
              </w:rPr>
              <w:t>①内容完全结合整体需求，进行全方面的描述。（是指：方案内容根据本项目定制，与本项目契合度高，对项目内容做了全方面、多层次的描述，且针对具体点有深度分析。）</w:t>
            </w:r>
          </w:p>
          <w:p w14:paraId="5E9D6E2B" w14:textId="77777777" w:rsidR="001E2BF7" w:rsidRDefault="00000000">
            <w:pPr>
              <w:widowControl/>
              <w:spacing w:line="276" w:lineRule="auto"/>
              <w:textAlignment w:val="center"/>
              <w:rPr>
                <w:rFonts w:ascii="宋体" w:hAnsi="宋体" w:cs="宋体" w:hint="eastAsia"/>
                <w:kern w:val="0"/>
                <w:szCs w:val="21"/>
              </w:rPr>
            </w:pPr>
            <w:r>
              <w:rPr>
                <w:rFonts w:ascii="宋体" w:hAnsi="宋体" w:cs="宋体" w:hint="eastAsia"/>
                <w:kern w:val="0"/>
                <w:szCs w:val="21"/>
              </w:rPr>
              <w:t>②方案合理可行。（是指：依据相关标准规范进行科学设计，且具备可操作性，符合实际操作。）</w:t>
            </w:r>
          </w:p>
          <w:p w14:paraId="58984894" w14:textId="77777777" w:rsidR="001E2BF7" w:rsidRDefault="00000000">
            <w:pPr>
              <w:jc w:val="left"/>
              <w:rPr>
                <w:rFonts w:ascii="宋体" w:hAnsi="宋体" w:hint="eastAsia"/>
                <w:szCs w:val="21"/>
              </w:rPr>
            </w:pPr>
            <w:r>
              <w:rPr>
                <w:rFonts w:ascii="宋体" w:hAnsi="宋体" w:cs="宋体" w:hint="eastAsia"/>
                <w:kern w:val="0"/>
                <w:szCs w:val="21"/>
              </w:rPr>
              <w:t>上述每项评审因素满足一项评审标准的得</w:t>
            </w:r>
            <w:r>
              <w:rPr>
                <w:rFonts w:ascii="宋体" w:hAnsi="宋体" w:cs="宋体"/>
                <w:kern w:val="0"/>
                <w:szCs w:val="21"/>
              </w:rPr>
              <w:t>1</w:t>
            </w:r>
            <w:r>
              <w:rPr>
                <w:rFonts w:ascii="宋体" w:hAnsi="宋体" w:cs="宋体" w:hint="eastAsia"/>
                <w:kern w:val="0"/>
                <w:szCs w:val="21"/>
              </w:rPr>
              <w:t>分，全部满足的得</w:t>
            </w:r>
            <w:r>
              <w:rPr>
                <w:rFonts w:ascii="宋体" w:hAnsi="宋体" w:cs="宋体"/>
                <w:kern w:val="0"/>
                <w:szCs w:val="21"/>
              </w:rPr>
              <w:t>2</w:t>
            </w:r>
            <w:r>
              <w:rPr>
                <w:rFonts w:ascii="宋体" w:hAnsi="宋体" w:cs="宋体" w:hint="eastAsia"/>
                <w:kern w:val="0"/>
                <w:szCs w:val="21"/>
              </w:rPr>
              <w:t>分。对</w:t>
            </w:r>
            <w:r>
              <w:rPr>
                <w:rFonts w:ascii="宋体" w:hAnsi="宋体" w:cs="宋体"/>
                <w:kern w:val="0"/>
                <w:szCs w:val="21"/>
              </w:rPr>
              <w:t>3</w:t>
            </w:r>
            <w:r>
              <w:rPr>
                <w:rFonts w:ascii="宋体" w:hAnsi="宋体" w:cs="宋体" w:hint="eastAsia"/>
                <w:kern w:val="0"/>
                <w:szCs w:val="21"/>
              </w:rPr>
              <w:t>项评审因素进行打分，此项满分</w:t>
            </w:r>
            <w:r>
              <w:rPr>
                <w:rFonts w:ascii="宋体" w:hAnsi="宋体" w:cs="宋体"/>
                <w:kern w:val="0"/>
                <w:szCs w:val="21"/>
              </w:rPr>
              <w:t>6</w:t>
            </w:r>
            <w:r>
              <w:rPr>
                <w:rFonts w:ascii="宋体" w:hAnsi="宋体" w:cs="宋体" w:hint="eastAsia"/>
                <w:kern w:val="0"/>
                <w:szCs w:val="21"/>
              </w:rPr>
              <w:t>分。</w:t>
            </w:r>
          </w:p>
        </w:tc>
        <w:tc>
          <w:tcPr>
            <w:tcW w:w="273" w:type="pct"/>
            <w:vAlign w:val="center"/>
          </w:tcPr>
          <w:p w14:paraId="65253140" w14:textId="77777777" w:rsidR="001E2BF7" w:rsidRDefault="00000000">
            <w:pPr>
              <w:jc w:val="center"/>
              <w:rPr>
                <w:rFonts w:ascii="宋体" w:hAnsi="宋体" w:hint="eastAsia"/>
                <w:szCs w:val="21"/>
              </w:rPr>
            </w:pPr>
            <w:r>
              <w:rPr>
                <w:rFonts w:ascii="宋体" w:hAnsi="宋体" w:hint="eastAsia"/>
                <w:szCs w:val="21"/>
              </w:rPr>
              <w:t>6</w:t>
            </w:r>
          </w:p>
        </w:tc>
      </w:tr>
      <w:tr w:rsidR="001E2BF7" w14:paraId="167221C8" w14:textId="77777777">
        <w:trPr>
          <w:trHeight w:val="454"/>
          <w:jc w:val="center"/>
        </w:trPr>
        <w:tc>
          <w:tcPr>
            <w:tcW w:w="305" w:type="pct"/>
            <w:vMerge w:val="restart"/>
            <w:vAlign w:val="center"/>
          </w:tcPr>
          <w:p w14:paraId="39DE762B" w14:textId="77777777" w:rsidR="001E2BF7" w:rsidRDefault="00000000">
            <w:pPr>
              <w:jc w:val="center"/>
              <w:rPr>
                <w:rFonts w:ascii="宋体" w:hAnsi="宋体" w:hint="eastAsia"/>
                <w:szCs w:val="21"/>
              </w:rPr>
            </w:pPr>
            <w:r>
              <w:rPr>
                <w:rFonts w:ascii="宋体" w:hAnsi="宋体" w:hint="eastAsia"/>
                <w:szCs w:val="21"/>
              </w:rPr>
              <w:t>商务部分（</w:t>
            </w:r>
            <w:r>
              <w:rPr>
                <w:rFonts w:ascii="宋体" w:hAnsi="宋体"/>
                <w:szCs w:val="21"/>
              </w:rPr>
              <w:t>28</w:t>
            </w:r>
            <w:r>
              <w:rPr>
                <w:rFonts w:ascii="宋体" w:hAnsi="宋体" w:hint="eastAsia"/>
                <w:szCs w:val="21"/>
              </w:rPr>
              <w:t>分）</w:t>
            </w:r>
          </w:p>
        </w:tc>
        <w:tc>
          <w:tcPr>
            <w:tcW w:w="544" w:type="pct"/>
            <w:vAlign w:val="center"/>
          </w:tcPr>
          <w:p w14:paraId="26682617" w14:textId="77777777" w:rsidR="001E2BF7" w:rsidRDefault="00000000">
            <w:pPr>
              <w:jc w:val="center"/>
              <w:rPr>
                <w:rFonts w:ascii="宋体" w:hAnsi="宋体" w:hint="eastAsia"/>
                <w:szCs w:val="21"/>
              </w:rPr>
            </w:pPr>
            <w:r>
              <w:rPr>
                <w:rFonts w:ascii="宋体" w:hAnsi="宋体" w:hint="eastAsia"/>
                <w:szCs w:val="21"/>
              </w:rPr>
              <w:t>类似业绩</w:t>
            </w:r>
          </w:p>
        </w:tc>
        <w:tc>
          <w:tcPr>
            <w:tcW w:w="3878" w:type="pct"/>
            <w:vAlign w:val="center"/>
          </w:tcPr>
          <w:p w14:paraId="048A0B5D" w14:textId="77777777" w:rsidR="001E2BF7" w:rsidRDefault="00000000">
            <w:pPr>
              <w:jc w:val="left"/>
              <w:rPr>
                <w:rFonts w:ascii="宋体" w:hAnsi="宋体" w:hint="eastAsia"/>
                <w:szCs w:val="21"/>
              </w:rPr>
            </w:pPr>
            <w:r>
              <w:rPr>
                <w:rFonts w:ascii="宋体" w:hAnsi="宋体"/>
                <w:szCs w:val="21"/>
              </w:rPr>
              <w:t>供应商提供2023年8月1日至投标截止时间承担过的类似项目业绩</w:t>
            </w:r>
            <w:r>
              <w:rPr>
                <w:rFonts w:ascii="宋体" w:hAnsi="宋体" w:hint="eastAsia"/>
                <w:szCs w:val="21"/>
              </w:rPr>
              <w:t>，每项得</w:t>
            </w:r>
            <w:r>
              <w:rPr>
                <w:rFonts w:ascii="宋体" w:hAnsi="宋体"/>
                <w:szCs w:val="21"/>
              </w:rPr>
              <w:t xml:space="preserve">2 </w:t>
            </w:r>
            <w:r>
              <w:rPr>
                <w:rFonts w:ascii="宋体" w:hAnsi="宋体" w:hint="eastAsia"/>
                <w:szCs w:val="21"/>
              </w:rPr>
              <w:t>分，最多得</w:t>
            </w:r>
            <w:r>
              <w:rPr>
                <w:rFonts w:ascii="宋体" w:hAnsi="宋体"/>
                <w:szCs w:val="21"/>
              </w:rPr>
              <w:t>12</w:t>
            </w:r>
            <w:r>
              <w:rPr>
                <w:rFonts w:ascii="宋体" w:hAnsi="宋体" w:hint="eastAsia"/>
                <w:szCs w:val="21"/>
              </w:rPr>
              <w:t>分。（提供：</w:t>
            </w:r>
            <w:r>
              <w:rPr>
                <w:rFonts w:ascii="宋体" w:hAnsi="宋体"/>
                <w:szCs w:val="21"/>
              </w:rPr>
              <w:t>1</w:t>
            </w:r>
            <w:r>
              <w:rPr>
                <w:rFonts w:ascii="宋体" w:hAnsi="宋体" w:hint="eastAsia"/>
                <w:szCs w:val="21"/>
              </w:rPr>
              <w:t>、合同关键内容复印件；</w:t>
            </w:r>
            <w:r>
              <w:rPr>
                <w:rFonts w:ascii="宋体" w:hAnsi="宋体"/>
                <w:szCs w:val="21"/>
              </w:rPr>
              <w:t>2</w:t>
            </w:r>
            <w:r>
              <w:rPr>
                <w:rFonts w:ascii="宋体" w:hAnsi="宋体" w:hint="eastAsia"/>
                <w:szCs w:val="21"/>
              </w:rPr>
              <w:t>、用户联系人及联系方式。）</w:t>
            </w:r>
          </w:p>
        </w:tc>
        <w:tc>
          <w:tcPr>
            <w:tcW w:w="273" w:type="pct"/>
            <w:vAlign w:val="center"/>
          </w:tcPr>
          <w:p w14:paraId="3EE29B71" w14:textId="77777777" w:rsidR="001E2BF7" w:rsidRDefault="00000000">
            <w:pPr>
              <w:jc w:val="center"/>
              <w:rPr>
                <w:rFonts w:ascii="宋体" w:hAnsi="宋体" w:hint="eastAsia"/>
                <w:szCs w:val="21"/>
              </w:rPr>
            </w:pPr>
            <w:r>
              <w:rPr>
                <w:rFonts w:ascii="宋体" w:hAnsi="宋体" w:hint="eastAsia"/>
                <w:szCs w:val="21"/>
              </w:rPr>
              <w:t>1</w:t>
            </w:r>
            <w:r>
              <w:rPr>
                <w:rFonts w:ascii="宋体" w:hAnsi="宋体"/>
                <w:szCs w:val="21"/>
              </w:rPr>
              <w:t>2</w:t>
            </w:r>
          </w:p>
        </w:tc>
      </w:tr>
      <w:tr w:rsidR="001E2BF7" w14:paraId="643A02CE" w14:textId="77777777">
        <w:trPr>
          <w:trHeight w:val="454"/>
          <w:jc w:val="center"/>
        </w:trPr>
        <w:tc>
          <w:tcPr>
            <w:tcW w:w="305" w:type="pct"/>
            <w:vMerge/>
            <w:vAlign w:val="center"/>
          </w:tcPr>
          <w:p w14:paraId="3386C66E" w14:textId="77777777" w:rsidR="001E2BF7" w:rsidRDefault="001E2BF7">
            <w:pPr>
              <w:jc w:val="center"/>
              <w:rPr>
                <w:rFonts w:ascii="宋体" w:hAnsi="宋体" w:hint="eastAsia"/>
                <w:szCs w:val="21"/>
              </w:rPr>
            </w:pPr>
          </w:p>
        </w:tc>
        <w:tc>
          <w:tcPr>
            <w:tcW w:w="544" w:type="pct"/>
            <w:vAlign w:val="center"/>
          </w:tcPr>
          <w:p w14:paraId="54773C75" w14:textId="77777777" w:rsidR="001E2BF7" w:rsidRDefault="00000000">
            <w:pPr>
              <w:jc w:val="center"/>
              <w:rPr>
                <w:rFonts w:ascii="宋体" w:hAnsi="宋体" w:hint="eastAsia"/>
                <w:szCs w:val="21"/>
              </w:rPr>
            </w:pPr>
            <w:r>
              <w:rPr>
                <w:rFonts w:ascii="宋体" w:hAnsi="宋体" w:hint="eastAsia"/>
                <w:szCs w:val="21"/>
              </w:rPr>
              <w:t>业主评价</w:t>
            </w:r>
          </w:p>
        </w:tc>
        <w:tc>
          <w:tcPr>
            <w:tcW w:w="3878" w:type="pct"/>
            <w:vAlign w:val="center"/>
          </w:tcPr>
          <w:p w14:paraId="7D572DD1" w14:textId="77777777" w:rsidR="001E2BF7" w:rsidRDefault="00000000">
            <w:pPr>
              <w:jc w:val="left"/>
              <w:rPr>
                <w:rFonts w:ascii="宋体" w:hAnsi="宋体" w:hint="eastAsia"/>
                <w:szCs w:val="21"/>
              </w:rPr>
            </w:pPr>
            <w:r>
              <w:rPr>
                <w:rFonts w:ascii="宋体" w:hAnsi="宋体" w:hint="eastAsia"/>
                <w:szCs w:val="21"/>
              </w:rPr>
              <w:t>供应商所完成类似项目获得业主良好及以上反馈评价的每提供一个得1分，最多得</w:t>
            </w:r>
            <w:r>
              <w:rPr>
                <w:rFonts w:ascii="宋体" w:hAnsi="宋体"/>
                <w:szCs w:val="21"/>
              </w:rPr>
              <w:t>4</w:t>
            </w:r>
            <w:r>
              <w:rPr>
                <w:rFonts w:ascii="宋体" w:hAnsi="宋体" w:hint="eastAsia"/>
                <w:szCs w:val="21"/>
              </w:rPr>
              <w:t>分。（书面评价为准，复印件加盖公章，并附用户联系人、联系电话供核实）</w:t>
            </w:r>
          </w:p>
        </w:tc>
        <w:tc>
          <w:tcPr>
            <w:tcW w:w="273" w:type="pct"/>
            <w:vAlign w:val="center"/>
          </w:tcPr>
          <w:p w14:paraId="1485988D" w14:textId="77777777" w:rsidR="001E2BF7" w:rsidRDefault="00000000">
            <w:pPr>
              <w:jc w:val="center"/>
              <w:rPr>
                <w:rFonts w:ascii="宋体" w:hAnsi="宋体" w:hint="eastAsia"/>
                <w:szCs w:val="21"/>
              </w:rPr>
            </w:pPr>
            <w:r>
              <w:rPr>
                <w:rFonts w:ascii="宋体" w:hAnsi="宋体"/>
                <w:szCs w:val="21"/>
              </w:rPr>
              <w:t>4</w:t>
            </w:r>
          </w:p>
        </w:tc>
      </w:tr>
      <w:tr w:rsidR="001E2BF7" w14:paraId="085CAB13" w14:textId="77777777">
        <w:trPr>
          <w:trHeight w:val="454"/>
          <w:jc w:val="center"/>
        </w:trPr>
        <w:tc>
          <w:tcPr>
            <w:tcW w:w="305" w:type="pct"/>
            <w:vMerge/>
            <w:vAlign w:val="center"/>
          </w:tcPr>
          <w:p w14:paraId="208A91C6" w14:textId="77777777" w:rsidR="001E2BF7" w:rsidRDefault="001E2BF7">
            <w:pPr>
              <w:jc w:val="center"/>
              <w:rPr>
                <w:rFonts w:ascii="宋体" w:hAnsi="宋体" w:hint="eastAsia"/>
                <w:szCs w:val="21"/>
              </w:rPr>
            </w:pPr>
          </w:p>
        </w:tc>
        <w:tc>
          <w:tcPr>
            <w:tcW w:w="544" w:type="pct"/>
            <w:vAlign w:val="center"/>
          </w:tcPr>
          <w:p w14:paraId="7F0712D9" w14:textId="77777777" w:rsidR="001E2BF7" w:rsidRDefault="00000000">
            <w:pPr>
              <w:jc w:val="center"/>
              <w:rPr>
                <w:rFonts w:ascii="宋体" w:hAnsi="宋体" w:hint="eastAsia"/>
                <w:szCs w:val="21"/>
              </w:rPr>
            </w:pPr>
            <w:r>
              <w:rPr>
                <w:rFonts w:ascii="宋体" w:hAnsi="宋体"/>
                <w:szCs w:val="21"/>
              </w:rPr>
              <w:t>人员配备</w:t>
            </w:r>
          </w:p>
        </w:tc>
        <w:tc>
          <w:tcPr>
            <w:tcW w:w="3878" w:type="pct"/>
            <w:vAlign w:val="center"/>
          </w:tcPr>
          <w:p w14:paraId="4D6AF855" w14:textId="77777777" w:rsidR="001E2BF7" w:rsidRDefault="00000000">
            <w:pPr>
              <w:jc w:val="left"/>
              <w:rPr>
                <w:rFonts w:ascii="宋体" w:hAnsi="宋体" w:hint="eastAsia"/>
                <w:szCs w:val="21"/>
              </w:rPr>
            </w:pPr>
            <w:r>
              <w:rPr>
                <w:rFonts w:ascii="宋体" w:hAnsi="宋体" w:cs="宋体"/>
                <w:kern w:val="0"/>
                <w:szCs w:val="21"/>
              </w:rPr>
              <w:t>供应商拟投入服务人员：配备有专业制冷与空调作业证、专业电工证、专业高空作业证</w:t>
            </w:r>
            <w:r>
              <w:rPr>
                <w:rFonts w:ascii="宋体" w:hAnsi="宋体" w:cs="宋体" w:hint="eastAsia"/>
                <w:kern w:val="0"/>
                <w:szCs w:val="21"/>
              </w:rPr>
              <w:t>，每提供一项证书得4分，同一人不累计得分，本项共1</w:t>
            </w:r>
            <w:r>
              <w:rPr>
                <w:rFonts w:ascii="宋体" w:hAnsi="宋体" w:cs="宋体"/>
                <w:kern w:val="0"/>
                <w:szCs w:val="21"/>
              </w:rPr>
              <w:t>2</w:t>
            </w:r>
            <w:r>
              <w:rPr>
                <w:rFonts w:ascii="宋体" w:hAnsi="宋体" w:cs="宋体" w:hint="eastAsia"/>
                <w:kern w:val="0"/>
                <w:szCs w:val="21"/>
              </w:rPr>
              <w:t>分。</w:t>
            </w:r>
            <w:r>
              <w:rPr>
                <w:rFonts w:ascii="宋体" w:hAnsi="宋体" w:hint="eastAsia"/>
                <w:szCs w:val="21"/>
              </w:rPr>
              <w:t>（提供相关证书扫描件）</w:t>
            </w:r>
          </w:p>
        </w:tc>
        <w:tc>
          <w:tcPr>
            <w:tcW w:w="273" w:type="pct"/>
            <w:vAlign w:val="center"/>
          </w:tcPr>
          <w:p w14:paraId="1BC5A521" w14:textId="77777777" w:rsidR="001E2BF7" w:rsidRDefault="00000000">
            <w:pPr>
              <w:jc w:val="center"/>
              <w:rPr>
                <w:rFonts w:ascii="宋体" w:hAnsi="宋体" w:hint="eastAsia"/>
                <w:szCs w:val="21"/>
              </w:rPr>
            </w:pPr>
            <w:r>
              <w:rPr>
                <w:rFonts w:ascii="宋体" w:hAnsi="宋体" w:hint="eastAsia"/>
                <w:szCs w:val="21"/>
              </w:rPr>
              <w:t>1</w:t>
            </w:r>
            <w:r>
              <w:rPr>
                <w:rFonts w:ascii="宋体" w:hAnsi="宋体"/>
                <w:szCs w:val="21"/>
              </w:rPr>
              <w:t>2</w:t>
            </w:r>
          </w:p>
        </w:tc>
      </w:tr>
    </w:tbl>
    <w:bookmarkEnd w:id="152"/>
    <w:p w14:paraId="661BA156" w14:textId="77777777" w:rsidR="001E2BF7" w:rsidRDefault="00000000">
      <w:pPr>
        <w:pStyle w:val="2"/>
        <w:snapToGrid w:val="0"/>
        <w:spacing w:before="0" w:after="0" w:line="360" w:lineRule="auto"/>
        <w:jc w:val="left"/>
        <w:rPr>
          <w:rFonts w:ascii="宋体" w:eastAsia="宋体" w:hAnsi="宋体" w:cs="宋体" w:hint="eastAsia"/>
          <w:b/>
          <w:bCs w:val="0"/>
          <w:sz w:val="21"/>
          <w:szCs w:val="21"/>
        </w:rPr>
      </w:pPr>
      <w:r>
        <w:rPr>
          <w:rFonts w:ascii="宋体" w:eastAsia="宋体" w:hAnsi="宋体" w:cs="宋体" w:hint="eastAsia"/>
          <w:b/>
          <w:bCs w:val="0"/>
          <w:sz w:val="21"/>
          <w:szCs w:val="21"/>
        </w:rPr>
        <w:t>三、评定结果</w:t>
      </w:r>
      <w:bookmarkEnd w:id="151"/>
    </w:p>
    <w:p w14:paraId="4D094B3D" w14:textId="77777777" w:rsidR="001E2BF7" w:rsidRDefault="00000000">
      <w:pPr>
        <w:tabs>
          <w:tab w:val="left" w:pos="540"/>
        </w:tabs>
        <w:spacing w:line="360" w:lineRule="auto"/>
        <w:ind w:firstLineChars="200" w:firstLine="420"/>
        <w:jc w:val="left"/>
        <w:rPr>
          <w:rFonts w:ascii="宋体" w:hAnsi="宋体" w:hint="eastAsia"/>
          <w:szCs w:val="21"/>
        </w:rPr>
      </w:pPr>
      <w:r>
        <w:rPr>
          <w:rFonts w:ascii="宋体" w:hAnsi="宋体" w:cs="宋体" w:hint="eastAsia"/>
          <w:snapToGrid w:val="0"/>
          <w:kern w:val="0"/>
          <w:szCs w:val="21"/>
          <w:lang w:val="zh-CN"/>
        </w:rPr>
        <w:t>（一）</w:t>
      </w:r>
      <w:r>
        <w:rPr>
          <w:rFonts w:ascii="宋体" w:hAnsi="宋体" w:cs="宋体"/>
          <w:snapToGrid w:val="0"/>
          <w:kern w:val="0"/>
          <w:szCs w:val="21"/>
          <w:lang w:val="zh-CN"/>
        </w:rPr>
        <w:t>磋商小组严格按照本章要求对最终报价进行评定。</w:t>
      </w:r>
    </w:p>
    <w:p w14:paraId="78984BAF" w14:textId="77777777" w:rsidR="001E2BF7" w:rsidRDefault="00000000">
      <w:pPr>
        <w:tabs>
          <w:tab w:val="left" w:pos="540"/>
        </w:tabs>
        <w:spacing w:line="360" w:lineRule="auto"/>
        <w:ind w:firstLineChars="200" w:firstLine="420"/>
        <w:jc w:val="left"/>
        <w:rPr>
          <w:rFonts w:ascii="宋体" w:hAnsi="宋体" w:hint="eastAsia"/>
          <w:szCs w:val="21"/>
        </w:rPr>
      </w:pPr>
      <w:r>
        <w:rPr>
          <w:rFonts w:ascii="宋体" w:hAnsi="宋体" w:hint="eastAsia"/>
          <w:szCs w:val="21"/>
        </w:rPr>
        <w:t>（二）</w:t>
      </w:r>
      <w:r>
        <w:rPr>
          <w:rFonts w:ascii="宋体" w:hAnsi="宋体"/>
          <w:szCs w:val="21"/>
        </w:rPr>
        <w:t>完成评定后，</w:t>
      </w:r>
      <w:r>
        <w:rPr>
          <w:rFonts w:ascii="宋体" w:hAnsi="宋体" w:cs="宋体" w:hint="eastAsia"/>
          <w:snapToGrid w:val="0"/>
          <w:kern w:val="0"/>
          <w:szCs w:val="21"/>
          <w:lang w:val="zh-CN"/>
        </w:rPr>
        <w:t>磋商小组</w:t>
      </w:r>
      <w:r>
        <w:rPr>
          <w:rFonts w:ascii="宋体" w:hAnsi="宋体" w:hint="eastAsia"/>
          <w:szCs w:val="21"/>
        </w:rPr>
        <w:t>须在评审结果推荐意见上共同签字。</w:t>
      </w:r>
    </w:p>
    <w:p w14:paraId="059C6154" w14:textId="77777777" w:rsidR="001E2BF7" w:rsidRDefault="00000000">
      <w:pPr>
        <w:spacing w:line="360" w:lineRule="auto"/>
        <w:ind w:firstLineChars="200" w:firstLine="420"/>
      </w:pPr>
      <w:r>
        <w:rPr>
          <w:rFonts w:hint="eastAsia"/>
        </w:rPr>
        <w:t>磋商小组成员对评审报告有异议的，磋商小组按照少数服从多数的原则推荐成交候选人，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14:paraId="5B4E8498" w14:textId="77777777" w:rsidR="001E2BF7" w:rsidRDefault="001E2BF7">
      <w:pPr>
        <w:pStyle w:val="a6"/>
      </w:pPr>
    </w:p>
    <w:p w14:paraId="6E419415" w14:textId="77777777" w:rsidR="001E2BF7" w:rsidRDefault="001E2BF7">
      <w:pPr>
        <w:pStyle w:val="a6"/>
        <w:sectPr w:rsidR="001E2BF7">
          <w:pgSz w:w="11907" w:h="16840"/>
          <w:pgMar w:top="1418" w:right="1588" w:bottom="1247" w:left="1588" w:header="907" w:footer="907" w:gutter="0"/>
          <w:cols w:space="720"/>
          <w:docGrid w:linePitch="312"/>
        </w:sectPr>
      </w:pPr>
    </w:p>
    <w:p w14:paraId="64DAD3CD" w14:textId="77777777" w:rsidR="001E2BF7" w:rsidRDefault="00000000">
      <w:pPr>
        <w:pStyle w:val="1"/>
        <w:spacing w:before="120" w:after="120"/>
        <w:ind w:firstLine="640"/>
        <w:rPr>
          <w:rFonts w:ascii="宋体" w:hAnsi="宋体" w:hint="eastAsia"/>
        </w:rPr>
      </w:pPr>
      <w:bookmarkStart w:id="153" w:name="_Toc193461369"/>
      <w:bookmarkEnd w:id="132"/>
      <w:bookmarkEnd w:id="133"/>
      <w:bookmarkEnd w:id="134"/>
      <w:r>
        <w:rPr>
          <w:rFonts w:ascii="宋体" w:hAnsi="宋体"/>
        </w:rPr>
        <w:lastRenderedPageBreak/>
        <w:t>第</w:t>
      </w:r>
      <w:r>
        <w:rPr>
          <w:rFonts w:ascii="宋体" w:hAnsi="宋体" w:hint="eastAsia"/>
        </w:rPr>
        <w:t>六</w:t>
      </w:r>
      <w:r>
        <w:rPr>
          <w:rFonts w:ascii="宋体" w:hAnsi="宋体"/>
        </w:rPr>
        <w:t>章</w:t>
      </w:r>
      <w:r>
        <w:rPr>
          <w:rFonts w:ascii="宋体" w:hAnsi="宋体" w:hint="eastAsia"/>
        </w:rPr>
        <w:t xml:space="preserve"> 响应</w:t>
      </w:r>
      <w:r>
        <w:rPr>
          <w:rFonts w:ascii="宋体" w:hAnsi="宋体"/>
        </w:rPr>
        <w:t>文件的格式</w:t>
      </w:r>
      <w:bookmarkEnd w:id="153"/>
    </w:p>
    <w:p w14:paraId="39FC4826" w14:textId="77777777" w:rsidR="001E2BF7" w:rsidRDefault="001E2BF7">
      <w:bookmarkStart w:id="154" w:name="_Toc68574771"/>
    </w:p>
    <w:p w14:paraId="1E68AA21" w14:textId="77777777" w:rsidR="001E2BF7" w:rsidRDefault="00000000">
      <w:pPr>
        <w:autoSpaceDE w:val="0"/>
        <w:autoSpaceDN w:val="0"/>
        <w:adjustRightInd w:val="0"/>
        <w:rPr>
          <w:rFonts w:ascii="宋体" w:hAnsi="宋体" w:hint="eastAsia"/>
        </w:rPr>
      </w:pPr>
      <w:r>
        <w:rPr>
          <w:rFonts w:ascii="宋体" w:hAnsi="宋体" w:hint="eastAsia"/>
        </w:rPr>
        <w:t>封面：</w:t>
      </w:r>
    </w:p>
    <w:p w14:paraId="3053830A" w14:textId="77777777" w:rsidR="001E2BF7" w:rsidRDefault="001E2BF7">
      <w:pPr>
        <w:autoSpaceDE w:val="0"/>
        <w:autoSpaceDN w:val="0"/>
        <w:adjustRightInd w:val="0"/>
        <w:rPr>
          <w:rFonts w:ascii="宋体" w:hAnsi="宋体" w:hint="eastAsia"/>
        </w:rPr>
      </w:pPr>
    </w:p>
    <w:p w14:paraId="0ED6E250" w14:textId="77777777" w:rsidR="001E2BF7" w:rsidRDefault="001E2BF7">
      <w:pPr>
        <w:autoSpaceDE w:val="0"/>
        <w:autoSpaceDN w:val="0"/>
        <w:adjustRightInd w:val="0"/>
        <w:rPr>
          <w:rFonts w:ascii="宋体" w:hAnsi="宋体" w:hint="eastAsia"/>
        </w:rPr>
      </w:pPr>
    </w:p>
    <w:p w14:paraId="64B4DC12" w14:textId="77777777" w:rsidR="001E2BF7" w:rsidRDefault="001E2BF7">
      <w:pPr>
        <w:autoSpaceDE w:val="0"/>
        <w:autoSpaceDN w:val="0"/>
        <w:adjustRightInd w:val="0"/>
        <w:jc w:val="center"/>
        <w:rPr>
          <w:rFonts w:ascii="宋体" w:hAnsi="宋体" w:hint="eastAsia"/>
        </w:rPr>
      </w:pPr>
    </w:p>
    <w:p w14:paraId="096B838C" w14:textId="77777777" w:rsidR="001E2BF7" w:rsidRDefault="00000000">
      <w:pPr>
        <w:autoSpaceDE w:val="0"/>
        <w:autoSpaceDN w:val="0"/>
        <w:adjustRightInd w:val="0"/>
        <w:ind w:firstLine="1687"/>
        <w:jc w:val="center"/>
        <w:rPr>
          <w:rFonts w:ascii="宋体" w:hAnsi="宋体" w:hint="eastAsia"/>
          <w:b/>
          <w:sz w:val="84"/>
          <w:szCs w:val="84"/>
        </w:rPr>
      </w:pPr>
      <w:r>
        <w:rPr>
          <w:rFonts w:ascii="宋体" w:hAnsi="宋体" w:hint="eastAsia"/>
          <w:b/>
          <w:sz w:val="84"/>
          <w:szCs w:val="84"/>
        </w:rPr>
        <w:t>响 应 文 件</w:t>
      </w:r>
    </w:p>
    <w:p w14:paraId="7CA23FA3" w14:textId="77777777" w:rsidR="001E2BF7" w:rsidRDefault="001E2BF7">
      <w:pPr>
        <w:autoSpaceDE w:val="0"/>
        <w:autoSpaceDN w:val="0"/>
        <w:adjustRightInd w:val="0"/>
        <w:rPr>
          <w:rFonts w:ascii="宋体" w:hAnsi="宋体" w:hint="eastAsia"/>
          <w:szCs w:val="21"/>
        </w:rPr>
      </w:pPr>
    </w:p>
    <w:p w14:paraId="77704FBD" w14:textId="77777777" w:rsidR="001E2BF7" w:rsidRDefault="001E2BF7">
      <w:pPr>
        <w:autoSpaceDE w:val="0"/>
        <w:autoSpaceDN w:val="0"/>
        <w:adjustRightInd w:val="0"/>
        <w:rPr>
          <w:rFonts w:ascii="宋体" w:hAnsi="宋体" w:hint="eastAsia"/>
          <w:szCs w:val="21"/>
        </w:rPr>
      </w:pPr>
    </w:p>
    <w:p w14:paraId="2AB00BDC" w14:textId="77777777" w:rsidR="001E2BF7" w:rsidRDefault="00000000">
      <w:pPr>
        <w:autoSpaceDE w:val="0"/>
        <w:autoSpaceDN w:val="0"/>
        <w:adjustRightInd w:val="0"/>
        <w:jc w:val="center"/>
        <w:rPr>
          <w:rFonts w:ascii="宋体" w:hAnsi="宋体" w:hint="eastAsia"/>
          <w:szCs w:val="21"/>
        </w:rPr>
      </w:pPr>
      <w:r>
        <w:rPr>
          <w:rFonts w:ascii="宋体" w:hAnsi="宋体" w:hint="eastAsia"/>
          <w:szCs w:val="21"/>
        </w:rPr>
        <w:t>（正本/副本）</w:t>
      </w:r>
    </w:p>
    <w:p w14:paraId="3EC3B6B0" w14:textId="77777777" w:rsidR="001E2BF7" w:rsidRDefault="001E2BF7">
      <w:pPr>
        <w:autoSpaceDE w:val="0"/>
        <w:autoSpaceDN w:val="0"/>
        <w:adjustRightInd w:val="0"/>
        <w:rPr>
          <w:rFonts w:ascii="宋体" w:hAnsi="宋体" w:hint="eastAsia"/>
          <w:szCs w:val="21"/>
        </w:rPr>
      </w:pPr>
    </w:p>
    <w:p w14:paraId="75444784" w14:textId="77777777" w:rsidR="001E2BF7" w:rsidRDefault="001E2BF7">
      <w:pPr>
        <w:autoSpaceDE w:val="0"/>
        <w:autoSpaceDN w:val="0"/>
        <w:adjustRightInd w:val="0"/>
        <w:rPr>
          <w:rFonts w:ascii="宋体" w:hAnsi="宋体" w:hint="eastAsia"/>
          <w:szCs w:val="21"/>
        </w:rPr>
      </w:pPr>
    </w:p>
    <w:p w14:paraId="57787B07" w14:textId="77777777" w:rsidR="001E2BF7" w:rsidRDefault="001E2BF7">
      <w:pPr>
        <w:autoSpaceDE w:val="0"/>
        <w:autoSpaceDN w:val="0"/>
        <w:adjustRightInd w:val="0"/>
        <w:rPr>
          <w:rFonts w:ascii="宋体" w:hAnsi="宋体" w:hint="eastAsia"/>
          <w:szCs w:val="21"/>
        </w:rPr>
      </w:pPr>
    </w:p>
    <w:p w14:paraId="4414A0EC" w14:textId="77777777" w:rsidR="001E2BF7" w:rsidRDefault="001E2BF7">
      <w:pPr>
        <w:autoSpaceDE w:val="0"/>
        <w:autoSpaceDN w:val="0"/>
        <w:adjustRightInd w:val="0"/>
        <w:rPr>
          <w:rFonts w:ascii="宋体" w:hAnsi="宋体" w:hint="eastAsia"/>
          <w:szCs w:val="21"/>
        </w:rPr>
      </w:pPr>
    </w:p>
    <w:p w14:paraId="666E4E5B" w14:textId="77777777" w:rsidR="001E2BF7" w:rsidRDefault="00000000">
      <w:pPr>
        <w:autoSpaceDE w:val="0"/>
        <w:autoSpaceDN w:val="0"/>
        <w:adjustRightInd w:val="0"/>
        <w:ind w:firstLineChars="395" w:firstLine="1190"/>
        <w:rPr>
          <w:rFonts w:ascii="宋体" w:hAnsi="宋体" w:hint="eastAsia"/>
          <w:b/>
          <w:bCs/>
          <w:sz w:val="30"/>
          <w:szCs w:val="30"/>
          <w:u w:val="single"/>
        </w:rPr>
      </w:pPr>
      <w:r>
        <w:rPr>
          <w:rFonts w:ascii="宋体" w:hAnsi="宋体" w:hint="eastAsia"/>
          <w:b/>
          <w:bCs/>
          <w:sz w:val="30"/>
          <w:szCs w:val="30"/>
        </w:rPr>
        <w:t>项目编号：</w:t>
      </w:r>
    </w:p>
    <w:p w14:paraId="30C0E3FC" w14:textId="77777777" w:rsidR="001E2BF7" w:rsidRDefault="00000000">
      <w:pPr>
        <w:tabs>
          <w:tab w:val="left" w:pos="7230"/>
        </w:tabs>
        <w:ind w:firstLineChars="395" w:firstLine="1190"/>
        <w:rPr>
          <w:rFonts w:ascii="宋体" w:hAnsi="宋体" w:hint="eastAsia"/>
          <w:b/>
          <w:bCs/>
          <w:sz w:val="30"/>
          <w:szCs w:val="30"/>
          <w:u w:val="single"/>
        </w:rPr>
      </w:pPr>
      <w:r>
        <w:rPr>
          <w:rFonts w:ascii="宋体" w:hAnsi="宋体" w:hint="eastAsia"/>
          <w:b/>
          <w:bCs/>
          <w:sz w:val="30"/>
          <w:szCs w:val="30"/>
        </w:rPr>
        <w:t>项目名称：</w:t>
      </w:r>
    </w:p>
    <w:p w14:paraId="72F6F5BD" w14:textId="77777777" w:rsidR="001E2BF7" w:rsidRDefault="00000000">
      <w:pPr>
        <w:autoSpaceDE w:val="0"/>
        <w:autoSpaceDN w:val="0"/>
        <w:adjustRightInd w:val="0"/>
        <w:ind w:firstLineChars="395" w:firstLine="1190"/>
        <w:rPr>
          <w:rFonts w:ascii="宋体" w:hAnsi="宋体" w:hint="eastAsia"/>
          <w:b/>
          <w:bCs/>
          <w:sz w:val="30"/>
          <w:szCs w:val="30"/>
        </w:rPr>
      </w:pPr>
      <w:r>
        <w:rPr>
          <w:rFonts w:ascii="宋体" w:hAnsi="宋体" w:hint="eastAsia"/>
          <w:b/>
          <w:bCs/>
          <w:sz w:val="30"/>
          <w:szCs w:val="30"/>
        </w:rPr>
        <w:t>报价内容：</w:t>
      </w:r>
    </w:p>
    <w:p w14:paraId="073E4089" w14:textId="77777777" w:rsidR="001E2BF7" w:rsidRDefault="001E2BF7">
      <w:pPr>
        <w:autoSpaceDE w:val="0"/>
        <w:autoSpaceDN w:val="0"/>
        <w:adjustRightInd w:val="0"/>
        <w:rPr>
          <w:rFonts w:ascii="宋体" w:hAnsi="宋体" w:hint="eastAsia"/>
          <w:szCs w:val="21"/>
        </w:rPr>
      </w:pPr>
    </w:p>
    <w:p w14:paraId="7A3E7865" w14:textId="77777777" w:rsidR="001E2BF7" w:rsidRDefault="001E2BF7">
      <w:pPr>
        <w:autoSpaceDE w:val="0"/>
        <w:autoSpaceDN w:val="0"/>
        <w:adjustRightInd w:val="0"/>
        <w:rPr>
          <w:rFonts w:ascii="宋体" w:hAnsi="宋体" w:hint="eastAsia"/>
          <w:szCs w:val="21"/>
        </w:rPr>
      </w:pPr>
    </w:p>
    <w:p w14:paraId="499DB679" w14:textId="77777777" w:rsidR="001E2BF7" w:rsidRDefault="001E2BF7">
      <w:pPr>
        <w:autoSpaceDE w:val="0"/>
        <w:autoSpaceDN w:val="0"/>
        <w:adjustRightInd w:val="0"/>
        <w:rPr>
          <w:rFonts w:ascii="宋体" w:hAnsi="宋体" w:hint="eastAsia"/>
          <w:szCs w:val="21"/>
        </w:rPr>
      </w:pPr>
    </w:p>
    <w:p w14:paraId="426E1C7E" w14:textId="77777777" w:rsidR="001E2BF7" w:rsidRDefault="001E2BF7">
      <w:pPr>
        <w:autoSpaceDE w:val="0"/>
        <w:autoSpaceDN w:val="0"/>
        <w:adjustRightInd w:val="0"/>
        <w:rPr>
          <w:rFonts w:ascii="宋体" w:hAnsi="宋体" w:hint="eastAsia"/>
          <w:szCs w:val="21"/>
        </w:rPr>
      </w:pPr>
    </w:p>
    <w:p w14:paraId="1547F421" w14:textId="77777777" w:rsidR="001E2BF7" w:rsidRDefault="001E2BF7">
      <w:pPr>
        <w:autoSpaceDE w:val="0"/>
        <w:autoSpaceDN w:val="0"/>
        <w:adjustRightInd w:val="0"/>
        <w:rPr>
          <w:rFonts w:ascii="宋体" w:hAnsi="宋体" w:hint="eastAsia"/>
          <w:szCs w:val="21"/>
        </w:rPr>
      </w:pPr>
    </w:p>
    <w:p w14:paraId="046D4E1D" w14:textId="77777777" w:rsidR="001E2BF7" w:rsidRDefault="001E2BF7">
      <w:pPr>
        <w:autoSpaceDE w:val="0"/>
        <w:autoSpaceDN w:val="0"/>
        <w:adjustRightInd w:val="0"/>
        <w:rPr>
          <w:rFonts w:ascii="宋体" w:hAnsi="宋体" w:hint="eastAsia"/>
          <w:szCs w:val="21"/>
        </w:rPr>
      </w:pPr>
    </w:p>
    <w:p w14:paraId="705A63E2" w14:textId="77777777" w:rsidR="001E2BF7" w:rsidRDefault="001E2BF7">
      <w:pPr>
        <w:autoSpaceDE w:val="0"/>
        <w:autoSpaceDN w:val="0"/>
        <w:adjustRightInd w:val="0"/>
        <w:rPr>
          <w:rFonts w:ascii="宋体" w:hAnsi="宋体" w:hint="eastAsia"/>
          <w:szCs w:val="21"/>
        </w:rPr>
      </w:pPr>
    </w:p>
    <w:p w14:paraId="56B6BB87" w14:textId="77777777" w:rsidR="001E2BF7" w:rsidRDefault="001E2BF7">
      <w:pPr>
        <w:autoSpaceDE w:val="0"/>
        <w:autoSpaceDN w:val="0"/>
        <w:adjustRightInd w:val="0"/>
        <w:rPr>
          <w:rFonts w:ascii="宋体" w:hAnsi="宋体" w:hint="eastAsia"/>
          <w:szCs w:val="21"/>
        </w:rPr>
      </w:pPr>
    </w:p>
    <w:p w14:paraId="3B450F92" w14:textId="77777777" w:rsidR="001E2BF7" w:rsidRDefault="001E2BF7">
      <w:pPr>
        <w:autoSpaceDE w:val="0"/>
        <w:autoSpaceDN w:val="0"/>
        <w:adjustRightInd w:val="0"/>
        <w:rPr>
          <w:rFonts w:ascii="宋体" w:hAnsi="宋体" w:hint="eastAsia"/>
          <w:szCs w:val="21"/>
        </w:rPr>
      </w:pPr>
    </w:p>
    <w:p w14:paraId="63733299" w14:textId="77777777" w:rsidR="001E2BF7" w:rsidRDefault="001E2BF7">
      <w:pPr>
        <w:autoSpaceDE w:val="0"/>
        <w:autoSpaceDN w:val="0"/>
        <w:adjustRightInd w:val="0"/>
        <w:rPr>
          <w:rFonts w:ascii="宋体" w:hAnsi="宋体" w:hint="eastAsia"/>
          <w:szCs w:val="21"/>
        </w:rPr>
      </w:pPr>
    </w:p>
    <w:p w14:paraId="5568FA43" w14:textId="77777777" w:rsidR="001E2BF7" w:rsidRDefault="001E2BF7">
      <w:pPr>
        <w:autoSpaceDE w:val="0"/>
        <w:autoSpaceDN w:val="0"/>
        <w:adjustRightInd w:val="0"/>
        <w:rPr>
          <w:rFonts w:ascii="宋体" w:hAnsi="宋体" w:hint="eastAsia"/>
          <w:szCs w:val="21"/>
        </w:rPr>
      </w:pPr>
    </w:p>
    <w:p w14:paraId="3755BEA6" w14:textId="77777777" w:rsidR="001E2BF7" w:rsidRDefault="00000000">
      <w:pPr>
        <w:autoSpaceDE w:val="0"/>
        <w:autoSpaceDN w:val="0"/>
        <w:adjustRightInd w:val="0"/>
        <w:spacing w:line="360" w:lineRule="auto"/>
        <w:ind w:firstLineChars="450" w:firstLine="1260"/>
        <w:rPr>
          <w:rFonts w:ascii="宋体" w:hAnsi="宋体" w:hint="eastAsia"/>
          <w:b/>
          <w:bCs/>
          <w:sz w:val="32"/>
          <w:u w:val="single"/>
        </w:rPr>
      </w:pPr>
      <w:r>
        <w:rPr>
          <w:rFonts w:ascii="宋体" w:hAnsi="宋体" w:hint="eastAsia"/>
          <w:sz w:val="28"/>
          <w:szCs w:val="28"/>
        </w:rPr>
        <w:t>磋商投标人名称：</w:t>
      </w:r>
      <w:bookmarkStart w:id="155" w:name="_Toc23858"/>
      <w:bookmarkStart w:id="156" w:name="_Toc5751"/>
    </w:p>
    <w:p w14:paraId="6F7FA5C4" w14:textId="77777777" w:rsidR="001E2BF7" w:rsidRDefault="00000000">
      <w:pPr>
        <w:autoSpaceDE w:val="0"/>
        <w:autoSpaceDN w:val="0"/>
        <w:adjustRightInd w:val="0"/>
        <w:spacing w:line="360" w:lineRule="auto"/>
        <w:ind w:firstLineChars="450" w:firstLine="1260"/>
        <w:rPr>
          <w:rFonts w:ascii="宋体" w:hAnsi="宋体" w:hint="eastAsia"/>
          <w:sz w:val="28"/>
          <w:szCs w:val="28"/>
        </w:rPr>
      </w:pPr>
      <w:r>
        <w:rPr>
          <w:rFonts w:ascii="宋体" w:hAnsi="宋体" w:hint="eastAsia"/>
          <w:sz w:val="28"/>
          <w:szCs w:val="28"/>
        </w:rPr>
        <w:t>日          期：年月日</w:t>
      </w:r>
    </w:p>
    <w:p w14:paraId="0F074AA4" w14:textId="77777777" w:rsidR="001E2BF7" w:rsidRDefault="00000000">
      <w:pPr>
        <w:widowControl/>
        <w:ind w:firstLine="883"/>
        <w:jc w:val="center"/>
        <w:rPr>
          <w:rFonts w:ascii="宋体" w:hAnsi="宋体" w:hint="eastAsia"/>
          <w:b/>
          <w:sz w:val="32"/>
          <w:szCs w:val="32"/>
        </w:rPr>
      </w:pPr>
      <w:r>
        <w:rPr>
          <w:rFonts w:ascii="宋体" w:hAnsi="宋体"/>
          <w:b/>
          <w:sz w:val="44"/>
          <w:szCs w:val="44"/>
        </w:rPr>
        <w:br w:type="page"/>
      </w:r>
      <w:r>
        <w:rPr>
          <w:rFonts w:ascii="宋体" w:hAnsi="宋体" w:hint="eastAsia"/>
          <w:b/>
          <w:sz w:val="32"/>
          <w:szCs w:val="32"/>
        </w:rPr>
        <w:lastRenderedPageBreak/>
        <w:t>资格自查表</w:t>
      </w:r>
    </w:p>
    <w:tbl>
      <w:tblPr>
        <w:tblW w:w="89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4A0" w:firstRow="1" w:lastRow="0" w:firstColumn="1" w:lastColumn="0" w:noHBand="0" w:noVBand="1"/>
      </w:tblPr>
      <w:tblGrid>
        <w:gridCol w:w="428"/>
        <w:gridCol w:w="3395"/>
        <w:gridCol w:w="4364"/>
        <w:gridCol w:w="759"/>
      </w:tblGrid>
      <w:tr w:rsidR="001E2BF7" w14:paraId="7B5D543A" w14:textId="77777777">
        <w:trPr>
          <w:trHeight w:val="454"/>
          <w:jc w:val="center"/>
        </w:trPr>
        <w:tc>
          <w:tcPr>
            <w:tcW w:w="428" w:type="dxa"/>
            <w:shd w:val="clear" w:color="auto" w:fill="BFBFBF"/>
            <w:vAlign w:val="center"/>
          </w:tcPr>
          <w:p w14:paraId="25C72190" w14:textId="77777777" w:rsidR="001E2BF7" w:rsidRDefault="00000000">
            <w:pPr>
              <w:widowControl/>
              <w:adjustRightInd w:val="0"/>
              <w:snapToGrid w:val="0"/>
              <w:jc w:val="center"/>
              <w:rPr>
                <w:rFonts w:ascii="宋体" w:hAnsi="宋体" w:cs="宋体" w:hint="eastAsia"/>
                <w:b/>
                <w:kern w:val="0"/>
                <w:szCs w:val="21"/>
              </w:rPr>
            </w:pPr>
            <w:r>
              <w:rPr>
                <w:rFonts w:ascii="宋体" w:hAnsi="宋体" w:cs="宋体" w:hint="eastAsia"/>
                <w:b/>
                <w:kern w:val="0"/>
                <w:szCs w:val="21"/>
              </w:rPr>
              <w:t>序号</w:t>
            </w:r>
          </w:p>
        </w:tc>
        <w:tc>
          <w:tcPr>
            <w:tcW w:w="3395" w:type="dxa"/>
            <w:shd w:val="clear" w:color="auto" w:fill="BFBFBF"/>
            <w:vAlign w:val="center"/>
          </w:tcPr>
          <w:p w14:paraId="635F5CB0" w14:textId="77777777" w:rsidR="001E2BF7" w:rsidRDefault="00000000">
            <w:pPr>
              <w:adjustRightInd w:val="0"/>
              <w:snapToGrid w:val="0"/>
              <w:jc w:val="center"/>
              <w:rPr>
                <w:rFonts w:ascii="宋体" w:hAnsi="宋体" w:cs="宋体" w:hint="eastAsia"/>
                <w:b/>
                <w:kern w:val="0"/>
                <w:szCs w:val="21"/>
              </w:rPr>
            </w:pPr>
            <w:r>
              <w:rPr>
                <w:rFonts w:ascii="宋体" w:hAnsi="宋体" w:cs="宋体" w:hint="eastAsia"/>
                <w:b/>
                <w:kern w:val="0"/>
                <w:szCs w:val="21"/>
              </w:rPr>
              <w:t>资格要求</w:t>
            </w:r>
          </w:p>
        </w:tc>
        <w:tc>
          <w:tcPr>
            <w:tcW w:w="4364" w:type="dxa"/>
            <w:shd w:val="clear" w:color="auto" w:fill="BFBFBF"/>
            <w:vAlign w:val="center"/>
          </w:tcPr>
          <w:p w14:paraId="5C73C1CC" w14:textId="77777777" w:rsidR="001E2BF7" w:rsidRDefault="00000000">
            <w:pPr>
              <w:widowControl/>
              <w:adjustRightInd w:val="0"/>
              <w:snapToGrid w:val="0"/>
              <w:jc w:val="center"/>
              <w:rPr>
                <w:rFonts w:ascii="宋体" w:hAnsi="宋体" w:cs="宋体" w:hint="eastAsia"/>
                <w:b/>
                <w:kern w:val="0"/>
                <w:szCs w:val="21"/>
              </w:rPr>
            </w:pPr>
            <w:r>
              <w:rPr>
                <w:rFonts w:ascii="宋体" w:hAnsi="宋体" w:cs="宋体" w:hint="eastAsia"/>
                <w:b/>
                <w:kern w:val="0"/>
                <w:szCs w:val="21"/>
              </w:rPr>
              <w:t>须提供的资料</w:t>
            </w:r>
          </w:p>
        </w:tc>
        <w:tc>
          <w:tcPr>
            <w:tcW w:w="759" w:type="dxa"/>
            <w:shd w:val="clear" w:color="auto" w:fill="BFBFBF"/>
            <w:vAlign w:val="center"/>
          </w:tcPr>
          <w:p w14:paraId="5FDEA498" w14:textId="77777777" w:rsidR="001E2BF7" w:rsidRDefault="00000000">
            <w:pPr>
              <w:widowControl/>
              <w:adjustRightInd w:val="0"/>
              <w:snapToGrid w:val="0"/>
              <w:jc w:val="center"/>
              <w:rPr>
                <w:rFonts w:ascii="宋体" w:hAnsi="宋体" w:cs="宋体" w:hint="eastAsia"/>
                <w:b/>
                <w:kern w:val="0"/>
                <w:szCs w:val="21"/>
              </w:rPr>
            </w:pPr>
            <w:r>
              <w:rPr>
                <w:rFonts w:ascii="宋体" w:hAnsi="宋体" w:cs="宋体" w:hint="eastAsia"/>
                <w:b/>
                <w:kern w:val="0"/>
                <w:szCs w:val="21"/>
              </w:rPr>
              <w:t>对应页码</w:t>
            </w:r>
          </w:p>
        </w:tc>
      </w:tr>
      <w:tr w:rsidR="001E2BF7" w14:paraId="11947161" w14:textId="77777777">
        <w:trPr>
          <w:trHeight w:val="454"/>
          <w:jc w:val="center"/>
        </w:trPr>
        <w:tc>
          <w:tcPr>
            <w:tcW w:w="428" w:type="dxa"/>
            <w:vMerge w:val="restart"/>
            <w:vAlign w:val="center"/>
          </w:tcPr>
          <w:p w14:paraId="46751C52" w14:textId="77777777" w:rsidR="001E2BF7" w:rsidRDefault="001E2BF7">
            <w:pPr>
              <w:widowControl/>
              <w:numPr>
                <w:ilvl w:val="0"/>
                <w:numId w:val="5"/>
              </w:numPr>
              <w:adjustRightInd w:val="0"/>
              <w:snapToGrid w:val="0"/>
              <w:ind w:firstLine="422"/>
              <w:rPr>
                <w:rFonts w:ascii="宋体" w:hAnsi="宋体" w:cs="宋体" w:hint="eastAsia"/>
                <w:kern w:val="0"/>
                <w:szCs w:val="21"/>
              </w:rPr>
            </w:pPr>
          </w:p>
        </w:tc>
        <w:tc>
          <w:tcPr>
            <w:tcW w:w="3395" w:type="dxa"/>
            <w:vAlign w:val="center"/>
          </w:tcPr>
          <w:p w14:paraId="15CC5B52" w14:textId="77777777" w:rsidR="001E2BF7" w:rsidRDefault="001E2BF7">
            <w:pPr>
              <w:snapToGrid w:val="0"/>
              <w:rPr>
                <w:rFonts w:ascii="宋体" w:hAnsi="宋体" w:hint="eastAsia"/>
                <w:szCs w:val="21"/>
                <w:lang w:val="hr-HR"/>
              </w:rPr>
            </w:pPr>
          </w:p>
        </w:tc>
        <w:tc>
          <w:tcPr>
            <w:tcW w:w="4364" w:type="dxa"/>
            <w:vAlign w:val="center"/>
          </w:tcPr>
          <w:p w14:paraId="5BD810FC" w14:textId="77777777" w:rsidR="001E2BF7" w:rsidRDefault="001E2BF7">
            <w:pPr>
              <w:snapToGrid w:val="0"/>
              <w:rPr>
                <w:rFonts w:ascii="宋体" w:hAnsi="宋体" w:hint="eastAsia"/>
                <w:bCs/>
                <w:szCs w:val="21"/>
              </w:rPr>
            </w:pPr>
          </w:p>
        </w:tc>
        <w:tc>
          <w:tcPr>
            <w:tcW w:w="759" w:type="dxa"/>
            <w:vAlign w:val="center"/>
          </w:tcPr>
          <w:p w14:paraId="0B10763B" w14:textId="77777777" w:rsidR="001E2BF7" w:rsidRDefault="001E2BF7">
            <w:pPr>
              <w:widowControl/>
              <w:adjustRightInd w:val="0"/>
              <w:snapToGrid w:val="0"/>
              <w:jc w:val="center"/>
              <w:rPr>
                <w:rFonts w:ascii="宋体" w:hAnsi="宋体" w:hint="eastAsia"/>
                <w:szCs w:val="21"/>
                <w:lang w:val="hr-HR"/>
              </w:rPr>
            </w:pPr>
          </w:p>
        </w:tc>
      </w:tr>
      <w:tr w:rsidR="001E2BF7" w14:paraId="0D4DB925" w14:textId="77777777">
        <w:trPr>
          <w:trHeight w:val="454"/>
          <w:jc w:val="center"/>
        </w:trPr>
        <w:tc>
          <w:tcPr>
            <w:tcW w:w="428" w:type="dxa"/>
            <w:vMerge/>
            <w:vAlign w:val="center"/>
          </w:tcPr>
          <w:p w14:paraId="06CE55B5" w14:textId="77777777" w:rsidR="001E2BF7" w:rsidRDefault="001E2BF7">
            <w:pPr>
              <w:widowControl/>
              <w:numPr>
                <w:ilvl w:val="0"/>
                <w:numId w:val="5"/>
              </w:numPr>
              <w:adjustRightInd w:val="0"/>
              <w:snapToGrid w:val="0"/>
              <w:ind w:firstLine="422"/>
              <w:rPr>
                <w:rFonts w:ascii="宋体" w:hAnsi="宋体" w:cs="宋体" w:hint="eastAsia"/>
                <w:kern w:val="0"/>
                <w:szCs w:val="21"/>
              </w:rPr>
            </w:pPr>
          </w:p>
        </w:tc>
        <w:tc>
          <w:tcPr>
            <w:tcW w:w="3395" w:type="dxa"/>
            <w:vAlign w:val="center"/>
          </w:tcPr>
          <w:p w14:paraId="34BAAE76" w14:textId="77777777" w:rsidR="001E2BF7" w:rsidRDefault="001E2BF7">
            <w:pPr>
              <w:widowControl/>
              <w:adjustRightInd w:val="0"/>
              <w:snapToGrid w:val="0"/>
              <w:rPr>
                <w:rFonts w:ascii="宋体" w:hAnsi="宋体" w:cs="宋体" w:hint="eastAsia"/>
                <w:kern w:val="0"/>
                <w:szCs w:val="21"/>
              </w:rPr>
            </w:pPr>
          </w:p>
        </w:tc>
        <w:tc>
          <w:tcPr>
            <w:tcW w:w="4364" w:type="dxa"/>
            <w:vAlign w:val="center"/>
          </w:tcPr>
          <w:p w14:paraId="78C3B70F" w14:textId="77777777" w:rsidR="001E2BF7" w:rsidRDefault="001E2BF7">
            <w:pPr>
              <w:snapToGrid w:val="0"/>
              <w:rPr>
                <w:rFonts w:ascii="宋体" w:hAnsi="宋体" w:hint="eastAsia"/>
                <w:bCs/>
                <w:szCs w:val="21"/>
              </w:rPr>
            </w:pPr>
          </w:p>
        </w:tc>
        <w:tc>
          <w:tcPr>
            <w:tcW w:w="759" w:type="dxa"/>
            <w:vAlign w:val="center"/>
          </w:tcPr>
          <w:p w14:paraId="0752C49F" w14:textId="77777777" w:rsidR="001E2BF7" w:rsidRDefault="001E2BF7">
            <w:pPr>
              <w:widowControl/>
              <w:adjustRightInd w:val="0"/>
              <w:snapToGrid w:val="0"/>
              <w:jc w:val="center"/>
              <w:rPr>
                <w:rFonts w:ascii="宋体" w:hAnsi="宋体" w:hint="eastAsia"/>
                <w:szCs w:val="21"/>
                <w:lang w:val="hr-HR"/>
              </w:rPr>
            </w:pPr>
          </w:p>
        </w:tc>
      </w:tr>
      <w:tr w:rsidR="001E2BF7" w14:paraId="076310DD" w14:textId="77777777">
        <w:trPr>
          <w:trHeight w:val="454"/>
          <w:jc w:val="center"/>
        </w:trPr>
        <w:tc>
          <w:tcPr>
            <w:tcW w:w="428" w:type="dxa"/>
            <w:vMerge/>
            <w:vAlign w:val="center"/>
          </w:tcPr>
          <w:p w14:paraId="79C46873" w14:textId="77777777" w:rsidR="001E2BF7" w:rsidRDefault="001E2BF7">
            <w:pPr>
              <w:widowControl/>
              <w:numPr>
                <w:ilvl w:val="0"/>
                <w:numId w:val="5"/>
              </w:numPr>
              <w:adjustRightInd w:val="0"/>
              <w:snapToGrid w:val="0"/>
              <w:ind w:firstLine="422"/>
              <w:rPr>
                <w:rFonts w:ascii="宋体" w:hAnsi="宋体" w:cs="宋体" w:hint="eastAsia"/>
                <w:kern w:val="0"/>
                <w:szCs w:val="21"/>
              </w:rPr>
            </w:pPr>
          </w:p>
        </w:tc>
        <w:tc>
          <w:tcPr>
            <w:tcW w:w="3395" w:type="dxa"/>
            <w:vAlign w:val="center"/>
          </w:tcPr>
          <w:p w14:paraId="7EE803D4" w14:textId="77777777" w:rsidR="001E2BF7" w:rsidRDefault="001E2BF7">
            <w:pPr>
              <w:widowControl/>
              <w:adjustRightInd w:val="0"/>
              <w:snapToGrid w:val="0"/>
              <w:rPr>
                <w:rFonts w:ascii="宋体" w:hAnsi="宋体" w:hint="eastAsia"/>
                <w:szCs w:val="21"/>
                <w:lang w:val="hr-HR"/>
              </w:rPr>
            </w:pPr>
          </w:p>
        </w:tc>
        <w:tc>
          <w:tcPr>
            <w:tcW w:w="4364" w:type="dxa"/>
            <w:vAlign w:val="center"/>
          </w:tcPr>
          <w:p w14:paraId="25E7C631" w14:textId="77777777" w:rsidR="001E2BF7" w:rsidRDefault="001E2BF7">
            <w:pPr>
              <w:snapToGrid w:val="0"/>
              <w:rPr>
                <w:rFonts w:ascii="宋体" w:hAnsi="宋体" w:hint="eastAsia"/>
                <w:bCs/>
                <w:szCs w:val="21"/>
              </w:rPr>
            </w:pPr>
          </w:p>
        </w:tc>
        <w:tc>
          <w:tcPr>
            <w:tcW w:w="759" w:type="dxa"/>
            <w:vAlign w:val="center"/>
          </w:tcPr>
          <w:p w14:paraId="47AB081D" w14:textId="77777777" w:rsidR="001E2BF7" w:rsidRDefault="001E2BF7">
            <w:pPr>
              <w:widowControl/>
              <w:adjustRightInd w:val="0"/>
              <w:snapToGrid w:val="0"/>
              <w:jc w:val="center"/>
              <w:rPr>
                <w:rFonts w:ascii="宋体" w:hAnsi="宋体" w:hint="eastAsia"/>
                <w:szCs w:val="21"/>
                <w:lang w:val="hr-HR"/>
              </w:rPr>
            </w:pPr>
          </w:p>
        </w:tc>
      </w:tr>
      <w:tr w:rsidR="001E2BF7" w14:paraId="3A8B828C" w14:textId="77777777">
        <w:trPr>
          <w:trHeight w:val="454"/>
          <w:jc w:val="center"/>
        </w:trPr>
        <w:tc>
          <w:tcPr>
            <w:tcW w:w="428" w:type="dxa"/>
            <w:vMerge/>
            <w:vAlign w:val="center"/>
          </w:tcPr>
          <w:p w14:paraId="7E8A96F8" w14:textId="77777777" w:rsidR="001E2BF7" w:rsidRDefault="001E2BF7">
            <w:pPr>
              <w:widowControl/>
              <w:numPr>
                <w:ilvl w:val="0"/>
                <w:numId w:val="5"/>
              </w:numPr>
              <w:adjustRightInd w:val="0"/>
              <w:snapToGrid w:val="0"/>
              <w:ind w:firstLine="422"/>
              <w:rPr>
                <w:rFonts w:ascii="宋体" w:hAnsi="宋体" w:cs="宋体" w:hint="eastAsia"/>
                <w:kern w:val="0"/>
                <w:szCs w:val="21"/>
              </w:rPr>
            </w:pPr>
          </w:p>
        </w:tc>
        <w:tc>
          <w:tcPr>
            <w:tcW w:w="3395" w:type="dxa"/>
            <w:vAlign w:val="center"/>
          </w:tcPr>
          <w:p w14:paraId="25CE9A23" w14:textId="77777777" w:rsidR="001E2BF7" w:rsidRDefault="001E2BF7">
            <w:pPr>
              <w:widowControl/>
              <w:adjustRightInd w:val="0"/>
              <w:snapToGrid w:val="0"/>
              <w:rPr>
                <w:rFonts w:ascii="宋体" w:hAnsi="宋体" w:hint="eastAsia"/>
                <w:szCs w:val="21"/>
                <w:lang w:val="hr-HR"/>
              </w:rPr>
            </w:pPr>
          </w:p>
        </w:tc>
        <w:tc>
          <w:tcPr>
            <w:tcW w:w="4364" w:type="dxa"/>
            <w:vAlign w:val="center"/>
          </w:tcPr>
          <w:p w14:paraId="01FBF5E1" w14:textId="77777777" w:rsidR="001E2BF7" w:rsidRDefault="001E2BF7">
            <w:pPr>
              <w:snapToGrid w:val="0"/>
              <w:rPr>
                <w:rFonts w:ascii="宋体" w:hAnsi="宋体" w:hint="eastAsia"/>
                <w:bCs/>
                <w:szCs w:val="21"/>
              </w:rPr>
            </w:pPr>
          </w:p>
        </w:tc>
        <w:tc>
          <w:tcPr>
            <w:tcW w:w="759" w:type="dxa"/>
            <w:vAlign w:val="center"/>
          </w:tcPr>
          <w:p w14:paraId="3A145EF4" w14:textId="77777777" w:rsidR="001E2BF7" w:rsidRDefault="001E2BF7">
            <w:pPr>
              <w:widowControl/>
              <w:adjustRightInd w:val="0"/>
              <w:snapToGrid w:val="0"/>
              <w:jc w:val="center"/>
              <w:rPr>
                <w:rFonts w:ascii="宋体" w:hAnsi="宋体" w:hint="eastAsia"/>
                <w:szCs w:val="21"/>
                <w:lang w:val="hr-HR"/>
              </w:rPr>
            </w:pPr>
          </w:p>
        </w:tc>
      </w:tr>
      <w:tr w:rsidR="001E2BF7" w14:paraId="55DD946E" w14:textId="77777777">
        <w:trPr>
          <w:trHeight w:val="454"/>
          <w:jc w:val="center"/>
        </w:trPr>
        <w:tc>
          <w:tcPr>
            <w:tcW w:w="428" w:type="dxa"/>
            <w:vMerge/>
            <w:vAlign w:val="center"/>
          </w:tcPr>
          <w:p w14:paraId="151BFF6A" w14:textId="77777777" w:rsidR="001E2BF7" w:rsidRDefault="001E2BF7">
            <w:pPr>
              <w:widowControl/>
              <w:numPr>
                <w:ilvl w:val="0"/>
                <w:numId w:val="5"/>
              </w:numPr>
              <w:adjustRightInd w:val="0"/>
              <w:snapToGrid w:val="0"/>
              <w:ind w:firstLine="422"/>
              <w:rPr>
                <w:rFonts w:ascii="宋体" w:hAnsi="宋体" w:cs="宋体" w:hint="eastAsia"/>
                <w:kern w:val="0"/>
                <w:szCs w:val="21"/>
              </w:rPr>
            </w:pPr>
          </w:p>
        </w:tc>
        <w:tc>
          <w:tcPr>
            <w:tcW w:w="3395" w:type="dxa"/>
            <w:vAlign w:val="center"/>
          </w:tcPr>
          <w:p w14:paraId="6E225514" w14:textId="77777777" w:rsidR="001E2BF7" w:rsidRDefault="001E2BF7">
            <w:pPr>
              <w:widowControl/>
              <w:adjustRightInd w:val="0"/>
              <w:snapToGrid w:val="0"/>
              <w:rPr>
                <w:rFonts w:ascii="宋体" w:hAnsi="宋体" w:hint="eastAsia"/>
                <w:szCs w:val="21"/>
                <w:lang w:val="hr-HR"/>
              </w:rPr>
            </w:pPr>
          </w:p>
        </w:tc>
        <w:tc>
          <w:tcPr>
            <w:tcW w:w="4364" w:type="dxa"/>
            <w:vAlign w:val="center"/>
          </w:tcPr>
          <w:p w14:paraId="3626DCB9" w14:textId="77777777" w:rsidR="001E2BF7" w:rsidRDefault="001E2BF7">
            <w:pPr>
              <w:widowControl/>
              <w:adjustRightInd w:val="0"/>
              <w:snapToGrid w:val="0"/>
              <w:rPr>
                <w:rFonts w:ascii="宋体" w:hAnsi="宋体" w:hint="eastAsia"/>
                <w:szCs w:val="21"/>
                <w:lang w:val="hr-HR"/>
              </w:rPr>
            </w:pPr>
          </w:p>
        </w:tc>
        <w:tc>
          <w:tcPr>
            <w:tcW w:w="759" w:type="dxa"/>
            <w:vAlign w:val="center"/>
          </w:tcPr>
          <w:p w14:paraId="0BEE73CF" w14:textId="77777777" w:rsidR="001E2BF7" w:rsidRDefault="001E2BF7">
            <w:pPr>
              <w:widowControl/>
              <w:adjustRightInd w:val="0"/>
              <w:snapToGrid w:val="0"/>
              <w:jc w:val="center"/>
              <w:rPr>
                <w:rFonts w:ascii="宋体" w:hAnsi="宋体" w:hint="eastAsia"/>
                <w:szCs w:val="21"/>
                <w:lang w:val="hr-HR"/>
              </w:rPr>
            </w:pPr>
          </w:p>
        </w:tc>
      </w:tr>
      <w:tr w:rsidR="001E2BF7" w14:paraId="106A9941" w14:textId="77777777">
        <w:trPr>
          <w:trHeight w:val="454"/>
          <w:jc w:val="center"/>
        </w:trPr>
        <w:tc>
          <w:tcPr>
            <w:tcW w:w="428" w:type="dxa"/>
            <w:vMerge/>
            <w:vAlign w:val="center"/>
          </w:tcPr>
          <w:p w14:paraId="30941DB3" w14:textId="77777777" w:rsidR="001E2BF7" w:rsidRDefault="001E2BF7">
            <w:pPr>
              <w:widowControl/>
              <w:numPr>
                <w:ilvl w:val="0"/>
                <w:numId w:val="5"/>
              </w:numPr>
              <w:adjustRightInd w:val="0"/>
              <w:snapToGrid w:val="0"/>
              <w:ind w:firstLine="422"/>
              <w:rPr>
                <w:rFonts w:ascii="宋体" w:hAnsi="宋体" w:cs="宋体" w:hint="eastAsia"/>
                <w:kern w:val="0"/>
                <w:szCs w:val="21"/>
              </w:rPr>
            </w:pPr>
          </w:p>
        </w:tc>
        <w:tc>
          <w:tcPr>
            <w:tcW w:w="3395" w:type="dxa"/>
            <w:vAlign w:val="center"/>
          </w:tcPr>
          <w:p w14:paraId="3D44186C" w14:textId="77777777" w:rsidR="001E2BF7" w:rsidRDefault="001E2BF7">
            <w:pPr>
              <w:widowControl/>
              <w:adjustRightInd w:val="0"/>
              <w:snapToGrid w:val="0"/>
              <w:rPr>
                <w:rFonts w:ascii="宋体" w:hAnsi="宋体" w:hint="eastAsia"/>
                <w:szCs w:val="21"/>
                <w:lang w:val="hr-HR"/>
              </w:rPr>
            </w:pPr>
          </w:p>
        </w:tc>
        <w:tc>
          <w:tcPr>
            <w:tcW w:w="4364" w:type="dxa"/>
            <w:vAlign w:val="center"/>
          </w:tcPr>
          <w:p w14:paraId="7869AA24" w14:textId="77777777" w:rsidR="001E2BF7" w:rsidRDefault="001E2BF7">
            <w:pPr>
              <w:widowControl/>
              <w:adjustRightInd w:val="0"/>
              <w:snapToGrid w:val="0"/>
              <w:rPr>
                <w:rFonts w:ascii="宋体" w:hAnsi="宋体" w:hint="eastAsia"/>
                <w:szCs w:val="21"/>
                <w:lang w:val="hr-HR"/>
              </w:rPr>
            </w:pPr>
          </w:p>
        </w:tc>
        <w:tc>
          <w:tcPr>
            <w:tcW w:w="759" w:type="dxa"/>
            <w:vAlign w:val="center"/>
          </w:tcPr>
          <w:p w14:paraId="08B12F27" w14:textId="77777777" w:rsidR="001E2BF7" w:rsidRDefault="001E2BF7">
            <w:pPr>
              <w:widowControl/>
              <w:adjustRightInd w:val="0"/>
              <w:snapToGrid w:val="0"/>
              <w:jc w:val="center"/>
              <w:rPr>
                <w:rFonts w:ascii="宋体" w:hAnsi="宋体" w:hint="eastAsia"/>
                <w:szCs w:val="21"/>
                <w:lang w:val="hr-HR"/>
              </w:rPr>
            </w:pPr>
          </w:p>
        </w:tc>
      </w:tr>
      <w:tr w:rsidR="001E2BF7" w14:paraId="38F5457D" w14:textId="77777777">
        <w:trPr>
          <w:trHeight w:val="454"/>
          <w:jc w:val="center"/>
        </w:trPr>
        <w:tc>
          <w:tcPr>
            <w:tcW w:w="428" w:type="dxa"/>
            <w:vAlign w:val="center"/>
          </w:tcPr>
          <w:p w14:paraId="6485FAEC" w14:textId="77777777" w:rsidR="001E2BF7" w:rsidRDefault="001E2BF7">
            <w:pPr>
              <w:widowControl/>
              <w:numPr>
                <w:ilvl w:val="0"/>
                <w:numId w:val="5"/>
              </w:numPr>
              <w:adjustRightInd w:val="0"/>
              <w:snapToGrid w:val="0"/>
              <w:ind w:firstLine="422"/>
              <w:rPr>
                <w:rFonts w:ascii="宋体" w:hAnsi="宋体" w:cs="宋体" w:hint="eastAsia"/>
                <w:kern w:val="0"/>
                <w:szCs w:val="21"/>
              </w:rPr>
            </w:pPr>
          </w:p>
        </w:tc>
        <w:tc>
          <w:tcPr>
            <w:tcW w:w="3395" w:type="dxa"/>
            <w:vAlign w:val="center"/>
          </w:tcPr>
          <w:p w14:paraId="02F8254D" w14:textId="77777777" w:rsidR="001E2BF7" w:rsidRDefault="001E2BF7">
            <w:pPr>
              <w:widowControl/>
              <w:wordWrap w:val="0"/>
              <w:topLinePunct/>
              <w:adjustRightInd w:val="0"/>
              <w:snapToGrid w:val="0"/>
              <w:jc w:val="left"/>
              <w:rPr>
                <w:rFonts w:ascii="宋体" w:hAnsi="宋体" w:hint="eastAsia"/>
                <w:szCs w:val="21"/>
                <w:lang w:val="hr-HR"/>
              </w:rPr>
            </w:pPr>
          </w:p>
        </w:tc>
        <w:tc>
          <w:tcPr>
            <w:tcW w:w="4364" w:type="dxa"/>
            <w:vAlign w:val="center"/>
          </w:tcPr>
          <w:p w14:paraId="04BBAE3A" w14:textId="77777777" w:rsidR="001E2BF7" w:rsidRDefault="001E2BF7">
            <w:pPr>
              <w:widowControl/>
              <w:adjustRightInd w:val="0"/>
              <w:snapToGrid w:val="0"/>
              <w:rPr>
                <w:rFonts w:ascii="宋体" w:hAnsi="宋体" w:hint="eastAsia"/>
                <w:szCs w:val="21"/>
                <w:lang w:val="hr-HR"/>
              </w:rPr>
            </w:pPr>
          </w:p>
        </w:tc>
        <w:tc>
          <w:tcPr>
            <w:tcW w:w="759" w:type="dxa"/>
            <w:vAlign w:val="center"/>
          </w:tcPr>
          <w:p w14:paraId="2F17A3D7" w14:textId="77777777" w:rsidR="001E2BF7" w:rsidRDefault="001E2BF7">
            <w:pPr>
              <w:widowControl/>
              <w:adjustRightInd w:val="0"/>
              <w:snapToGrid w:val="0"/>
              <w:ind w:firstLine="420"/>
              <w:jc w:val="center"/>
              <w:rPr>
                <w:rFonts w:ascii="宋体" w:hAnsi="宋体" w:hint="eastAsia"/>
                <w:b/>
                <w:szCs w:val="21"/>
                <w:lang w:val="hr-HR"/>
              </w:rPr>
            </w:pPr>
          </w:p>
        </w:tc>
      </w:tr>
    </w:tbl>
    <w:p w14:paraId="3477A790" w14:textId="77777777" w:rsidR="001E2BF7" w:rsidRDefault="001E2BF7">
      <w:pPr>
        <w:widowControl/>
        <w:ind w:firstLine="640"/>
        <w:jc w:val="center"/>
        <w:rPr>
          <w:rFonts w:ascii="宋体" w:hAnsi="宋体" w:hint="eastAsia"/>
          <w:b/>
          <w:sz w:val="32"/>
          <w:szCs w:val="32"/>
        </w:rPr>
        <w:sectPr w:rsidR="001E2BF7">
          <w:pgSz w:w="11906" w:h="16838"/>
          <w:pgMar w:top="1418" w:right="1588" w:bottom="1247" w:left="1588" w:header="851" w:footer="992" w:gutter="0"/>
          <w:cols w:space="720"/>
          <w:docGrid w:linePitch="312"/>
        </w:sectPr>
      </w:pPr>
    </w:p>
    <w:p w14:paraId="6D6404B2" w14:textId="77777777" w:rsidR="001E2BF7" w:rsidRDefault="001E2BF7">
      <w:pPr>
        <w:widowControl/>
        <w:ind w:firstLine="640"/>
        <w:jc w:val="center"/>
        <w:rPr>
          <w:rFonts w:ascii="宋体" w:hAnsi="宋体" w:hint="eastAsia"/>
          <w:b/>
          <w:sz w:val="32"/>
          <w:szCs w:val="32"/>
        </w:rPr>
      </w:pPr>
    </w:p>
    <w:p w14:paraId="31150226" w14:textId="77777777" w:rsidR="001E2BF7" w:rsidRDefault="00000000">
      <w:pPr>
        <w:widowControl/>
        <w:ind w:firstLine="643"/>
        <w:jc w:val="center"/>
        <w:rPr>
          <w:rFonts w:ascii="宋体" w:hAnsi="宋体" w:hint="eastAsia"/>
          <w:b/>
          <w:sz w:val="32"/>
          <w:szCs w:val="32"/>
        </w:rPr>
      </w:pPr>
      <w:r>
        <w:rPr>
          <w:rFonts w:ascii="宋体" w:hAnsi="宋体" w:hint="eastAsia"/>
          <w:b/>
          <w:sz w:val="32"/>
          <w:szCs w:val="32"/>
        </w:rPr>
        <w:t>评审导航表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6"/>
        <w:gridCol w:w="816"/>
        <w:gridCol w:w="938"/>
        <w:gridCol w:w="2796"/>
        <w:gridCol w:w="2173"/>
        <w:gridCol w:w="1122"/>
      </w:tblGrid>
      <w:tr w:rsidR="001E2BF7" w14:paraId="2A646E27" w14:textId="77777777">
        <w:trPr>
          <w:trHeight w:val="567"/>
          <w:tblHeader/>
        </w:trPr>
        <w:tc>
          <w:tcPr>
            <w:tcW w:w="876" w:type="dxa"/>
            <w:shd w:val="clear" w:color="auto" w:fill="BFBFBF"/>
            <w:vAlign w:val="center"/>
          </w:tcPr>
          <w:p w14:paraId="0E002B6C" w14:textId="77777777" w:rsidR="001E2BF7" w:rsidRDefault="00000000">
            <w:pPr>
              <w:widowControl/>
              <w:snapToGrid w:val="0"/>
              <w:jc w:val="center"/>
              <w:rPr>
                <w:rFonts w:ascii="宋体" w:hAnsi="宋体" w:hint="eastAsia"/>
                <w:b/>
                <w:bCs/>
                <w:szCs w:val="21"/>
              </w:rPr>
            </w:pPr>
            <w:r>
              <w:rPr>
                <w:rFonts w:ascii="宋体" w:hAnsi="宋体" w:hint="eastAsia"/>
                <w:b/>
                <w:bCs/>
                <w:szCs w:val="21"/>
              </w:rPr>
              <w:t>评审</w:t>
            </w:r>
          </w:p>
          <w:p w14:paraId="378E89E1" w14:textId="77777777" w:rsidR="001E2BF7" w:rsidRDefault="00000000">
            <w:pPr>
              <w:widowControl/>
              <w:snapToGrid w:val="0"/>
              <w:jc w:val="center"/>
              <w:rPr>
                <w:rFonts w:ascii="宋体" w:hAnsi="宋体" w:hint="eastAsia"/>
                <w:b/>
                <w:bCs/>
                <w:szCs w:val="21"/>
              </w:rPr>
            </w:pPr>
            <w:r>
              <w:rPr>
                <w:rFonts w:ascii="宋体" w:hAnsi="宋体" w:hint="eastAsia"/>
                <w:b/>
                <w:bCs/>
                <w:szCs w:val="21"/>
              </w:rPr>
              <w:t>项目</w:t>
            </w:r>
          </w:p>
        </w:tc>
        <w:tc>
          <w:tcPr>
            <w:tcW w:w="816" w:type="dxa"/>
            <w:shd w:val="clear" w:color="auto" w:fill="BFBFBF"/>
            <w:vAlign w:val="center"/>
          </w:tcPr>
          <w:p w14:paraId="724C46B1" w14:textId="77777777" w:rsidR="001E2BF7" w:rsidRDefault="00000000">
            <w:pPr>
              <w:widowControl/>
              <w:snapToGrid w:val="0"/>
              <w:jc w:val="center"/>
              <w:rPr>
                <w:rFonts w:ascii="宋体" w:hAnsi="宋体" w:hint="eastAsia"/>
                <w:b/>
                <w:bCs/>
                <w:szCs w:val="21"/>
              </w:rPr>
            </w:pPr>
            <w:r>
              <w:rPr>
                <w:rFonts w:ascii="宋体" w:hAnsi="宋体" w:hint="eastAsia"/>
                <w:b/>
                <w:bCs/>
                <w:szCs w:val="21"/>
              </w:rPr>
              <w:t>项目</w:t>
            </w:r>
          </w:p>
        </w:tc>
        <w:tc>
          <w:tcPr>
            <w:tcW w:w="938" w:type="dxa"/>
            <w:shd w:val="clear" w:color="auto" w:fill="BFBFBF"/>
            <w:vAlign w:val="center"/>
          </w:tcPr>
          <w:p w14:paraId="7340D8DA" w14:textId="77777777" w:rsidR="001E2BF7" w:rsidRDefault="00000000">
            <w:pPr>
              <w:widowControl/>
              <w:snapToGrid w:val="0"/>
              <w:jc w:val="center"/>
              <w:rPr>
                <w:rFonts w:ascii="宋体" w:hAnsi="宋体" w:hint="eastAsia"/>
                <w:b/>
                <w:bCs/>
                <w:szCs w:val="21"/>
              </w:rPr>
            </w:pPr>
            <w:r>
              <w:rPr>
                <w:rFonts w:ascii="宋体" w:hAnsi="宋体" w:hint="eastAsia"/>
                <w:b/>
                <w:bCs/>
                <w:szCs w:val="21"/>
              </w:rPr>
              <w:t>分值</w:t>
            </w:r>
          </w:p>
        </w:tc>
        <w:tc>
          <w:tcPr>
            <w:tcW w:w="2796" w:type="dxa"/>
            <w:shd w:val="clear" w:color="auto" w:fill="BFBFBF"/>
            <w:vAlign w:val="center"/>
          </w:tcPr>
          <w:p w14:paraId="19CC1A69" w14:textId="77777777" w:rsidR="001E2BF7" w:rsidRDefault="00000000">
            <w:pPr>
              <w:widowControl/>
              <w:snapToGrid w:val="0"/>
              <w:jc w:val="center"/>
              <w:rPr>
                <w:rFonts w:ascii="宋体" w:hAnsi="宋体" w:hint="eastAsia"/>
                <w:b/>
                <w:bCs/>
                <w:szCs w:val="21"/>
              </w:rPr>
            </w:pPr>
            <w:r>
              <w:rPr>
                <w:rFonts w:ascii="宋体" w:hAnsi="宋体" w:hint="eastAsia"/>
                <w:b/>
                <w:bCs/>
                <w:szCs w:val="21"/>
              </w:rPr>
              <w:t>评分标准</w:t>
            </w:r>
          </w:p>
        </w:tc>
        <w:tc>
          <w:tcPr>
            <w:tcW w:w="2173" w:type="dxa"/>
            <w:shd w:val="clear" w:color="auto" w:fill="BFBFBF"/>
            <w:vAlign w:val="center"/>
          </w:tcPr>
          <w:p w14:paraId="461DE152" w14:textId="77777777" w:rsidR="001E2BF7" w:rsidRDefault="00000000">
            <w:pPr>
              <w:widowControl/>
              <w:snapToGrid w:val="0"/>
              <w:jc w:val="center"/>
              <w:rPr>
                <w:rFonts w:ascii="宋体" w:hAnsi="宋体" w:hint="eastAsia"/>
                <w:b/>
                <w:bCs/>
                <w:szCs w:val="21"/>
              </w:rPr>
            </w:pPr>
            <w:r>
              <w:rPr>
                <w:rFonts w:ascii="宋体" w:hAnsi="宋体" w:hint="eastAsia"/>
                <w:b/>
                <w:bCs/>
                <w:szCs w:val="21"/>
              </w:rPr>
              <w:t>投标投标人响应</w:t>
            </w:r>
          </w:p>
        </w:tc>
        <w:tc>
          <w:tcPr>
            <w:tcW w:w="1122" w:type="dxa"/>
            <w:shd w:val="clear" w:color="auto" w:fill="BFBFBF"/>
            <w:vAlign w:val="center"/>
          </w:tcPr>
          <w:p w14:paraId="0359E2F4" w14:textId="77777777" w:rsidR="001E2BF7" w:rsidRDefault="00000000">
            <w:pPr>
              <w:widowControl/>
              <w:snapToGrid w:val="0"/>
              <w:jc w:val="center"/>
              <w:rPr>
                <w:rFonts w:ascii="宋体" w:hAnsi="宋体" w:hint="eastAsia"/>
                <w:b/>
                <w:bCs/>
                <w:szCs w:val="21"/>
              </w:rPr>
            </w:pPr>
            <w:r>
              <w:rPr>
                <w:rFonts w:ascii="宋体" w:hAnsi="宋体" w:hint="eastAsia"/>
                <w:b/>
                <w:bCs/>
                <w:szCs w:val="21"/>
              </w:rPr>
              <w:t>响应文件对应页码</w:t>
            </w:r>
          </w:p>
        </w:tc>
      </w:tr>
      <w:tr w:rsidR="001E2BF7" w14:paraId="7EAC3DE5" w14:textId="77777777">
        <w:trPr>
          <w:trHeight w:val="1001"/>
        </w:trPr>
        <w:tc>
          <w:tcPr>
            <w:tcW w:w="876" w:type="dxa"/>
            <w:vAlign w:val="center"/>
          </w:tcPr>
          <w:p w14:paraId="69E29AE4" w14:textId="77777777" w:rsidR="001E2BF7" w:rsidRDefault="00000000">
            <w:pPr>
              <w:pStyle w:val="31"/>
              <w:widowControl/>
              <w:tabs>
                <w:tab w:val="left" w:pos="0"/>
              </w:tabs>
              <w:topLinePunct/>
              <w:snapToGrid w:val="0"/>
              <w:jc w:val="center"/>
              <w:rPr>
                <w:rFonts w:ascii="宋体" w:hAnsi="宋体" w:hint="eastAsia"/>
                <w:b/>
                <w:bCs/>
                <w:color w:val="auto"/>
                <w:szCs w:val="21"/>
              </w:rPr>
            </w:pPr>
            <w:r>
              <w:rPr>
                <w:rFonts w:ascii="宋体" w:hAnsi="宋体" w:hint="eastAsia"/>
                <w:b/>
                <w:bCs/>
                <w:color w:val="auto"/>
                <w:szCs w:val="21"/>
              </w:rPr>
              <w:t>报价</w:t>
            </w:r>
          </w:p>
          <w:p w14:paraId="355D1D08" w14:textId="77777777" w:rsidR="001E2BF7" w:rsidRDefault="00000000">
            <w:pPr>
              <w:pStyle w:val="31"/>
              <w:widowControl/>
              <w:tabs>
                <w:tab w:val="left" w:pos="0"/>
              </w:tabs>
              <w:topLinePunct/>
              <w:snapToGrid w:val="0"/>
              <w:jc w:val="center"/>
              <w:rPr>
                <w:rFonts w:ascii="宋体" w:hAnsi="宋体" w:hint="eastAsia"/>
                <w:b/>
                <w:bCs/>
                <w:color w:val="auto"/>
                <w:szCs w:val="21"/>
              </w:rPr>
            </w:pPr>
            <w:r>
              <w:rPr>
                <w:rFonts w:ascii="宋体" w:hAnsi="宋体" w:hint="eastAsia"/>
                <w:b/>
                <w:bCs/>
                <w:color w:val="auto"/>
                <w:szCs w:val="21"/>
              </w:rPr>
              <w:t>部分</w:t>
            </w:r>
          </w:p>
        </w:tc>
        <w:tc>
          <w:tcPr>
            <w:tcW w:w="816" w:type="dxa"/>
            <w:vAlign w:val="center"/>
          </w:tcPr>
          <w:p w14:paraId="502F8D94" w14:textId="77777777" w:rsidR="001E2BF7" w:rsidRDefault="001E2BF7">
            <w:pPr>
              <w:pStyle w:val="31"/>
              <w:widowControl/>
              <w:tabs>
                <w:tab w:val="left" w:pos="0"/>
              </w:tabs>
              <w:topLinePunct/>
              <w:snapToGrid w:val="0"/>
              <w:jc w:val="center"/>
              <w:rPr>
                <w:rFonts w:ascii="宋体" w:hAnsi="宋体" w:hint="eastAsia"/>
                <w:bCs/>
                <w:color w:val="auto"/>
                <w:szCs w:val="21"/>
              </w:rPr>
            </w:pPr>
          </w:p>
        </w:tc>
        <w:tc>
          <w:tcPr>
            <w:tcW w:w="938" w:type="dxa"/>
            <w:vAlign w:val="center"/>
          </w:tcPr>
          <w:p w14:paraId="4B574028" w14:textId="77777777" w:rsidR="001E2BF7" w:rsidRDefault="001E2BF7">
            <w:pPr>
              <w:pStyle w:val="31"/>
              <w:widowControl/>
              <w:tabs>
                <w:tab w:val="left" w:pos="0"/>
              </w:tabs>
              <w:topLinePunct/>
              <w:snapToGrid w:val="0"/>
              <w:jc w:val="center"/>
              <w:rPr>
                <w:rFonts w:ascii="宋体" w:hAnsi="宋体" w:hint="eastAsia"/>
                <w:bCs/>
                <w:color w:val="auto"/>
                <w:szCs w:val="21"/>
              </w:rPr>
            </w:pPr>
          </w:p>
        </w:tc>
        <w:tc>
          <w:tcPr>
            <w:tcW w:w="2796" w:type="dxa"/>
            <w:vAlign w:val="center"/>
          </w:tcPr>
          <w:p w14:paraId="6D450CC1" w14:textId="77777777" w:rsidR="001E2BF7" w:rsidRDefault="001E2BF7">
            <w:pPr>
              <w:pStyle w:val="31"/>
              <w:widowControl/>
              <w:tabs>
                <w:tab w:val="left" w:pos="0"/>
              </w:tabs>
              <w:topLinePunct/>
              <w:snapToGrid w:val="0"/>
              <w:jc w:val="center"/>
              <w:rPr>
                <w:rFonts w:ascii="宋体" w:hAnsi="宋体" w:hint="eastAsia"/>
                <w:bCs/>
                <w:color w:val="auto"/>
                <w:szCs w:val="21"/>
              </w:rPr>
            </w:pPr>
          </w:p>
        </w:tc>
        <w:tc>
          <w:tcPr>
            <w:tcW w:w="2173" w:type="dxa"/>
            <w:vAlign w:val="center"/>
          </w:tcPr>
          <w:p w14:paraId="0D073A3C" w14:textId="77777777" w:rsidR="001E2BF7" w:rsidRDefault="001E2BF7">
            <w:pPr>
              <w:widowControl/>
              <w:snapToGrid w:val="0"/>
              <w:ind w:firstLine="420"/>
              <w:jc w:val="center"/>
              <w:rPr>
                <w:rFonts w:ascii="宋体" w:hAnsi="宋体" w:hint="eastAsia"/>
                <w:b/>
                <w:bCs/>
                <w:szCs w:val="21"/>
              </w:rPr>
            </w:pPr>
          </w:p>
        </w:tc>
        <w:tc>
          <w:tcPr>
            <w:tcW w:w="1122" w:type="dxa"/>
            <w:vAlign w:val="center"/>
          </w:tcPr>
          <w:p w14:paraId="6951B57C" w14:textId="77777777" w:rsidR="001E2BF7" w:rsidRDefault="001E2BF7">
            <w:pPr>
              <w:widowControl/>
              <w:snapToGrid w:val="0"/>
              <w:ind w:firstLine="420"/>
              <w:jc w:val="center"/>
              <w:rPr>
                <w:rFonts w:ascii="宋体" w:hAnsi="宋体" w:hint="eastAsia"/>
                <w:b/>
                <w:bCs/>
                <w:szCs w:val="21"/>
              </w:rPr>
            </w:pPr>
          </w:p>
        </w:tc>
      </w:tr>
      <w:tr w:rsidR="001E2BF7" w14:paraId="4A980689" w14:textId="77777777">
        <w:trPr>
          <w:trHeight w:val="567"/>
        </w:trPr>
        <w:tc>
          <w:tcPr>
            <w:tcW w:w="876" w:type="dxa"/>
            <w:vMerge w:val="restart"/>
            <w:vAlign w:val="center"/>
          </w:tcPr>
          <w:p w14:paraId="30CF70F4" w14:textId="77777777" w:rsidR="001E2BF7" w:rsidRDefault="00000000">
            <w:pPr>
              <w:snapToGrid w:val="0"/>
              <w:jc w:val="center"/>
              <w:rPr>
                <w:rFonts w:ascii="宋体" w:hAnsi="宋体" w:hint="eastAsia"/>
                <w:b/>
                <w:bCs/>
                <w:szCs w:val="21"/>
              </w:rPr>
            </w:pPr>
            <w:r>
              <w:rPr>
                <w:rFonts w:ascii="宋体" w:hAnsi="宋体" w:hint="eastAsia"/>
                <w:b/>
                <w:bCs/>
                <w:szCs w:val="21"/>
              </w:rPr>
              <w:t>商务</w:t>
            </w:r>
          </w:p>
          <w:p w14:paraId="212D16BC" w14:textId="77777777" w:rsidR="001E2BF7" w:rsidRDefault="00000000">
            <w:pPr>
              <w:snapToGrid w:val="0"/>
              <w:jc w:val="center"/>
              <w:rPr>
                <w:rFonts w:ascii="宋体" w:hAnsi="宋体" w:hint="eastAsia"/>
                <w:b/>
                <w:bCs/>
                <w:szCs w:val="21"/>
              </w:rPr>
            </w:pPr>
            <w:r>
              <w:rPr>
                <w:rFonts w:ascii="宋体" w:hAnsi="宋体" w:hint="eastAsia"/>
                <w:b/>
                <w:bCs/>
                <w:szCs w:val="21"/>
              </w:rPr>
              <w:t>部分</w:t>
            </w:r>
          </w:p>
        </w:tc>
        <w:tc>
          <w:tcPr>
            <w:tcW w:w="816" w:type="dxa"/>
            <w:vMerge w:val="restart"/>
            <w:vAlign w:val="center"/>
          </w:tcPr>
          <w:p w14:paraId="59CDF8D2" w14:textId="77777777" w:rsidR="001E2BF7" w:rsidRDefault="001E2BF7">
            <w:pPr>
              <w:pStyle w:val="31"/>
              <w:widowControl/>
              <w:tabs>
                <w:tab w:val="left" w:pos="0"/>
              </w:tabs>
              <w:topLinePunct/>
              <w:snapToGrid w:val="0"/>
              <w:jc w:val="center"/>
              <w:rPr>
                <w:rFonts w:ascii="宋体" w:hAnsi="宋体" w:hint="eastAsia"/>
                <w:bCs/>
                <w:color w:val="auto"/>
                <w:szCs w:val="21"/>
              </w:rPr>
            </w:pPr>
          </w:p>
        </w:tc>
        <w:tc>
          <w:tcPr>
            <w:tcW w:w="938" w:type="dxa"/>
            <w:vAlign w:val="center"/>
          </w:tcPr>
          <w:p w14:paraId="4DCF77EA" w14:textId="77777777" w:rsidR="001E2BF7" w:rsidRDefault="001E2BF7">
            <w:pPr>
              <w:pStyle w:val="31"/>
              <w:widowControl/>
              <w:tabs>
                <w:tab w:val="left" w:pos="0"/>
              </w:tabs>
              <w:topLinePunct/>
              <w:snapToGrid w:val="0"/>
              <w:jc w:val="center"/>
              <w:rPr>
                <w:rFonts w:ascii="宋体" w:hAnsi="宋体" w:hint="eastAsia"/>
                <w:bCs/>
                <w:color w:val="auto"/>
                <w:szCs w:val="21"/>
              </w:rPr>
            </w:pPr>
          </w:p>
        </w:tc>
        <w:tc>
          <w:tcPr>
            <w:tcW w:w="2796" w:type="dxa"/>
            <w:vAlign w:val="center"/>
          </w:tcPr>
          <w:p w14:paraId="2B382DDE" w14:textId="77777777" w:rsidR="001E2BF7" w:rsidRDefault="001E2BF7">
            <w:pPr>
              <w:pStyle w:val="31"/>
              <w:widowControl/>
              <w:tabs>
                <w:tab w:val="left" w:pos="0"/>
              </w:tabs>
              <w:topLinePunct/>
              <w:snapToGrid w:val="0"/>
              <w:jc w:val="center"/>
              <w:rPr>
                <w:rFonts w:ascii="宋体" w:hAnsi="宋体" w:hint="eastAsia"/>
                <w:bCs/>
                <w:color w:val="auto"/>
                <w:szCs w:val="21"/>
              </w:rPr>
            </w:pPr>
          </w:p>
        </w:tc>
        <w:tc>
          <w:tcPr>
            <w:tcW w:w="2173" w:type="dxa"/>
            <w:vAlign w:val="center"/>
          </w:tcPr>
          <w:p w14:paraId="254459AB" w14:textId="77777777" w:rsidR="001E2BF7" w:rsidRDefault="001E2BF7">
            <w:pPr>
              <w:widowControl/>
              <w:snapToGrid w:val="0"/>
              <w:jc w:val="center"/>
              <w:rPr>
                <w:rFonts w:ascii="宋体" w:hAnsi="宋体" w:hint="eastAsia"/>
                <w:bCs/>
                <w:szCs w:val="21"/>
              </w:rPr>
            </w:pPr>
          </w:p>
        </w:tc>
        <w:tc>
          <w:tcPr>
            <w:tcW w:w="1122" w:type="dxa"/>
            <w:vAlign w:val="center"/>
          </w:tcPr>
          <w:p w14:paraId="4A30BB8E" w14:textId="77777777" w:rsidR="001E2BF7" w:rsidRDefault="001E2BF7">
            <w:pPr>
              <w:widowControl/>
              <w:snapToGrid w:val="0"/>
              <w:jc w:val="center"/>
              <w:rPr>
                <w:rFonts w:ascii="宋体" w:hAnsi="宋体" w:hint="eastAsia"/>
                <w:bCs/>
                <w:szCs w:val="21"/>
              </w:rPr>
            </w:pPr>
          </w:p>
        </w:tc>
      </w:tr>
      <w:tr w:rsidR="001E2BF7" w14:paraId="5CE5FF7F" w14:textId="77777777">
        <w:trPr>
          <w:trHeight w:val="567"/>
        </w:trPr>
        <w:tc>
          <w:tcPr>
            <w:tcW w:w="876" w:type="dxa"/>
            <w:vMerge/>
            <w:vAlign w:val="center"/>
          </w:tcPr>
          <w:p w14:paraId="453F8857" w14:textId="77777777" w:rsidR="001E2BF7" w:rsidRDefault="001E2BF7">
            <w:pPr>
              <w:snapToGrid w:val="0"/>
              <w:ind w:firstLine="420"/>
              <w:jc w:val="center"/>
              <w:rPr>
                <w:rFonts w:ascii="宋体" w:hAnsi="宋体" w:hint="eastAsia"/>
                <w:b/>
                <w:szCs w:val="21"/>
              </w:rPr>
            </w:pPr>
          </w:p>
        </w:tc>
        <w:tc>
          <w:tcPr>
            <w:tcW w:w="816" w:type="dxa"/>
            <w:vMerge/>
            <w:vAlign w:val="center"/>
          </w:tcPr>
          <w:p w14:paraId="315E51E4" w14:textId="77777777" w:rsidR="001E2BF7" w:rsidRDefault="001E2BF7">
            <w:pPr>
              <w:pStyle w:val="31"/>
              <w:widowControl/>
              <w:tabs>
                <w:tab w:val="left" w:pos="0"/>
              </w:tabs>
              <w:topLinePunct/>
              <w:snapToGrid w:val="0"/>
              <w:jc w:val="center"/>
              <w:rPr>
                <w:rFonts w:ascii="宋体" w:hAnsi="宋体" w:hint="eastAsia"/>
                <w:bCs/>
                <w:color w:val="auto"/>
                <w:szCs w:val="21"/>
              </w:rPr>
            </w:pPr>
          </w:p>
        </w:tc>
        <w:tc>
          <w:tcPr>
            <w:tcW w:w="938" w:type="dxa"/>
            <w:vAlign w:val="center"/>
          </w:tcPr>
          <w:p w14:paraId="0A785AF8" w14:textId="77777777" w:rsidR="001E2BF7" w:rsidRDefault="001E2BF7">
            <w:pPr>
              <w:pStyle w:val="31"/>
              <w:widowControl/>
              <w:tabs>
                <w:tab w:val="left" w:pos="0"/>
              </w:tabs>
              <w:topLinePunct/>
              <w:snapToGrid w:val="0"/>
              <w:jc w:val="center"/>
              <w:rPr>
                <w:rFonts w:ascii="宋体" w:hAnsi="宋体" w:hint="eastAsia"/>
                <w:bCs/>
                <w:color w:val="auto"/>
                <w:szCs w:val="21"/>
              </w:rPr>
            </w:pPr>
          </w:p>
        </w:tc>
        <w:tc>
          <w:tcPr>
            <w:tcW w:w="2796" w:type="dxa"/>
            <w:vAlign w:val="center"/>
          </w:tcPr>
          <w:p w14:paraId="464685FB" w14:textId="77777777" w:rsidR="001E2BF7" w:rsidRDefault="001E2BF7">
            <w:pPr>
              <w:pStyle w:val="31"/>
              <w:widowControl/>
              <w:tabs>
                <w:tab w:val="left" w:pos="0"/>
              </w:tabs>
              <w:topLinePunct/>
              <w:snapToGrid w:val="0"/>
              <w:jc w:val="center"/>
              <w:rPr>
                <w:rFonts w:ascii="宋体" w:hAnsi="宋体" w:hint="eastAsia"/>
                <w:bCs/>
                <w:color w:val="auto"/>
                <w:szCs w:val="21"/>
              </w:rPr>
            </w:pPr>
          </w:p>
        </w:tc>
        <w:tc>
          <w:tcPr>
            <w:tcW w:w="2173" w:type="dxa"/>
            <w:vAlign w:val="center"/>
          </w:tcPr>
          <w:p w14:paraId="1A8EB644" w14:textId="77777777" w:rsidR="001E2BF7" w:rsidRDefault="001E2BF7">
            <w:pPr>
              <w:widowControl/>
              <w:snapToGrid w:val="0"/>
              <w:jc w:val="center"/>
              <w:rPr>
                <w:rFonts w:ascii="宋体" w:hAnsi="宋体" w:hint="eastAsia"/>
                <w:bCs/>
                <w:szCs w:val="21"/>
              </w:rPr>
            </w:pPr>
          </w:p>
        </w:tc>
        <w:tc>
          <w:tcPr>
            <w:tcW w:w="1122" w:type="dxa"/>
            <w:vAlign w:val="center"/>
          </w:tcPr>
          <w:p w14:paraId="6FF31E80" w14:textId="77777777" w:rsidR="001E2BF7" w:rsidRDefault="001E2BF7">
            <w:pPr>
              <w:widowControl/>
              <w:snapToGrid w:val="0"/>
              <w:jc w:val="center"/>
              <w:rPr>
                <w:rFonts w:ascii="宋体" w:hAnsi="宋体" w:hint="eastAsia"/>
                <w:bCs/>
                <w:szCs w:val="21"/>
              </w:rPr>
            </w:pPr>
          </w:p>
        </w:tc>
      </w:tr>
      <w:tr w:rsidR="001E2BF7" w14:paraId="3A20F1AC" w14:textId="77777777">
        <w:trPr>
          <w:trHeight w:val="567"/>
        </w:trPr>
        <w:tc>
          <w:tcPr>
            <w:tcW w:w="876" w:type="dxa"/>
            <w:vMerge/>
            <w:vAlign w:val="center"/>
          </w:tcPr>
          <w:p w14:paraId="7E8793A8" w14:textId="77777777" w:rsidR="001E2BF7" w:rsidRDefault="001E2BF7">
            <w:pPr>
              <w:snapToGrid w:val="0"/>
              <w:ind w:firstLine="420"/>
              <w:jc w:val="center"/>
              <w:rPr>
                <w:rFonts w:ascii="宋体" w:hAnsi="宋体" w:hint="eastAsia"/>
                <w:b/>
                <w:szCs w:val="21"/>
              </w:rPr>
            </w:pPr>
          </w:p>
        </w:tc>
        <w:tc>
          <w:tcPr>
            <w:tcW w:w="816" w:type="dxa"/>
            <w:vMerge/>
            <w:vAlign w:val="center"/>
          </w:tcPr>
          <w:p w14:paraId="3238A325" w14:textId="77777777" w:rsidR="001E2BF7" w:rsidRDefault="001E2BF7">
            <w:pPr>
              <w:pStyle w:val="31"/>
              <w:widowControl/>
              <w:tabs>
                <w:tab w:val="left" w:pos="0"/>
              </w:tabs>
              <w:topLinePunct/>
              <w:snapToGrid w:val="0"/>
              <w:jc w:val="center"/>
              <w:rPr>
                <w:rFonts w:ascii="宋体" w:hAnsi="宋体" w:hint="eastAsia"/>
                <w:bCs/>
                <w:color w:val="auto"/>
                <w:szCs w:val="21"/>
              </w:rPr>
            </w:pPr>
          </w:p>
        </w:tc>
        <w:tc>
          <w:tcPr>
            <w:tcW w:w="938" w:type="dxa"/>
            <w:vAlign w:val="center"/>
          </w:tcPr>
          <w:p w14:paraId="41D799E2" w14:textId="77777777" w:rsidR="001E2BF7" w:rsidRDefault="001E2BF7">
            <w:pPr>
              <w:pStyle w:val="31"/>
              <w:widowControl/>
              <w:tabs>
                <w:tab w:val="left" w:pos="0"/>
              </w:tabs>
              <w:topLinePunct/>
              <w:snapToGrid w:val="0"/>
              <w:jc w:val="center"/>
              <w:rPr>
                <w:rFonts w:ascii="宋体" w:hAnsi="宋体" w:hint="eastAsia"/>
                <w:bCs/>
                <w:color w:val="auto"/>
                <w:szCs w:val="21"/>
              </w:rPr>
            </w:pPr>
          </w:p>
        </w:tc>
        <w:tc>
          <w:tcPr>
            <w:tcW w:w="2796" w:type="dxa"/>
            <w:vAlign w:val="center"/>
          </w:tcPr>
          <w:p w14:paraId="07374BF8" w14:textId="77777777" w:rsidR="001E2BF7" w:rsidRDefault="001E2BF7">
            <w:pPr>
              <w:pStyle w:val="31"/>
              <w:widowControl/>
              <w:tabs>
                <w:tab w:val="left" w:pos="0"/>
              </w:tabs>
              <w:topLinePunct/>
              <w:snapToGrid w:val="0"/>
              <w:jc w:val="center"/>
              <w:rPr>
                <w:rFonts w:ascii="宋体" w:hAnsi="宋体" w:hint="eastAsia"/>
                <w:bCs/>
                <w:color w:val="auto"/>
                <w:szCs w:val="21"/>
              </w:rPr>
            </w:pPr>
          </w:p>
        </w:tc>
        <w:tc>
          <w:tcPr>
            <w:tcW w:w="2173" w:type="dxa"/>
            <w:vAlign w:val="center"/>
          </w:tcPr>
          <w:p w14:paraId="6F6A2CE7" w14:textId="77777777" w:rsidR="001E2BF7" w:rsidRDefault="001E2BF7">
            <w:pPr>
              <w:widowControl/>
              <w:snapToGrid w:val="0"/>
              <w:jc w:val="center"/>
              <w:rPr>
                <w:rFonts w:ascii="宋体" w:hAnsi="宋体" w:hint="eastAsia"/>
                <w:bCs/>
                <w:szCs w:val="21"/>
              </w:rPr>
            </w:pPr>
          </w:p>
        </w:tc>
        <w:tc>
          <w:tcPr>
            <w:tcW w:w="1122" w:type="dxa"/>
            <w:vAlign w:val="center"/>
          </w:tcPr>
          <w:p w14:paraId="57498284" w14:textId="77777777" w:rsidR="001E2BF7" w:rsidRDefault="001E2BF7">
            <w:pPr>
              <w:widowControl/>
              <w:snapToGrid w:val="0"/>
              <w:jc w:val="center"/>
              <w:rPr>
                <w:rFonts w:ascii="宋体" w:hAnsi="宋体" w:hint="eastAsia"/>
                <w:bCs/>
                <w:szCs w:val="21"/>
              </w:rPr>
            </w:pPr>
          </w:p>
        </w:tc>
      </w:tr>
      <w:tr w:rsidR="001E2BF7" w14:paraId="48D7179B" w14:textId="77777777">
        <w:trPr>
          <w:trHeight w:val="567"/>
        </w:trPr>
        <w:tc>
          <w:tcPr>
            <w:tcW w:w="876" w:type="dxa"/>
            <w:vMerge/>
            <w:vAlign w:val="center"/>
          </w:tcPr>
          <w:p w14:paraId="1CE426A8" w14:textId="77777777" w:rsidR="001E2BF7" w:rsidRDefault="001E2BF7">
            <w:pPr>
              <w:snapToGrid w:val="0"/>
              <w:ind w:firstLine="420"/>
              <w:jc w:val="center"/>
              <w:rPr>
                <w:rFonts w:ascii="宋体" w:hAnsi="宋体" w:hint="eastAsia"/>
                <w:b/>
                <w:szCs w:val="21"/>
              </w:rPr>
            </w:pPr>
          </w:p>
        </w:tc>
        <w:tc>
          <w:tcPr>
            <w:tcW w:w="816" w:type="dxa"/>
            <w:vMerge/>
            <w:vAlign w:val="center"/>
          </w:tcPr>
          <w:p w14:paraId="77ABC655" w14:textId="77777777" w:rsidR="001E2BF7" w:rsidRDefault="001E2BF7">
            <w:pPr>
              <w:pStyle w:val="31"/>
              <w:widowControl/>
              <w:tabs>
                <w:tab w:val="left" w:pos="0"/>
              </w:tabs>
              <w:topLinePunct/>
              <w:snapToGrid w:val="0"/>
              <w:jc w:val="center"/>
              <w:rPr>
                <w:rFonts w:ascii="宋体" w:hAnsi="宋体" w:hint="eastAsia"/>
                <w:bCs/>
                <w:color w:val="auto"/>
                <w:szCs w:val="21"/>
              </w:rPr>
            </w:pPr>
          </w:p>
        </w:tc>
        <w:tc>
          <w:tcPr>
            <w:tcW w:w="938" w:type="dxa"/>
            <w:vAlign w:val="center"/>
          </w:tcPr>
          <w:p w14:paraId="13E499C7" w14:textId="77777777" w:rsidR="001E2BF7" w:rsidRDefault="001E2BF7">
            <w:pPr>
              <w:pStyle w:val="31"/>
              <w:widowControl/>
              <w:tabs>
                <w:tab w:val="left" w:pos="0"/>
              </w:tabs>
              <w:topLinePunct/>
              <w:snapToGrid w:val="0"/>
              <w:jc w:val="center"/>
              <w:rPr>
                <w:rFonts w:ascii="宋体" w:hAnsi="宋体" w:hint="eastAsia"/>
                <w:bCs/>
                <w:color w:val="auto"/>
                <w:szCs w:val="21"/>
              </w:rPr>
            </w:pPr>
          </w:p>
        </w:tc>
        <w:tc>
          <w:tcPr>
            <w:tcW w:w="2796" w:type="dxa"/>
            <w:vAlign w:val="center"/>
          </w:tcPr>
          <w:p w14:paraId="43EC142D" w14:textId="77777777" w:rsidR="001E2BF7" w:rsidRDefault="001E2BF7">
            <w:pPr>
              <w:pStyle w:val="31"/>
              <w:widowControl/>
              <w:tabs>
                <w:tab w:val="left" w:pos="0"/>
              </w:tabs>
              <w:topLinePunct/>
              <w:snapToGrid w:val="0"/>
              <w:jc w:val="center"/>
              <w:rPr>
                <w:rFonts w:ascii="宋体" w:hAnsi="宋体" w:hint="eastAsia"/>
                <w:bCs/>
                <w:color w:val="auto"/>
                <w:szCs w:val="21"/>
              </w:rPr>
            </w:pPr>
          </w:p>
        </w:tc>
        <w:tc>
          <w:tcPr>
            <w:tcW w:w="2173" w:type="dxa"/>
            <w:vAlign w:val="center"/>
          </w:tcPr>
          <w:p w14:paraId="52CED49E" w14:textId="77777777" w:rsidR="001E2BF7" w:rsidRDefault="001E2BF7">
            <w:pPr>
              <w:widowControl/>
              <w:snapToGrid w:val="0"/>
              <w:jc w:val="center"/>
              <w:rPr>
                <w:rFonts w:ascii="宋体" w:hAnsi="宋体" w:hint="eastAsia"/>
                <w:bCs/>
                <w:szCs w:val="21"/>
              </w:rPr>
            </w:pPr>
          </w:p>
        </w:tc>
        <w:tc>
          <w:tcPr>
            <w:tcW w:w="1122" w:type="dxa"/>
            <w:vAlign w:val="center"/>
          </w:tcPr>
          <w:p w14:paraId="63BF9C2B" w14:textId="77777777" w:rsidR="001E2BF7" w:rsidRDefault="001E2BF7">
            <w:pPr>
              <w:widowControl/>
              <w:snapToGrid w:val="0"/>
              <w:jc w:val="center"/>
              <w:rPr>
                <w:rFonts w:ascii="宋体" w:hAnsi="宋体" w:hint="eastAsia"/>
                <w:bCs/>
                <w:szCs w:val="21"/>
              </w:rPr>
            </w:pPr>
          </w:p>
        </w:tc>
      </w:tr>
      <w:tr w:rsidR="001E2BF7" w14:paraId="24C2AB0B" w14:textId="77777777">
        <w:trPr>
          <w:trHeight w:val="567"/>
        </w:trPr>
        <w:tc>
          <w:tcPr>
            <w:tcW w:w="876" w:type="dxa"/>
            <w:vMerge/>
            <w:vAlign w:val="center"/>
          </w:tcPr>
          <w:p w14:paraId="7EB1640E" w14:textId="77777777" w:rsidR="001E2BF7" w:rsidRDefault="001E2BF7">
            <w:pPr>
              <w:snapToGrid w:val="0"/>
              <w:ind w:firstLine="420"/>
              <w:jc w:val="center"/>
              <w:rPr>
                <w:rFonts w:ascii="宋体" w:hAnsi="宋体" w:hint="eastAsia"/>
                <w:b/>
                <w:szCs w:val="21"/>
              </w:rPr>
            </w:pPr>
          </w:p>
        </w:tc>
        <w:tc>
          <w:tcPr>
            <w:tcW w:w="816" w:type="dxa"/>
            <w:vMerge/>
            <w:vAlign w:val="center"/>
          </w:tcPr>
          <w:p w14:paraId="7658699D" w14:textId="77777777" w:rsidR="001E2BF7" w:rsidRDefault="001E2BF7">
            <w:pPr>
              <w:pStyle w:val="31"/>
              <w:widowControl/>
              <w:tabs>
                <w:tab w:val="left" w:pos="0"/>
              </w:tabs>
              <w:topLinePunct/>
              <w:snapToGrid w:val="0"/>
              <w:jc w:val="center"/>
              <w:rPr>
                <w:rFonts w:ascii="宋体" w:hAnsi="宋体" w:hint="eastAsia"/>
                <w:bCs/>
                <w:color w:val="auto"/>
                <w:szCs w:val="21"/>
              </w:rPr>
            </w:pPr>
          </w:p>
        </w:tc>
        <w:tc>
          <w:tcPr>
            <w:tcW w:w="938" w:type="dxa"/>
            <w:vAlign w:val="center"/>
          </w:tcPr>
          <w:p w14:paraId="38D8A80B" w14:textId="77777777" w:rsidR="001E2BF7" w:rsidRDefault="001E2BF7">
            <w:pPr>
              <w:pStyle w:val="31"/>
              <w:widowControl/>
              <w:tabs>
                <w:tab w:val="left" w:pos="0"/>
              </w:tabs>
              <w:topLinePunct/>
              <w:snapToGrid w:val="0"/>
              <w:jc w:val="center"/>
              <w:rPr>
                <w:rFonts w:ascii="宋体" w:hAnsi="宋体" w:hint="eastAsia"/>
                <w:bCs/>
                <w:color w:val="auto"/>
                <w:szCs w:val="21"/>
              </w:rPr>
            </w:pPr>
          </w:p>
        </w:tc>
        <w:tc>
          <w:tcPr>
            <w:tcW w:w="2796" w:type="dxa"/>
            <w:vAlign w:val="center"/>
          </w:tcPr>
          <w:p w14:paraId="6AB37926" w14:textId="77777777" w:rsidR="001E2BF7" w:rsidRDefault="001E2BF7">
            <w:pPr>
              <w:pStyle w:val="31"/>
              <w:widowControl/>
              <w:tabs>
                <w:tab w:val="left" w:pos="0"/>
              </w:tabs>
              <w:topLinePunct/>
              <w:snapToGrid w:val="0"/>
              <w:jc w:val="center"/>
              <w:rPr>
                <w:rFonts w:ascii="宋体" w:hAnsi="宋体" w:hint="eastAsia"/>
                <w:bCs/>
                <w:color w:val="auto"/>
                <w:szCs w:val="21"/>
              </w:rPr>
            </w:pPr>
          </w:p>
        </w:tc>
        <w:tc>
          <w:tcPr>
            <w:tcW w:w="2173" w:type="dxa"/>
            <w:vAlign w:val="center"/>
          </w:tcPr>
          <w:p w14:paraId="023B87C4" w14:textId="77777777" w:rsidR="001E2BF7" w:rsidRDefault="001E2BF7">
            <w:pPr>
              <w:widowControl/>
              <w:snapToGrid w:val="0"/>
              <w:jc w:val="center"/>
              <w:rPr>
                <w:rFonts w:ascii="宋体" w:hAnsi="宋体" w:hint="eastAsia"/>
                <w:bCs/>
                <w:szCs w:val="21"/>
              </w:rPr>
            </w:pPr>
          </w:p>
        </w:tc>
        <w:tc>
          <w:tcPr>
            <w:tcW w:w="1122" w:type="dxa"/>
            <w:vAlign w:val="center"/>
          </w:tcPr>
          <w:p w14:paraId="40D41F54" w14:textId="77777777" w:rsidR="001E2BF7" w:rsidRDefault="001E2BF7">
            <w:pPr>
              <w:widowControl/>
              <w:snapToGrid w:val="0"/>
              <w:ind w:firstLine="420"/>
              <w:jc w:val="center"/>
              <w:rPr>
                <w:rFonts w:ascii="宋体" w:hAnsi="宋体" w:hint="eastAsia"/>
                <w:b/>
                <w:bCs/>
                <w:szCs w:val="21"/>
              </w:rPr>
            </w:pPr>
          </w:p>
        </w:tc>
      </w:tr>
      <w:tr w:rsidR="001E2BF7" w14:paraId="41D86DE6" w14:textId="77777777">
        <w:trPr>
          <w:trHeight w:val="567"/>
        </w:trPr>
        <w:tc>
          <w:tcPr>
            <w:tcW w:w="876" w:type="dxa"/>
            <w:vMerge/>
            <w:vAlign w:val="center"/>
          </w:tcPr>
          <w:p w14:paraId="5B288116" w14:textId="77777777" w:rsidR="001E2BF7" w:rsidRDefault="001E2BF7">
            <w:pPr>
              <w:snapToGrid w:val="0"/>
              <w:ind w:firstLine="420"/>
              <w:jc w:val="center"/>
              <w:rPr>
                <w:rFonts w:ascii="宋体" w:hAnsi="宋体" w:hint="eastAsia"/>
                <w:b/>
                <w:bCs/>
                <w:szCs w:val="21"/>
              </w:rPr>
            </w:pPr>
          </w:p>
        </w:tc>
        <w:tc>
          <w:tcPr>
            <w:tcW w:w="816" w:type="dxa"/>
            <w:vMerge w:val="restart"/>
            <w:vAlign w:val="center"/>
          </w:tcPr>
          <w:p w14:paraId="3BED1CC2" w14:textId="77777777" w:rsidR="001E2BF7" w:rsidRDefault="001E2BF7">
            <w:pPr>
              <w:pStyle w:val="31"/>
              <w:widowControl/>
              <w:tabs>
                <w:tab w:val="left" w:pos="0"/>
              </w:tabs>
              <w:topLinePunct/>
              <w:snapToGrid w:val="0"/>
              <w:jc w:val="center"/>
              <w:rPr>
                <w:rFonts w:ascii="宋体" w:hAnsi="宋体" w:hint="eastAsia"/>
                <w:bCs/>
                <w:color w:val="auto"/>
                <w:szCs w:val="21"/>
              </w:rPr>
            </w:pPr>
          </w:p>
        </w:tc>
        <w:tc>
          <w:tcPr>
            <w:tcW w:w="938" w:type="dxa"/>
            <w:vAlign w:val="center"/>
          </w:tcPr>
          <w:p w14:paraId="12750A4F" w14:textId="77777777" w:rsidR="001E2BF7" w:rsidRDefault="001E2BF7">
            <w:pPr>
              <w:pStyle w:val="31"/>
              <w:widowControl/>
              <w:tabs>
                <w:tab w:val="left" w:pos="0"/>
              </w:tabs>
              <w:topLinePunct/>
              <w:snapToGrid w:val="0"/>
              <w:jc w:val="center"/>
              <w:rPr>
                <w:rFonts w:ascii="宋体" w:hAnsi="宋体" w:hint="eastAsia"/>
                <w:bCs/>
                <w:color w:val="auto"/>
                <w:szCs w:val="21"/>
              </w:rPr>
            </w:pPr>
          </w:p>
        </w:tc>
        <w:tc>
          <w:tcPr>
            <w:tcW w:w="2796" w:type="dxa"/>
            <w:vAlign w:val="center"/>
          </w:tcPr>
          <w:p w14:paraId="2F192548" w14:textId="77777777" w:rsidR="001E2BF7" w:rsidRDefault="001E2BF7">
            <w:pPr>
              <w:pStyle w:val="31"/>
              <w:widowControl/>
              <w:tabs>
                <w:tab w:val="left" w:pos="0"/>
              </w:tabs>
              <w:topLinePunct/>
              <w:snapToGrid w:val="0"/>
              <w:jc w:val="center"/>
              <w:rPr>
                <w:rFonts w:ascii="宋体" w:hAnsi="宋体" w:hint="eastAsia"/>
                <w:bCs/>
                <w:color w:val="auto"/>
                <w:szCs w:val="21"/>
              </w:rPr>
            </w:pPr>
          </w:p>
        </w:tc>
        <w:tc>
          <w:tcPr>
            <w:tcW w:w="2173" w:type="dxa"/>
            <w:vAlign w:val="center"/>
          </w:tcPr>
          <w:p w14:paraId="72B817EA" w14:textId="77777777" w:rsidR="001E2BF7" w:rsidRDefault="001E2BF7">
            <w:pPr>
              <w:widowControl/>
              <w:snapToGrid w:val="0"/>
              <w:jc w:val="center"/>
              <w:rPr>
                <w:rFonts w:ascii="宋体" w:hAnsi="宋体" w:hint="eastAsia"/>
                <w:bCs/>
                <w:szCs w:val="21"/>
              </w:rPr>
            </w:pPr>
          </w:p>
        </w:tc>
        <w:tc>
          <w:tcPr>
            <w:tcW w:w="1122" w:type="dxa"/>
            <w:vAlign w:val="center"/>
          </w:tcPr>
          <w:p w14:paraId="1B7A6744" w14:textId="77777777" w:rsidR="001E2BF7" w:rsidRDefault="001E2BF7">
            <w:pPr>
              <w:widowControl/>
              <w:snapToGrid w:val="0"/>
              <w:ind w:firstLine="420"/>
              <w:jc w:val="center"/>
              <w:rPr>
                <w:rFonts w:ascii="宋体" w:hAnsi="宋体" w:hint="eastAsia"/>
                <w:b/>
                <w:bCs/>
                <w:szCs w:val="21"/>
              </w:rPr>
            </w:pPr>
          </w:p>
        </w:tc>
      </w:tr>
      <w:tr w:rsidR="001E2BF7" w14:paraId="2D38D0A7" w14:textId="77777777">
        <w:trPr>
          <w:trHeight w:val="567"/>
        </w:trPr>
        <w:tc>
          <w:tcPr>
            <w:tcW w:w="876" w:type="dxa"/>
            <w:vMerge/>
            <w:vAlign w:val="center"/>
          </w:tcPr>
          <w:p w14:paraId="26FCF45C" w14:textId="77777777" w:rsidR="001E2BF7" w:rsidRDefault="001E2BF7">
            <w:pPr>
              <w:widowControl/>
              <w:snapToGrid w:val="0"/>
              <w:ind w:firstLine="420"/>
              <w:jc w:val="center"/>
              <w:rPr>
                <w:rFonts w:ascii="宋体" w:hAnsi="宋体" w:hint="eastAsia"/>
                <w:b/>
                <w:szCs w:val="21"/>
              </w:rPr>
            </w:pPr>
          </w:p>
        </w:tc>
        <w:tc>
          <w:tcPr>
            <w:tcW w:w="816" w:type="dxa"/>
            <w:vMerge/>
            <w:vAlign w:val="center"/>
          </w:tcPr>
          <w:p w14:paraId="5137452A" w14:textId="77777777" w:rsidR="001E2BF7" w:rsidRDefault="001E2BF7">
            <w:pPr>
              <w:pStyle w:val="31"/>
              <w:widowControl/>
              <w:tabs>
                <w:tab w:val="left" w:pos="0"/>
              </w:tabs>
              <w:topLinePunct/>
              <w:snapToGrid w:val="0"/>
              <w:jc w:val="center"/>
              <w:rPr>
                <w:rFonts w:ascii="宋体" w:hAnsi="宋体" w:hint="eastAsia"/>
                <w:bCs/>
                <w:color w:val="auto"/>
                <w:szCs w:val="21"/>
              </w:rPr>
            </w:pPr>
          </w:p>
        </w:tc>
        <w:tc>
          <w:tcPr>
            <w:tcW w:w="938" w:type="dxa"/>
            <w:vAlign w:val="center"/>
          </w:tcPr>
          <w:p w14:paraId="50652AA2" w14:textId="77777777" w:rsidR="001E2BF7" w:rsidRDefault="001E2BF7">
            <w:pPr>
              <w:pStyle w:val="31"/>
              <w:widowControl/>
              <w:tabs>
                <w:tab w:val="left" w:pos="0"/>
              </w:tabs>
              <w:topLinePunct/>
              <w:snapToGrid w:val="0"/>
              <w:jc w:val="center"/>
              <w:rPr>
                <w:rFonts w:ascii="宋体" w:hAnsi="宋体" w:hint="eastAsia"/>
                <w:bCs/>
                <w:color w:val="auto"/>
                <w:szCs w:val="21"/>
              </w:rPr>
            </w:pPr>
          </w:p>
        </w:tc>
        <w:tc>
          <w:tcPr>
            <w:tcW w:w="2796" w:type="dxa"/>
            <w:vAlign w:val="center"/>
          </w:tcPr>
          <w:p w14:paraId="5421628A" w14:textId="77777777" w:rsidR="001E2BF7" w:rsidRDefault="001E2BF7">
            <w:pPr>
              <w:pStyle w:val="31"/>
              <w:widowControl/>
              <w:tabs>
                <w:tab w:val="left" w:pos="0"/>
              </w:tabs>
              <w:topLinePunct/>
              <w:snapToGrid w:val="0"/>
              <w:jc w:val="center"/>
              <w:rPr>
                <w:rFonts w:ascii="宋体" w:hAnsi="宋体" w:hint="eastAsia"/>
                <w:bCs/>
                <w:color w:val="auto"/>
                <w:szCs w:val="21"/>
              </w:rPr>
            </w:pPr>
          </w:p>
        </w:tc>
        <w:tc>
          <w:tcPr>
            <w:tcW w:w="2173" w:type="dxa"/>
            <w:vAlign w:val="center"/>
          </w:tcPr>
          <w:p w14:paraId="1FCE323C" w14:textId="77777777" w:rsidR="001E2BF7" w:rsidRDefault="001E2BF7">
            <w:pPr>
              <w:widowControl/>
              <w:snapToGrid w:val="0"/>
              <w:jc w:val="center"/>
              <w:rPr>
                <w:rFonts w:ascii="宋体" w:hAnsi="宋体" w:hint="eastAsia"/>
                <w:bCs/>
                <w:szCs w:val="21"/>
              </w:rPr>
            </w:pPr>
          </w:p>
        </w:tc>
        <w:tc>
          <w:tcPr>
            <w:tcW w:w="1122" w:type="dxa"/>
            <w:vAlign w:val="center"/>
          </w:tcPr>
          <w:p w14:paraId="4469E311" w14:textId="77777777" w:rsidR="001E2BF7" w:rsidRDefault="001E2BF7">
            <w:pPr>
              <w:widowControl/>
              <w:snapToGrid w:val="0"/>
              <w:jc w:val="center"/>
              <w:rPr>
                <w:rFonts w:ascii="宋体" w:hAnsi="宋体" w:hint="eastAsia"/>
                <w:bCs/>
                <w:szCs w:val="21"/>
              </w:rPr>
            </w:pPr>
          </w:p>
        </w:tc>
      </w:tr>
      <w:tr w:rsidR="001E2BF7" w14:paraId="60B4166C" w14:textId="77777777">
        <w:trPr>
          <w:trHeight w:val="567"/>
        </w:trPr>
        <w:tc>
          <w:tcPr>
            <w:tcW w:w="876" w:type="dxa"/>
            <w:vMerge/>
            <w:vAlign w:val="center"/>
          </w:tcPr>
          <w:p w14:paraId="77A96976" w14:textId="77777777" w:rsidR="001E2BF7" w:rsidRDefault="001E2BF7">
            <w:pPr>
              <w:widowControl/>
              <w:snapToGrid w:val="0"/>
              <w:ind w:firstLine="420"/>
              <w:jc w:val="center"/>
              <w:rPr>
                <w:rFonts w:ascii="宋体" w:hAnsi="宋体" w:hint="eastAsia"/>
                <w:b/>
                <w:szCs w:val="21"/>
              </w:rPr>
            </w:pPr>
          </w:p>
        </w:tc>
        <w:tc>
          <w:tcPr>
            <w:tcW w:w="816" w:type="dxa"/>
            <w:vMerge/>
            <w:vAlign w:val="center"/>
          </w:tcPr>
          <w:p w14:paraId="393FC90E" w14:textId="77777777" w:rsidR="001E2BF7" w:rsidRDefault="001E2BF7">
            <w:pPr>
              <w:pStyle w:val="31"/>
              <w:widowControl/>
              <w:tabs>
                <w:tab w:val="left" w:pos="0"/>
              </w:tabs>
              <w:topLinePunct/>
              <w:snapToGrid w:val="0"/>
              <w:jc w:val="center"/>
              <w:rPr>
                <w:rFonts w:ascii="宋体" w:hAnsi="宋体" w:hint="eastAsia"/>
                <w:bCs/>
                <w:color w:val="auto"/>
                <w:szCs w:val="21"/>
              </w:rPr>
            </w:pPr>
          </w:p>
        </w:tc>
        <w:tc>
          <w:tcPr>
            <w:tcW w:w="938" w:type="dxa"/>
            <w:vAlign w:val="center"/>
          </w:tcPr>
          <w:p w14:paraId="5F10FB38" w14:textId="77777777" w:rsidR="001E2BF7" w:rsidRDefault="001E2BF7">
            <w:pPr>
              <w:pStyle w:val="31"/>
              <w:widowControl/>
              <w:tabs>
                <w:tab w:val="left" w:pos="0"/>
              </w:tabs>
              <w:topLinePunct/>
              <w:snapToGrid w:val="0"/>
              <w:jc w:val="center"/>
              <w:rPr>
                <w:rFonts w:ascii="宋体" w:hAnsi="宋体" w:hint="eastAsia"/>
                <w:bCs/>
                <w:color w:val="auto"/>
                <w:szCs w:val="21"/>
              </w:rPr>
            </w:pPr>
          </w:p>
        </w:tc>
        <w:tc>
          <w:tcPr>
            <w:tcW w:w="2796" w:type="dxa"/>
            <w:vAlign w:val="center"/>
          </w:tcPr>
          <w:p w14:paraId="29828B15" w14:textId="77777777" w:rsidR="001E2BF7" w:rsidRDefault="001E2BF7">
            <w:pPr>
              <w:pStyle w:val="31"/>
              <w:widowControl/>
              <w:tabs>
                <w:tab w:val="left" w:pos="0"/>
              </w:tabs>
              <w:topLinePunct/>
              <w:snapToGrid w:val="0"/>
              <w:jc w:val="center"/>
              <w:rPr>
                <w:rFonts w:ascii="宋体" w:hAnsi="宋体" w:hint="eastAsia"/>
                <w:bCs/>
                <w:color w:val="auto"/>
                <w:szCs w:val="21"/>
              </w:rPr>
            </w:pPr>
          </w:p>
        </w:tc>
        <w:tc>
          <w:tcPr>
            <w:tcW w:w="2173" w:type="dxa"/>
            <w:vAlign w:val="center"/>
          </w:tcPr>
          <w:p w14:paraId="101E6226" w14:textId="77777777" w:rsidR="001E2BF7" w:rsidRDefault="001E2BF7">
            <w:pPr>
              <w:snapToGrid w:val="0"/>
              <w:jc w:val="center"/>
              <w:rPr>
                <w:rFonts w:ascii="宋体" w:hAnsi="宋体" w:hint="eastAsia"/>
                <w:bCs/>
                <w:szCs w:val="21"/>
              </w:rPr>
            </w:pPr>
          </w:p>
        </w:tc>
        <w:tc>
          <w:tcPr>
            <w:tcW w:w="1122" w:type="dxa"/>
            <w:vAlign w:val="center"/>
          </w:tcPr>
          <w:p w14:paraId="78A80426" w14:textId="77777777" w:rsidR="001E2BF7" w:rsidRDefault="001E2BF7">
            <w:pPr>
              <w:widowControl/>
              <w:snapToGrid w:val="0"/>
              <w:jc w:val="center"/>
              <w:rPr>
                <w:rFonts w:ascii="宋体" w:hAnsi="宋体" w:hint="eastAsia"/>
                <w:bCs/>
                <w:szCs w:val="21"/>
              </w:rPr>
            </w:pPr>
          </w:p>
        </w:tc>
      </w:tr>
      <w:tr w:rsidR="001E2BF7" w14:paraId="447BD878" w14:textId="77777777">
        <w:trPr>
          <w:trHeight w:val="567"/>
        </w:trPr>
        <w:tc>
          <w:tcPr>
            <w:tcW w:w="876" w:type="dxa"/>
            <w:vMerge w:val="restart"/>
            <w:vAlign w:val="center"/>
          </w:tcPr>
          <w:p w14:paraId="77CD075F" w14:textId="77777777" w:rsidR="001E2BF7" w:rsidRDefault="00000000">
            <w:pPr>
              <w:widowControl/>
              <w:snapToGrid w:val="0"/>
              <w:jc w:val="center"/>
              <w:rPr>
                <w:rFonts w:ascii="宋体" w:hAnsi="宋体" w:hint="eastAsia"/>
                <w:b/>
                <w:szCs w:val="21"/>
              </w:rPr>
            </w:pPr>
            <w:r>
              <w:rPr>
                <w:rFonts w:ascii="宋体" w:hAnsi="宋体" w:hint="eastAsia"/>
                <w:b/>
                <w:szCs w:val="21"/>
              </w:rPr>
              <w:t>技术</w:t>
            </w:r>
          </w:p>
          <w:p w14:paraId="0FA0B50F" w14:textId="77777777" w:rsidR="001E2BF7" w:rsidRDefault="00000000">
            <w:pPr>
              <w:widowControl/>
              <w:snapToGrid w:val="0"/>
              <w:jc w:val="center"/>
              <w:rPr>
                <w:rFonts w:ascii="宋体" w:hAnsi="宋体" w:hint="eastAsia"/>
                <w:b/>
                <w:szCs w:val="21"/>
              </w:rPr>
            </w:pPr>
            <w:r>
              <w:rPr>
                <w:rFonts w:ascii="宋体" w:hAnsi="宋体" w:hint="eastAsia"/>
                <w:b/>
                <w:szCs w:val="21"/>
              </w:rPr>
              <w:t>部分</w:t>
            </w:r>
          </w:p>
        </w:tc>
        <w:tc>
          <w:tcPr>
            <w:tcW w:w="816" w:type="dxa"/>
            <w:vMerge w:val="restart"/>
            <w:vAlign w:val="center"/>
          </w:tcPr>
          <w:p w14:paraId="234EC982" w14:textId="77777777" w:rsidR="001E2BF7" w:rsidRDefault="001E2BF7">
            <w:pPr>
              <w:widowControl/>
              <w:snapToGrid w:val="0"/>
              <w:jc w:val="center"/>
              <w:rPr>
                <w:rFonts w:ascii="宋体" w:hAnsi="宋体" w:hint="eastAsia"/>
                <w:szCs w:val="21"/>
              </w:rPr>
            </w:pPr>
          </w:p>
        </w:tc>
        <w:tc>
          <w:tcPr>
            <w:tcW w:w="938" w:type="dxa"/>
            <w:vAlign w:val="center"/>
          </w:tcPr>
          <w:p w14:paraId="20953787" w14:textId="77777777" w:rsidR="001E2BF7" w:rsidRDefault="001E2BF7">
            <w:pPr>
              <w:widowControl/>
              <w:snapToGrid w:val="0"/>
              <w:jc w:val="center"/>
              <w:rPr>
                <w:rFonts w:ascii="宋体" w:hAnsi="宋体" w:hint="eastAsia"/>
                <w:szCs w:val="21"/>
              </w:rPr>
            </w:pPr>
          </w:p>
        </w:tc>
        <w:tc>
          <w:tcPr>
            <w:tcW w:w="2796" w:type="dxa"/>
            <w:vAlign w:val="center"/>
          </w:tcPr>
          <w:p w14:paraId="177FEB78" w14:textId="77777777" w:rsidR="001E2BF7" w:rsidRDefault="001E2BF7">
            <w:pPr>
              <w:pStyle w:val="31"/>
              <w:widowControl/>
              <w:tabs>
                <w:tab w:val="left" w:pos="0"/>
              </w:tabs>
              <w:topLinePunct/>
              <w:snapToGrid w:val="0"/>
              <w:jc w:val="center"/>
              <w:rPr>
                <w:rFonts w:ascii="宋体" w:hAnsi="宋体" w:hint="eastAsia"/>
                <w:bCs/>
                <w:color w:val="auto"/>
                <w:szCs w:val="21"/>
              </w:rPr>
            </w:pPr>
          </w:p>
        </w:tc>
        <w:tc>
          <w:tcPr>
            <w:tcW w:w="2173" w:type="dxa"/>
            <w:vAlign w:val="center"/>
          </w:tcPr>
          <w:p w14:paraId="217921A1" w14:textId="77777777" w:rsidR="001E2BF7" w:rsidRDefault="001E2BF7">
            <w:pPr>
              <w:pStyle w:val="31"/>
              <w:widowControl/>
              <w:tabs>
                <w:tab w:val="left" w:pos="0"/>
              </w:tabs>
              <w:topLinePunct/>
              <w:snapToGrid w:val="0"/>
              <w:jc w:val="center"/>
              <w:rPr>
                <w:rFonts w:ascii="宋体" w:hAnsi="宋体" w:hint="eastAsia"/>
                <w:bCs/>
                <w:color w:val="auto"/>
                <w:szCs w:val="21"/>
              </w:rPr>
            </w:pPr>
          </w:p>
        </w:tc>
        <w:tc>
          <w:tcPr>
            <w:tcW w:w="1122" w:type="dxa"/>
            <w:vAlign w:val="center"/>
          </w:tcPr>
          <w:p w14:paraId="3F0BD875" w14:textId="77777777" w:rsidR="001E2BF7" w:rsidRDefault="001E2BF7">
            <w:pPr>
              <w:pStyle w:val="31"/>
              <w:widowControl/>
              <w:tabs>
                <w:tab w:val="left" w:pos="0"/>
              </w:tabs>
              <w:topLinePunct/>
              <w:snapToGrid w:val="0"/>
              <w:jc w:val="center"/>
              <w:rPr>
                <w:rFonts w:ascii="宋体" w:hAnsi="宋体" w:hint="eastAsia"/>
                <w:bCs/>
                <w:color w:val="auto"/>
                <w:szCs w:val="21"/>
              </w:rPr>
            </w:pPr>
          </w:p>
        </w:tc>
      </w:tr>
      <w:tr w:rsidR="001E2BF7" w14:paraId="1FF53B6C" w14:textId="77777777">
        <w:trPr>
          <w:trHeight w:val="567"/>
        </w:trPr>
        <w:tc>
          <w:tcPr>
            <w:tcW w:w="876" w:type="dxa"/>
            <w:vMerge/>
            <w:vAlign w:val="center"/>
          </w:tcPr>
          <w:p w14:paraId="5E2C56DF" w14:textId="77777777" w:rsidR="001E2BF7" w:rsidRDefault="001E2BF7">
            <w:pPr>
              <w:widowControl/>
              <w:snapToGrid w:val="0"/>
              <w:ind w:firstLine="420"/>
              <w:jc w:val="center"/>
              <w:rPr>
                <w:rFonts w:ascii="宋体" w:hAnsi="宋体" w:hint="eastAsia"/>
                <w:b/>
                <w:szCs w:val="21"/>
              </w:rPr>
            </w:pPr>
          </w:p>
        </w:tc>
        <w:tc>
          <w:tcPr>
            <w:tcW w:w="816" w:type="dxa"/>
            <w:vMerge/>
            <w:vAlign w:val="center"/>
          </w:tcPr>
          <w:p w14:paraId="660D9CB3" w14:textId="77777777" w:rsidR="001E2BF7" w:rsidRDefault="001E2BF7">
            <w:pPr>
              <w:widowControl/>
              <w:snapToGrid w:val="0"/>
              <w:jc w:val="center"/>
              <w:rPr>
                <w:rFonts w:ascii="宋体" w:hAnsi="宋体" w:hint="eastAsia"/>
                <w:szCs w:val="21"/>
              </w:rPr>
            </w:pPr>
          </w:p>
        </w:tc>
        <w:tc>
          <w:tcPr>
            <w:tcW w:w="938" w:type="dxa"/>
            <w:vAlign w:val="center"/>
          </w:tcPr>
          <w:p w14:paraId="33416A40" w14:textId="77777777" w:rsidR="001E2BF7" w:rsidRDefault="001E2BF7">
            <w:pPr>
              <w:widowControl/>
              <w:snapToGrid w:val="0"/>
              <w:jc w:val="center"/>
              <w:rPr>
                <w:rFonts w:ascii="宋体" w:hAnsi="宋体" w:hint="eastAsia"/>
                <w:szCs w:val="21"/>
              </w:rPr>
            </w:pPr>
          </w:p>
        </w:tc>
        <w:tc>
          <w:tcPr>
            <w:tcW w:w="2796" w:type="dxa"/>
            <w:vAlign w:val="center"/>
          </w:tcPr>
          <w:p w14:paraId="6F95F050" w14:textId="77777777" w:rsidR="001E2BF7" w:rsidRDefault="001E2BF7">
            <w:pPr>
              <w:pStyle w:val="31"/>
              <w:widowControl/>
              <w:tabs>
                <w:tab w:val="left" w:pos="0"/>
              </w:tabs>
              <w:topLinePunct/>
              <w:snapToGrid w:val="0"/>
              <w:jc w:val="center"/>
              <w:rPr>
                <w:rFonts w:ascii="宋体" w:hAnsi="宋体" w:hint="eastAsia"/>
                <w:bCs/>
                <w:color w:val="auto"/>
                <w:szCs w:val="21"/>
              </w:rPr>
            </w:pPr>
          </w:p>
        </w:tc>
        <w:tc>
          <w:tcPr>
            <w:tcW w:w="2173" w:type="dxa"/>
            <w:vAlign w:val="center"/>
          </w:tcPr>
          <w:p w14:paraId="66312FCF" w14:textId="77777777" w:rsidR="001E2BF7" w:rsidRDefault="001E2BF7">
            <w:pPr>
              <w:pStyle w:val="31"/>
              <w:widowControl/>
              <w:tabs>
                <w:tab w:val="left" w:pos="0"/>
              </w:tabs>
              <w:topLinePunct/>
              <w:snapToGrid w:val="0"/>
              <w:jc w:val="center"/>
              <w:rPr>
                <w:rFonts w:ascii="宋体" w:hAnsi="宋体" w:hint="eastAsia"/>
                <w:bCs/>
                <w:color w:val="auto"/>
                <w:szCs w:val="21"/>
              </w:rPr>
            </w:pPr>
          </w:p>
        </w:tc>
        <w:tc>
          <w:tcPr>
            <w:tcW w:w="1122" w:type="dxa"/>
            <w:vAlign w:val="center"/>
          </w:tcPr>
          <w:p w14:paraId="0804170E" w14:textId="77777777" w:rsidR="001E2BF7" w:rsidRDefault="001E2BF7">
            <w:pPr>
              <w:pStyle w:val="31"/>
              <w:widowControl/>
              <w:tabs>
                <w:tab w:val="left" w:pos="0"/>
              </w:tabs>
              <w:topLinePunct/>
              <w:snapToGrid w:val="0"/>
              <w:jc w:val="center"/>
              <w:rPr>
                <w:rFonts w:ascii="宋体" w:hAnsi="宋体" w:hint="eastAsia"/>
                <w:bCs/>
                <w:color w:val="auto"/>
                <w:szCs w:val="21"/>
              </w:rPr>
            </w:pPr>
          </w:p>
        </w:tc>
      </w:tr>
      <w:tr w:rsidR="001E2BF7" w14:paraId="2B7EBCB7" w14:textId="77777777">
        <w:trPr>
          <w:trHeight w:val="567"/>
        </w:trPr>
        <w:tc>
          <w:tcPr>
            <w:tcW w:w="876" w:type="dxa"/>
            <w:vMerge/>
            <w:vAlign w:val="center"/>
          </w:tcPr>
          <w:p w14:paraId="1DF54EB7" w14:textId="77777777" w:rsidR="001E2BF7" w:rsidRDefault="001E2BF7">
            <w:pPr>
              <w:widowControl/>
              <w:snapToGrid w:val="0"/>
              <w:ind w:firstLine="420"/>
              <w:jc w:val="center"/>
              <w:rPr>
                <w:rFonts w:ascii="宋体" w:hAnsi="宋体" w:hint="eastAsia"/>
                <w:b/>
                <w:szCs w:val="21"/>
              </w:rPr>
            </w:pPr>
          </w:p>
        </w:tc>
        <w:tc>
          <w:tcPr>
            <w:tcW w:w="816" w:type="dxa"/>
            <w:vMerge/>
            <w:vAlign w:val="center"/>
          </w:tcPr>
          <w:p w14:paraId="66D989F6" w14:textId="77777777" w:rsidR="001E2BF7" w:rsidRDefault="001E2BF7">
            <w:pPr>
              <w:widowControl/>
              <w:snapToGrid w:val="0"/>
              <w:jc w:val="center"/>
              <w:rPr>
                <w:rFonts w:ascii="宋体" w:hAnsi="宋体" w:hint="eastAsia"/>
                <w:szCs w:val="21"/>
              </w:rPr>
            </w:pPr>
          </w:p>
        </w:tc>
        <w:tc>
          <w:tcPr>
            <w:tcW w:w="938" w:type="dxa"/>
            <w:vAlign w:val="center"/>
          </w:tcPr>
          <w:p w14:paraId="428E8725" w14:textId="77777777" w:rsidR="001E2BF7" w:rsidRDefault="001E2BF7">
            <w:pPr>
              <w:widowControl/>
              <w:snapToGrid w:val="0"/>
              <w:jc w:val="center"/>
              <w:rPr>
                <w:rFonts w:ascii="宋体" w:hAnsi="宋体" w:hint="eastAsia"/>
                <w:szCs w:val="21"/>
              </w:rPr>
            </w:pPr>
          </w:p>
        </w:tc>
        <w:tc>
          <w:tcPr>
            <w:tcW w:w="2796" w:type="dxa"/>
            <w:vAlign w:val="center"/>
          </w:tcPr>
          <w:p w14:paraId="70E37C0B" w14:textId="77777777" w:rsidR="001E2BF7" w:rsidRDefault="001E2BF7">
            <w:pPr>
              <w:pStyle w:val="31"/>
              <w:widowControl/>
              <w:tabs>
                <w:tab w:val="left" w:pos="0"/>
              </w:tabs>
              <w:topLinePunct/>
              <w:snapToGrid w:val="0"/>
              <w:jc w:val="center"/>
              <w:rPr>
                <w:rFonts w:ascii="宋体" w:hAnsi="宋体" w:hint="eastAsia"/>
                <w:bCs/>
                <w:color w:val="auto"/>
                <w:szCs w:val="21"/>
              </w:rPr>
            </w:pPr>
          </w:p>
        </w:tc>
        <w:tc>
          <w:tcPr>
            <w:tcW w:w="2173" w:type="dxa"/>
            <w:vAlign w:val="center"/>
          </w:tcPr>
          <w:p w14:paraId="621A9786" w14:textId="77777777" w:rsidR="001E2BF7" w:rsidRDefault="001E2BF7">
            <w:pPr>
              <w:pStyle w:val="31"/>
              <w:widowControl/>
              <w:tabs>
                <w:tab w:val="left" w:pos="0"/>
              </w:tabs>
              <w:topLinePunct/>
              <w:snapToGrid w:val="0"/>
              <w:jc w:val="center"/>
              <w:rPr>
                <w:rFonts w:ascii="宋体" w:hAnsi="宋体" w:hint="eastAsia"/>
                <w:bCs/>
                <w:color w:val="auto"/>
                <w:szCs w:val="21"/>
              </w:rPr>
            </w:pPr>
          </w:p>
        </w:tc>
        <w:tc>
          <w:tcPr>
            <w:tcW w:w="1122" w:type="dxa"/>
            <w:vAlign w:val="center"/>
          </w:tcPr>
          <w:p w14:paraId="3133CE51" w14:textId="77777777" w:rsidR="001E2BF7" w:rsidRDefault="001E2BF7">
            <w:pPr>
              <w:pStyle w:val="31"/>
              <w:widowControl/>
              <w:tabs>
                <w:tab w:val="left" w:pos="0"/>
              </w:tabs>
              <w:topLinePunct/>
              <w:snapToGrid w:val="0"/>
              <w:jc w:val="center"/>
              <w:rPr>
                <w:rFonts w:ascii="宋体" w:hAnsi="宋体" w:hint="eastAsia"/>
                <w:bCs/>
                <w:color w:val="auto"/>
                <w:szCs w:val="21"/>
              </w:rPr>
            </w:pPr>
          </w:p>
        </w:tc>
      </w:tr>
      <w:tr w:rsidR="001E2BF7" w14:paraId="531B2C21" w14:textId="77777777">
        <w:trPr>
          <w:trHeight w:val="567"/>
        </w:trPr>
        <w:tc>
          <w:tcPr>
            <w:tcW w:w="876" w:type="dxa"/>
            <w:vMerge/>
            <w:vAlign w:val="center"/>
          </w:tcPr>
          <w:p w14:paraId="381A704E" w14:textId="77777777" w:rsidR="001E2BF7" w:rsidRDefault="001E2BF7">
            <w:pPr>
              <w:widowControl/>
              <w:snapToGrid w:val="0"/>
              <w:ind w:firstLine="420"/>
              <w:jc w:val="center"/>
              <w:rPr>
                <w:rFonts w:ascii="宋体" w:hAnsi="宋体" w:hint="eastAsia"/>
                <w:b/>
                <w:szCs w:val="21"/>
              </w:rPr>
            </w:pPr>
          </w:p>
        </w:tc>
        <w:tc>
          <w:tcPr>
            <w:tcW w:w="816" w:type="dxa"/>
            <w:vMerge/>
            <w:vAlign w:val="center"/>
          </w:tcPr>
          <w:p w14:paraId="6953202C" w14:textId="77777777" w:rsidR="001E2BF7" w:rsidRDefault="001E2BF7">
            <w:pPr>
              <w:widowControl/>
              <w:snapToGrid w:val="0"/>
              <w:jc w:val="center"/>
              <w:rPr>
                <w:rFonts w:ascii="宋体" w:hAnsi="宋体" w:hint="eastAsia"/>
                <w:szCs w:val="21"/>
              </w:rPr>
            </w:pPr>
          </w:p>
        </w:tc>
        <w:tc>
          <w:tcPr>
            <w:tcW w:w="938" w:type="dxa"/>
            <w:vAlign w:val="center"/>
          </w:tcPr>
          <w:p w14:paraId="35062EE6" w14:textId="77777777" w:rsidR="001E2BF7" w:rsidRDefault="001E2BF7">
            <w:pPr>
              <w:widowControl/>
              <w:snapToGrid w:val="0"/>
              <w:jc w:val="center"/>
              <w:rPr>
                <w:rFonts w:ascii="宋体" w:hAnsi="宋体" w:hint="eastAsia"/>
                <w:szCs w:val="21"/>
              </w:rPr>
            </w:pPr>
          </w:p>
        </w:tc>
        <w:tc>
          <w:tcPr>
            <w:tcW w:w="2796" w:type="dxa"/>
            <w:vAlign w:val="center"/>
          </w:tcPr>
          <w:p w14:paraId="4941EB25" w14:textId="77777777" w:rsidR="001E2BF7" w:rsidRDefault="001E2BF7">
            <w:pPr>
              <w:pStyle w:val="31"/>
              <w:widowControl/>
              <w:tabs>
                <w:tab w:val="left" w:pos="0"/>
              </w:tabs>
              <w:topLinePunct/>
              <w:snapToGrid w:val="0"/>
              <w:jc w:val="center"/>
              <w:rPr>
                <w:rFonts w:ascii="宋体" w:hAnsi="宋体" w:hint="eastAsia"/>
                <w:bCs/>
                <w:color w:val="auto"/>
                <w:szCs w:val="21"/>
              </w:rPr>
            </w:pPr>
          </w:p>
        </w:tc>
        <w:tc>
          <w:tcPr>
            <w:tcW w:w="2173" w:type="dxa"/>
            <w:vAlign w:val="center"/>
          </w:tcPr>
          <w:p w14:paraId="00E6D020" w14:textId="77777777" w:rsidR="001E2BF7" w:rsidRDefault="001E2BF7">
            <w:pPr>
              <w:pStyle w:val="31"/>
              <w:widowControl/>
              <w:tabs>
                <w:tab w:val="left" w:pos="0"/>
              </w:tabs>
              <w:topLinePunct/>
              <w:snapToGrid w:val="0"/>
              <w:jc w:val="center"/>
              <w:rPr>
                <w:rFonts w:ascii="宋体" w:hAnsi="宋体" w:hint="eastAsia"/>
                <w:bCs/>
                <w:color w:val="auto"/>
                <w:szCs w:val="21"/>
              </w:rPr>
            </w:pPr>
          </w:p>
        </w:tc>
        <w:tc>
          <w:tcPr>
            <w:tcW w:w="1122" w:type="dxa"/>
            <w:vAlign w:val="center"/>
          </w:tcPr>
          <w:p w14:paraId="31CAFB65" w14:textId="77777777" w:rsidR="001E2BF7" w:rsidRDefault="001E2BF7">
            <w:pPr>
              <w:pStyle w:val="31"/>
              <w:widowControl/>
              <w:tabs>
                <w:tab w:val="left" w:pos="0"/>
              </w:tabs>
              <w:topLinePunct/>
              <w:snapToGrid w:val="0"/>
              <w:jc w:val="center"/>
              <w:rPr>
                <w:rFonts w:ascii="宋体" w:hAnsi="宋体" w:hint="eastAsia"/>
                <w:bCs/>
                <w:color w:val="auto"/>
                <w:szCs w:val="21"/>
              </w:rPr>
            </w:pPr>
          </w:p>
        </w:tc>
      </w:tr>
    </w:tbl>
    <w:p w14:paraId="5478DC8B" w14:textId="77777777" w:rsidR="001E2BF7" w:rsidRDefault="00000000">
      <w:pPr>
        <w:autoSpaceDE w:val="0"/>
        <w:autoSpaceDN w:val="0"/>
        <w:adjustRightInd w:val="0"/>
        <w:spacing w:line="360" w:lineRule="auto"/>
        <w:jc w:val="left"/>
        <w:rPr>
          <w:rFonts w:ascii="宋体" w:hAnsi="宋体" w:hint="eastAsia"/>
          <w:b/>
          <w:bCs/>
          <w:sz w:val="24"/>
        </w:rPr>
      </w:pPr>
      <w:r>
        <w:rPr>
          <w:rFonts w:ascii="宋体" w:hAnsi="宋体" w:hint="eastAsia"/>
          <w:szCs w:val="21"/>
        </w:rPr>
        <w:t>备注：为方便评审，投标人可根据磋商文件中载明的《评分标准》，将具体响应情况及响应文件中对应页码在上表中注明。</w:t>
      </w:r>
      <w:r>
        <w:rPr>
          <w:rFonts w:ascii="宋体" w:hAnsi="宋体"/>
          <w:b/>
          <w:sz w:val="44"/>
          <w:szCs w:val="44"/>
        </w:rPr>
        <w:br w:type="page"/>
      </w:r>
      <w:bookmarkStart w:id="157" w:name="_Toc264644272"/>
      <w:bookmarkStart w:id="158" w:name="_Toc360174584"/>
      <w:bookmarkStart w:id="159" w:name="_Toc533330957"/>
      <w:bookmarkStart w:id="160" w:name="_Toc211783342"/>
      <w:bookmarkStart w:id="161" w:name="_Toc11320441"/>
      <w:bookmarkStart w:id="162" w:name="_Toc533331084"/>
      <w:r>
        <w:rPr>
          <w:rFonts w:ascii="宋体" w:hAnsi="宋体" w:hint="eastAsia"/>
          <w:b/>
          <w:bCs/>
          <w:sz w:val="24"/>
        </w:rPr>
        <w:lastRenderedPageBreak/>
        <w:t>响应文件目录</w:t>
      </w:r>
      <w:bookmarkEnd w:id="155"/>
      <w:bookmarkEnd w:id="156"/>
      <w:bookmarkEnd w:id="157"/>
      <w:bookmarkEnd w:id="158"/>
    </w:p>
    <w:p w14:paraId="3BB1ADE4" w14:textId="77777777" w:rsidR="001E2BF7" w:rsidRDefault="001E2BF7">
      <w:pPr>
        <w:autoSpaceDE w:val="0"/>
        <w:autoSpaceDN w:val="0"/>
        <w:adjustRightInd w:val="0"/>
        <w:snapToGrid w:val="0"/>
        <w:spacing w:line="360" w:lineRule="auto"/>
        <w:ind w:firstLine="420"/>
        <w:rPr>
          <w:rFonts w:ascii="宋体" w:hAnsi="宋体" w:cs="宋体" w:hint="eastAsia"/>
          <w:b/>
          <w:bCs/>
          <w:szCs w:val="21"/>
        </w:rPr>
      </w:pPr>
    </w:p>
    <w:p w14:paraId="2A68E529" w14:textId="77777777" w:rsidR="001E2BF7" w:rsidRDefault="001E2BF7">
      <w:pPr>
        <w:autoSpaceDE w:val="0"/>
        <w:autoSpaceDN w:val="0"/>
        <w:adjustRightInd w:val="0"/>
        <w:snapToGrid w:val="0"/>
        <w:spacing w:line="360" w:lineRule="auto"/>
        <w:ind w:firstLine="420"/>
        <w:rPr>
          <w:rFonts w:ascii="宋体" w:hAnsi="宋体" w:cs="宋体" w:hint="eastAsia"/>
          <w:b/>
          <w:bCs/>
          <w:szCs w:val="21"/>
        </w:rPr>
      </w:pPr>
    </w:p>
    <w:p w14:paraId="152C2DDD" w14:textId="77777777" w:rsidR="001E2BF7" w:rsidRDefault="001E2BF7">
      <w:pPr>
        <w:autoSpaceDE w:val="0"/>
        <w:autoSpaceDN w:val="0"/>
        <w:adjustRightInd w:val="0"/>
        <w:snapToGrid w:val="0"/>
        <w:spacing w:line="360" w:lineRule="auto"/>
        <w:ind w:firstLine="420"/>
        <w:rPr>
          <w:rFonts w:ascii="宋体" w:hAnsi="宋体" w:cs="宋体" w:hint="eastAsia"/>
          <w:b/>
          <w:bCs/>
          <w:szCs w:val="21"/>
        </w:rPr>
      </w:pPr>
    </w:p>
    <w:p w14:paraId="5AE83433" w14:textId="77777777" w:rsidR="001E2BF7" w:rsidRDefault="00000000">
      <w:pPr>
        <w:autoSpaceDE w:val="0"/>
        <w:autoSpaceDN w:val="0"/>
        <w:adjustRightInd w:val="0"/>
        <w:snapToGrid w:val="0"/>
        <w:spacing w:line="360" w:lineRule="auto"/>
        <w:ind w:firstLine="482"/>
        <w:jc w:val="center"/>
        <w:rPr>
          <w:rFonts w:ascii="宋体" w:hAnsi="宋体" w:cs="宋体" w:hint="eastAsia"/>
          <w:bCs/>
          <w:sz w:val="24"/>
          <w:szCs w:val="21"/>
        </w:rPr>
      </w:pPr>
      <w:r>
        <w:rPr>
          <w:rFonts w:ascii="宋体" w:hAnsi="宋体" w:cs="宋体" w:hint="eastAsia"/>
          <w:bCs/>
          <w:sz w:val="24"/>
          <w:szCs w:val="21"/>
        </w:rPr>
        <w:t>略</w:t>
      </w:r>
    </w:p>
    <w:p w14:paraId="19277C38" w14:textId="77777777" w:rsidR="001E2BF7" w:rsidRDefault="001E2BF7">
      <w:pPr>
        <w:autoSpaceDE w:val="0"/>
        <w:autoSpaceDN w:val="0"/>
        <w:adjustRightInd w:val="0"/>
        <w:snapToGrid w:val="0"/>
        <w:spacing w:line="360" w:lineRule="auto"/>
        <w:rPr>
          <w:rFonts w:ascii="宋体" w:hAnsi="宋体" w:cs="宋体" w:hint="eastAsia"/>
          <w:bCs/>
          <w:szCs w:val="21"/>
        </w:rPr>
      </w:pPr>
    </w:p>
    <w:p w14:paraId="1AD53535" w14:textId="77777777" w:rsidR="001E2BF7" w:rsidRDefault="001E2BF7">
      <w:pPr>
        <w:autoSpaceDE w:val="0"/>
        <w:autoSpaceDN w:val="0"/>
        <w:adjustRightInd w:val="0"/>
        <w:snapToGrid w:val="0"/>
        <w:spacing w:line="360" w:lineRule="auto"/>
        <w:rPr>
          <w:rFonts w:ascii="宋体" w:hAnsi="宋体" w:cs="宋体" w:hint="eastAsia"/>
          <w:bCs/>
          <w:szCs w:val="21"/>
        </w:rPr>
      </w:pPr>
    </w:p>
    <w:p w14:paraId="0066E2F6" w14:textId="77777777" w:rsidR="001E2BF7" w:rsidRDefault="001E2BF7">
      <w:pPr>
        <w:autoSpaceDE w:val="0"/>
        <w:autoSpaceDN w:val="0"/>
        <w:adjustRightInd w:val="0"/>
        <w:snapToGrid w:val="0"/>
        <w:spacing w:line="360" w:lineRule="auto"/>
        <w:rPr>
          <w:rFonts w:ascii="宋体" w:hAnsi="宋体" w:cs="宋体" w:hint="eastAsia"/>
          <w:bCs/>
          <w:szCs w:val="21"/>
        </w:rPr>
      </w:pPr>
    </w:p>
    <w:p w14:paraId="061DAD65" w14:textId="77777777" w:rsidR="001E2BF7" w:rsidRDefault="00000000">
      <w:pPr>
        <w:autoSpaceDE w:val="0"/>
        <w:autoSpaceDN w:val="0"/>
        <w:adjustRightInd w:val="0"/>
        <w:rPr>
          <w:rFonts w:ascii="宋体" w:hAnsi="宋体" w:cs="宋体" w:hint="eastAsia"/>
          <w:bCs/>
          <w:szCs w:val="21"/>
        </w:rPr>
      </w:pPr>
      <w:r>
        <w:rPr>
          <w:rFonts w:ascii="宋体" w:hAnsi="宋体" w:cs="宋体" w:hint="eastAsia"/>
          <w:bCs/>
          <w:szCs w:val="21"/>
        </w:rPr>
        <w:t>注：竞争性磋商响应文件目录及内容每页须顺序编写页码。</w:t>
      </w:r>
    </w:p>
    <w:p w14:paraId="3B91ADBF" w14:textId="77777777" w:rsidR="001E2BF7" w:rsidRDefault="00000000">
      <w:pPr>
        <w:pStyle w:val="2"/>
        <w:spacing w:beforeLines="50" w:before="120" w:afterLines="50" w:after="120" w:line="300" w:lineRule="auto"/>
        <w:ind w:firstLine="643"/>
        <w:jc w:val="center"/>
        <w:rPr>
          <w:rFonts w:ascii="等线" w:eastAsia="等线" w:hAnsi="等线" w:cs="宋体" w:hint="eastAsia"/>
          <w:b/>
          <w:bCs w:val="0"/>
          <w:szCs w:val="21"/>
        </w:rPr>
      </w:pPr>
      <w:r>
        <w:rPr>
          <w:rFonts w:ascii="宋体" w:hAnsi="宋体" w:cs="宋体" w:hint="eastAsia"/>
          <w:b/>
          <w:bCs w:val="0"/>
          <w:szCs w:val="21"/>
        </w:rPr>
        <w:br w:type="page"/>
      </w:r>
      <w:bookmarkStart w:id="163" w:name="_Toc519107642"/>
      <w:bookmarkStart w:id="164" w:name="_Toc193461370"/>
      <w:bookmarkStart w:id="165" w:name="_Toc512277663"/>
      <w:bookmarkStart w:id="166" w:name="_Toc470172707"/>
      <w:bookmarkEnd w:id="154"/>
      <w:bookmarkEnd w:id="159"/>
      <w:bookmarkEnd w:id="160"/>
      <w:bookmarkEnd w:id="161"/>
      <w:bookmarkEnd w:id="162"/>
      <w:r>
        <w:rPr>
          <w:rFonts w:ascii="等线" w:eastAsia="等线" w:hAnsi="等线" w:cs="宋体" w:hint="eastAsia"/>
          <w:b/>
          <w:bCs w:val="0"/>
          <w:szCs w:val="21"/>
        </w:rPr>
        <w:lastRenderedPageBreak/>
        <w:t>一、</w:t>
      </w:r>
      <w:r>
        <w:rPr>
          <w:rFonts w:ascii="等线" w:eastAsia="等线" w:hAnsi="等线" w:hint="eastAsia"/>
          <w:b/>
          <w:bCs w:val="0"/>
        </w:rPr>
        <w:t>磋商书</w:t>
      </w:r>
      <w:bookmarkEnd w:id="163"/>
      <w:bookmarkEnd w:id="164"/>
      <w:bookmarkEnd w:id="165"/>
      <w:bookmarkEnd w:id="166"/>
    </w:p>
    <w:p w14:paraId="5EC3471F" w14:textId="77777777" w:rsidR="001E2BF7" w:rsidRDefault="00000000">
      <w:pPr>
        <w:autoSpaceDE w:val="0"/>
        <w:autoSpaceDN w:val="0"/>
        <w:adjustRightInd w:val="0"/>
        <w:snapToGrid w:val="0"/>
        <w:spacing w:line="360" w:lineRule="auto"/>
        <w:jc w:val="left"/>
        <w:rPr>
          <w:rFonts w:ascii="宋体" w:hAnsi="宋体" w:cs="宋体" w:hint="eastAsia"/>
          <w:kern w:val="0"/>
          <w:szCs w:val="21"/>
        </w:rPr>
      </w:pPr>
      <w:r>
        <w:rPr>
          <w:rFonts w:ascii="宋体" w:hAnsi="宋体" w:cs="宋体" w:hint="eastAsia"/>
          <w:bCs/>
          <w:szCs w:val="21"/>
          <w:u w:val="single"/>
        </w:rPr>
        <w:t>（政府采购代理机构）：</w:t>
      </w:r>
    </w:p>
    <w:p w14:paraId="048C55F2" w14:textId="77777777" w:rsidR="001E2BF7" w:rsidRDefault="00000000">
      <w:pPr>
        <w:autoSpaceDE w:val="0"/>
        <w:autoSpaceDN w:val="0"/>
        <w:adjustRightInd w:val="0"/>
        <w:snapToGrid w:val="0"/>
        <w:spacing w:line="360" w:lineRule="auto"/>
        <w:ind w:left="2" w:firstLineChars="220" w:firstLine="462"/>
        <w:rPr>
          <w:rFonts w:ascii="宋体" w:hAnsi="宋体" w:cs="宋体" w:hint="eastAsia"/>
          <w:kern w:val="0"/>
          <w:szCs w:val="21"/>
        </w:rPr>
      </w:pPr>
      <w:r>
        <w:rPr>
          <w:rFonts w:ascii="宋体" w:hAnsi="宋体" w:cs="宋体" w:hint="eastAsia"/>
          <w:kern w:val="0"/>
          <w:szCs w:val="21"/>
        </w:rPr>
        <w:t xml:space="preserve">依据贵方（项目名称/项目编号）项目采购货物及服务的磋商邀请，我方代表（姓名、职务）经正式授权并代表投标人（投标人的名称、地址）提交响应文件正本 </w:t>
      </w:r>
      <w:r>
        <w:rPr>
          <w:rFonts w:ascii="宋体" w:hAnsi="宋体" w:cs="宋体"/>
          <w:kern w:val="0"/>
          <w:szCs w:val="21"/>
        </w:rPr>
        <w:t xml:space="preserve">     </w:t>
      </w:r>
      <w:r>
        <w:rPr>
          <w:rFonts w:ascii="宋体" w:hAnsi="宋体" w:cs="宋体" w:hint="eastAsia"/>
          <w:kern w:val="0"/>
          <w:szCs w:val="21"/>
        </w:rPr>
        <w:t>份，副本</w:t>
      </w:r>
      <w:r>
        <w:rPr>
          <w:rFonts w:ascii="宋体" w:hAnsi="宋体" w:cs="宋体"/>
          <w:kern w:val="0"/>
          <w:szCs w:val="21"/>
        </w:rPr>
        <w:t xml:space="preserve">   </w:t>
      </w:r>
      <w:r>
        <w:rPr>
          <w:rFonts w:ascii="宋体" w:hAnsi="宋体" w:cs="宋体" w:hint="eastAsia"/>
          <w:kern w:val="0"/>
          <w:szCs w:val="21"/>
        </w:rPr>
        <w:t xml:space="preserve"> 份。</w:t>
      </w:r>
    </w:p>
    <w:p w14:paraId="16C9C4B0" w14:textId="77777777" w:rsidR="001E2BF7" w:rsidRDefault="00000000">
      <w:pPr>
        <w:autoSpaceDE w:val="0"/>
        <w:autoSpaceDN w:val="0"/>
        <w:adjustRightInd w:val="0"/>
        <w:snapToGrid w:val="0"/>
        <w:spacing w:line="360" w:lineRule="auto"/>
        <w:ind w:firstLineChars="200" w:firstLine="422"/>
        <w:rPr>
          <w:rFonts w:ascii="宋体" w:hAnsi="宋体" w:cs="宋体" w:hint="eastAsia"/>
          <w:b/>
          <w:bCs/>
          <w:kern w:val="0"/>
          <w:szCs w:val="21"/>
        </w:rPr>
      </w:pPr>
      <w:r>
        <w:rPr>
          <w:rFonts w:ascii="宋体" w:hAnsi="宋体" w:cs="宋体" w:hint="eastAsia"/>
          <w:b/>
          <w:bCs/>
          <w:kern w:val="0"/>
          <w:szCs w:val="21"/>
        </w:rPr>
        <w:t>并进行如下承诺声明：</w:t>
      </w:r>
    </w:p>
    <w:p w14:paraId="558B4803" w14:textId="77777777" w:rsidR="001E2BF7" w:rsidRDefault="00000000">
      <w:pPr>
        <w:numPr>
          <w:ilvl w:val="0"/>
          <w:numId w:val="6"/>
        </w:numPr>
        <w:tabs>
          <w:tab w:val="left" w:pos="840"/>
        </w:tabs>
        <w:autoSpaceDE w:val="0"/>
        <w:autoSpaceDN w:val="0"/>
        <w:adjustRightInd w:val="0"/>
        <w:snapToGrid w:val="0"/>
        <w:spacing w:line="360" w:lineRule="auto"/>
        <w:ind w:firstLineChars="200" w:firstLine="420"/>
        <w:rPr>
          <w:rFonts w:ascii="宋体" w:hAnsi="宋体" w:cs="宋体" w:hint="eastAsia"/>
          <w:kern w:val="0"/>
          <w:szCs w:val="21"/>
        </w:rPr>
      </w:pPr>
      <w:r>
        <w:rPr>
          <w:rFonts w:ascii="宋体" w:hAnsi="宋体" w:cs="宋体" w:hint="eastAsia"/>
          <w:kern w:val="0"/>
          <w:szCs w:val="21"/>
          <w:lang w:val="zh-CN"/>
        </w:rPr>
        <w:t>我公司在参加本次政府采购活动前</w:t>
      </w:r>
      <w:r>
        <w:rPr>
          <w:rFonts w:ascii="宋体" w:hAnsi="宋体" w:cs="宋体" w:hint="eastAsia"/>
          <w:kern w:val="0"/>
          <w:szCs w:val="21"/>
        </w:rPr>
        <w:t>三年内在经营活动中没有重大违法记录；</w:t>
      </w:r>
    </w:p>
    <w:p w14:paraId="5B567E25" w14:textId="77777777" w:rsidR="001E2BF7" w:rsidRDefault="00000000">
      <w:pPr>
        <w:numPr>
          <w:ilvl w:val="0"/>
          <w:numId w:val="6"/>
        </w:numPr>
        <w:tabs>
          <w:tab w:val="left" w:pos="840"/>
        </w:tabs>
        <w:autoSpaceDE w:val="0"/>
        <w:autoSpaceDN w:val="0"/>
        <w:adjustRightInd w:val="0"/>
        <w:snapToGrid w:val="0"/>
        <w:spacing w:line="360" w:lineRule="auto"/>
        <w:ind w:firstLineChars="200" w:firstLine="420"/>
        <w:rPr>
          <w:rFonts w:ascii="宋体" w:hAnsi="宋体" w:cs="宋体" w:hint="eastAsia"/>
          <w:kern w:val="0"/>
          <w:szCs w:val="21"/>
        </w:rPr>
      </w:pPr>
      <w:r>
        <w:rPr>
          <w:rFonts w:ascii="宋体" w:hAnsi="宋体" w:cs="宋体" w:hint="eastAsia"/>
          <w:kern w:val="0"/>
          <w:szCs w:val="21"/>
        </w:rPr>
        <w:t>我公司在本响应文件中所提供的全部资格证明文件均真实有效，我方承诺对其真实性负责并承担相应后果；</w:t>
      </w:r>
    </w:p>
    <w:p w14:paraId="2032303A" w14:textId="77777777" w:rsidR="001E2BF7" w:rsidRDefault="00000000">
      <w:pPr>
        <w:numPr>
          <w:ilvl w:val="0"/>
          <w:numId w:val="6"/>
        </w:numPr>
        <w:tabs>
          <w:tab w:val="left" w:pos="840"/>
        </w:tabs>
        <w:autoSpaceDE w:val="0"/>
        <w:autoSpaceDN w:val="0"/>
        <w:adjustRightInd w:val="0"/>
        <w:snapToGrid w:val="0"/>
        <w:spacing w:line="360" w:lineRule="auto"/>
        <w:ind w:firstLineChars="200" w:firstLine="420"/>
        <w:rPr>
          <w:rFonts w:ascii="宋体" w:hAnsi="宋体" w:cs="宋体" w:hint="eastAsia"/>
          <w:kern w:val="0"/>
          <w:szCs w:val="21"/>
        </w:rPr>
      </w:pPr>
      <w:r>
        <w:rPr>
          <w:rFonts w:ascii="宋体" w:hAnsi="宋体" w:cs="宋体" w:hint="eastAsia"/>
          <w:kern w:val="0"/>
          <w:szCs w:val="21"/>
        </w:rPr>
        <w:t>我公司在本响应文件中所响应的内容均将成为签订合同的依据，并承诺按响应内容提供相应服务；</w:t>
      </w:r>
    </w:p>
    <w:p w14:paraId="4070F24B" w14:textId="77777777" w:rsidR="001E2BF7" w:rsidRDefault="00000000">
      <w:pPr>
        <w:pStyle w:val="af0"/>
        <w:numPr>
          <w:ilvl w:val="0"/>
          <w:numId w:val="6"/>
        </w:numPr>
        <w:spacing w:line="360" w:lineRule="auto"/>
        <w:ind w:firstLine="422"/>
        <w:rPr>
          <w:rFonts w:hAnsi="宋体" w:cs="宋体" w:hint="eastAsia"/>
          <w:kern w:val="0"/>
        </w:rPr>
      </w:pPr>
      <w:r>
        <w:rPr>
          <w:rFonts w:hAnsi="宋体" w:cs="宋体" w:hint="eastAsia"/>
          <w:kern w:val="0"/>
        </w:rPr>
        <w:t>我公司若有幸成为本项目的成交投标人，则我公司承诺按照采购文件及成交结果公告规定的方式、时间和金额向采购代理机构交纳成交服务费。逾期未交，采购人及采购代理机构有权将我公司上报至政府采购监管部门，并承担被列入政府采购失信行为名单之风险。</w:t>
      </w:r>
    </w:p>
    <w:p w14:paraId="480BFD30" w14:textId="77777777" w:rsidR="001E2BF7" w:rsidRDefault="00000000">
      <w:pPr>
        <w:autoSpaceDE w:val="0"/>
        <w:autoSpaceDN w:val="0"/>
        <w:adjustRightInd w:val="0"/>
        <w:snapToGrid w:val="0"/>
        <w:spacing w:line="360" w:lineRule="auto"/>
        <w:ind w:firstLineChars="200" w:firstLine="420"/>
        <w:rPr>
          <w:rFonts w:ascii="宋体" w:hAnsi="宋体" w:cs="宋体" w:hint="eastAsia"/>
          <w:kern w:val="0"/>
          <w:szCs w:val="21"/>
        </w:rPr>
      </w:pPr>
      <w:r>
        <w:rPr>
          <w:rFonts w:ascii="宋体" w:hAnsi="宋体" w:cs="宋体" w:hint="eastAsia"/>
          <w:kern w:val="0"/>
          <w:szCs w:val="21"/>
        </w:rPr>
        <w:t>其它承诺：如有的话，可自行填写；</w:t>
      </w:r>
    </w:p>
    <w:p w14:paraId="0EFD0164" w14:textId="77777777" w:rsidR="001E2BF7" w:rsidRDefault="00000000">
      <w:pPr>
        <w:autoSpaceDE w:val="0"/>
        <w:autoSpaceDN w:val="0"/>
        <w:adjustRightInd w:val="0"/>
        <w:snapToGrid w:val="0"/>
        <w:spacing w:line="360" w:lineRule="auto"/>
        <w:ind w:firstLineChars="200" w:firstLine="420"/>
        <w:rPr>
          <w:rFonts w:ascii="宋体" w:hAnsi="宋体" w:cs="宋体" w:hint="eastAsia"/>
          <w:kern w:val="0"/>
          <w:szCs w:val="21"/>
        </w:rPr>
      </w:pPr>
      <w:r>
        <w:rPr>
          <w:rFonts w:ascii="宋体" w:hAnsi="宋体" w:cs="宋体" w:hint="eastAsia"/>
          <w:kern w:val="0"/>
          <w:szCs w:val="21"/>
        </w:rPr>
        <w:t>在次，我方宣布同意如下：</w:t>
      </w:r>
    </w:p>
    <w:p w14:paraId="1B2B22D6" w14:textId="77777777" w:rsidR="001E2BF7" w:rsidRDefault="00000000">
      <w:pPr>
        <w:numPr>
          <w:ilvl w:val="6"/>
          <w:numId w:val="7"/>
        </w:numPr>
        <w:tabs>
          <w:tab w:val="left" w:pos="840"/>
        </w:tabs>
        <w:autoSpaceDE w:val="0"/>
        <w:autoSpaceDN w:val="0"/>
        <w:adjustRightInd w:val="0"/>
        <w:snapToGrid w:val="0"/>
        <w:spacing w:line="360" w:lineRule="auto"/>
        <w:ind w:left="0" w:firstLineChars="200" w:firstLine="420"/>
        <w:rPr>
          <w:rFonts w:ascii="宋体" w:hAnsi="宋体" w:cs="宋体" w:hint="eastAsia"/>
          <w:kern w:val="0"/>
          <w:szCs w:val="21"/>
        </w:rPr>
      </w:pPr>
      <w:r>
        <w:rPr>
          <w:rFonts w:ascii="宋体" w:hAnsi="宋体" w:cs="宋体" w:hint="eastAsia"/>
          <w:kern w:val="0"/>
          <w:szCs w:val="21"/>
        </w:rPr>
        <w:t>所附《报价一览表》中规定的应提交和交付的货物（服务）报价总价为</w:t>
      </w:r>
      <w:r>
        <w:rPr>
          <w:rFonts w:ascii="宋体" w:hAnsi="宋体" w:cs="宋体" w:hint="eastAsia"/>
          <w:kern w:val="0"/>
          <w:szCs w:val="21"/>
          <w:u w:val="single"/>
        </w:rPr>
        <w:t>（注明币种，并用文字和数字表示的报价总价）</w:t>
      </w:r>
      <w:r>
        <w:rPr>
          <w:rFonts w:ascii="宋体" w:hAnsi="宋体" w:cs="宋体" w:hint="eastAsia"/>
          <w:kern w:val="0"/>
          <w:szCs w:val="21"/>
        </w:rPr>
        <w:t>。</w:t>
      </w:r>
    </w:p>
    <w:p w14:paraId="60E4267C" w14:textId="77777777" w:rsidR="001E2BF7" w:rsidRDefault="00000000">
      <w:pPr>
        <w:numPr>
          <w:ilvl w:val="6"/>
          <w:numId w:val="7"/>
        </w:numPr>
        <w:tabs>
          <w:tab w:val="left" w:pos="840"/>
        </w:tabs>
        <w:autoSpaceDE w:val="0"/>
        <w:autoSpaceDN w:val="0"/>
        <w:adjustRightInd w:val="0"/>
        <w:snapToGrid w:val="0"/>
        <w:spacing w:line="360" w:lineRule="auto"/>
        <w:ind w:left="0" w:firstLineChars="200" w:firstLine="420"/>
        <w:rPr>
          <w:rFonts w:ascii="宋体" w:hAnsi="宋体" w:cs="宋体" w:hint="eastAsia"/>
          <w:kern w:val="0"/>
          <w:szCs w:val="21"/>
        </w:rPr>
      </w:pPr>
      <w:r>
        <w:rPr>
          <w:rFonts w:ascii="宋体" w:hAnsi="宋体" w:cs="宋体" w:hint="eastAsia"/>
          <w:kern w:val="0"/>
          <w:szCs w:val="21"/>
        </w:rPr>
        <w:t>将按磋商文件的约定履行合同责任和义务。</w:t>
      </w:r>
    </w:p>
    <w:p w14:paraId="2BA54C79" w14:textId="77777777" w:rsidR="001E2BF7" w:rsidRDefault="00000000">
      <w:pPr>
        <w:numPr>
          <w:ilvl w:val="6"/>
          <w:numId w:val="7"/>
        </w:numPr>
        <w:tabs>
          <w:tab w:val="left" w:pos="840"/>
        </w:tabs>
        <w:autoSpaceDE w:val="0"/>
        <w:autoSpaceDN w:val="0"/>
        <w:adjustRightInd w:val="0"/>
        <w:snapToGrid w:val="0"/>
        <w:spacing w:line="360" w:lineRule="auto"/>
        <w:ind w:left="0" w:firstLineChars="200" w:firstLine="420"/>
        <w:rPr>
          <w:rFonts w:ascii="宋体" w:hAnsi="宋体" w:cs="宋体" w:hint="eastAsia"/>
          <w:kern w:val="0"/>
          <w:szCs w:val="21"/>
        </w:rPr>
      </w:pPr>
      <w:r>
        <w:rPr>
          <w:rFonts w:ascii="宋体" w:hAnsi="宋体" w:cs="宋体" w:hint="eastAsia"/>
          <w:kern w:val="0"/>
          <w:szCs w:val="21"/>
        </w:rPr>
        <w:t>已详细审查全部磋商文件，包括</w:t>
      </w:r>
      <w:r>
        <w:rPr>
          <w:rFonts w:ascii="宋体" w:hAnsi="宋体" w:cs="宋体" w:hint="eastAsia"/>
          <w:kern w:val="0"/>
          <w:szCs w:val="21"/>
          <w:u w:val="single"/>
        </w:rPr>
        <w:t>（补充文件等）</w:t>
      </w:r>
      <w:r>
        <w:rPr>
          <w:rFonts w:ascii="宋体" w:hAnsi="宋体" w:cs="宋体" w:hint="eastAsia"/>
          <w:kern w:val="0"/>
          <w:szCs w:val="21"/>
        </w:rPr>
        <w:t>，对此无异议。</w:t>
      </w:r>
    </w:p>
    <w:p w14:paraId="7F73873C" w14:textId="77777777" w:rsidR="001E2BF7" w:rsidRDefault="00000000">
      <w:pPr>
        <w:numPr>
          <w:ilvl w:val="6"/>
          <w:numId w:val="7"/>
        </w:numPr>
        <w:tabs>
          <w:tab w:val="left" w:pos="840"/>
        </w:tabs>
        <w:autoSpaceDE w:val="0"/>
        <w:autoSpaceDN w:val="0"/>
        <w:adjustRightInd w:val="0"/>
        <w:snapToGrid w:val="0"/>
        <w:spacing w:line="360" w:lineRule="auto"/>
        <w:ind w:left="0" w:firstLineChars="200" w:firstLine="420"/>
        <w:rPr>
          <w:rFonts w:ascii="宋体" w:hAnsi="宋体" w:cs="宋体" w:hint="eastAsia"/>
          <w:kern w:val="0"/>
          <w:szCs w:val="21"/>
        </w:rPr>
      </w:pPr>
      <w:r>
        <w:rPr>
          <w:rFonts w:ascii="宋体" w:hAnsi="宋体" w:cs="宋体" w:hint="eastAsia"/>
          <w:kern w:val="0"/>
          <w:szCs w:val="21"/>
        </w:rPr>
        <w:t>本竞争性磋商响应文件的有效期自开标之日起共9</w:t>
      </w:r>
      <w:r>
        <w:rPr>
          <w:rFonts w:ascii="宋体" w:hAnsi="宋体" w:cs="宋体"/>
          <w:kern w:val="0"/>
          <w:szCs w:val="21"/>
        </w:rPr>
        <w:t>0</w:t>
      </w:r>
      <w:r>
        <w:rPr>
          <w:rFonts w:ascii="宋体" w:hAnsi="宋体" w:cs="宋体" w:hint="eastAsia"/>
          <w:kern w:val="0"/>
          <w:szCs w:val="21"/>
        </w:rPr>
        <w:t>个日历日。</w:t>
      </w:r>
    </w:p>
    <w:p w14:paraId="0E17FB5E" w14:textId="77777777" w:rsidR="001E2BF7" w:rsidRDefault="00000000">
      <w:pPr>
        <w:numPr>
          <w:ilvl w:val="6"/>
          <w:numId w:val="7"/>
        </w:numPr>
        <w:tabs>
          <w:tab w:val="left" w:pos="840"/>
        </w:tabs>
        <w:autoSpaceDE w:val="0"/>
        <w:autoSpaceDN w:val="0"/>
        <w:adjustRightInd w:val="0"/>
        <w:snapToGrid w:val="0"/>
        <w:spacing w:line="360" w:lineRule="auto"/>
        <w:ind w:left="0" w:firstLineChars="200" w:firstLine="420"/>
        <w:rPr>
          <w:rFonts w:ascii="宋体" w:hAnsi="宋体" w:cs="宋体" w:hint="eastAsia"/>
          <w:kern w:val="0"/>
          <w:szCs w:val="21"/>
        </w:rPr>
      </w:pPr>
      <w:r>
        <w:rPr>
          <w:rFonts w:ascii="宋体" w:hAnsi="宋体" w:cs="宋体" w:hint="eastAsia"/>
          <w:kern w:val="0"/>
          <w:szCs w:val="21"/>
        </w:rPr>
        <w:t>同意提供按照贵方可能要求的与其报价有关的一切数据或资料。</w:t>
      </w:r>
    </w:p>
    <w:p w14:paraId="4912EE49" w14:textId="77777777" w:rsidR="001E2BF7" w:rsidRDefault="00000000">
      <w:pPr>
        <w:numPr>
          <w:ilvl w:val="6"/>
          <w:numId w:val="7"/>
        </w:numPr>
        <w:tabs>
          <w:tab w:val="left" w:pos="840"/>
        </w:tabs>
        <w:autoSpaceDE w:val="0"/>
        <w:autoSpaceDN w:val="0"/>
        <w:adjustRightInd w:val="0"/>
        <w:snapToGrid w:val="0"/>
        <w:spacing w:line="360" w:lineRule="auto"/>
        <w:ind w:left="0" w:firstLineChars="200" w:firstLine="420"/>
        <w:rPr>
          <w:rFonts w:ascii="宋体" w:hAnsi="宋体" w:cs="宋体" w:hint="eastAsia"/>
          <w:kern w:val="0"/>
          <w:szCs w:val="21"/>
        </w:rPr>
      </w:pPr>
      <w:r>
        <w:rPr>
          <w:rFonts w:ascii="宋体" w:hAnsi="宋体" w:cs="宋体" w:hint="eastAsia"/>
          <w:kern w:val="0"/>
          <w:szCs w:val="21"/>
        </w:rPr>
        <w:t>与本报价有关的一切正式往来信函请寄：。</w:t>
      </w:r>
    </w:p>
    <w:p w14:paraId="764C35A4" w14:textId="77777777" w:rsidR="001E2BF7" w:rsidRDefault="001E2BF7">
      <w:pPr>
        <w:autoSpaceDE w:val="0"/>
        <w:autoSpaceDN w:val="0"/>
        <w:adjustRightInd w:val="0"/>
        <w:snapToGrid w:val="0"/>
        <w:spacing w:line="360" w:lineRule="auto"/>
        <w:ind w:firstLineChars="200" w:firstLine="420"/>
        <w:jc w:val="left"/>
        <w:rPr>
          <w:rFonts w:ascii="宋体" w:hAnsi="宋体" w:cs="宋体" w:hint="eastAsia"/>
          <w:kern w:val="0"/>
          <w:szCs w:val="21"/>
        </w:rPr>
      </w:pPr>
    </w:p>
    <w:p w14:paraId="64B2CD96" w14:textId="77777777" w:rsidR="001E2BF7" w:rsidRDefault="00000000">
      <w:pPr>
        <w:autoSpaceDE w:val="0"/>
        <w:autoSpaceDN w:val="0"/>
        <w:adjustRightInd w:val="0"/>
        <w:snapToGrid w:val="0"/>
        <w:spacing w:line="360" w:lineRule="auto"/>
        <w:ind w:firstLineChars="200" w:firstLine="420"/>
        <w:jc w:val="left"/>
        <w:rPr>
          <w:rFonts w:ascii="宋体" w:hAnsi="宋体" w:cs="宋体" w:hint="eastAsia"/>
          <w:kern w:val="0"/>
          <w:szCs w:val="21"/>
        </w:rPr>
      </w:pPr>
      <w:r>
        <w:rPr>
          <w:rFonts w:ascii="宋体" w:hAnsi="宋体" w:cs="宋体" w:hint="eastAsia"/>
          <w:kern w:val="0"/>
          <w:szCs w:val="21"/>
        </w:rPr>
        <w:t>供    应    商：（公章）</w:t>
      </w:r>
    </w:p>
    <w:p w14:paraId="3A85DAD2" w14:textId="77777777" w:rsidR="001E2BF7" w:rsidRDefault="00000000">
      <w:pPr>
        <w:autoSpaceDE w:val="0"/>
        <w:autoSpaceDN w:val="0"/>
        <w:adjustRightInd w:val="0"/>
        <w:snapToGrid w:val="0"/>
        <w:spacing w:line="360" w:lineRule="auto"/>
        <w:ind w:firstLineChars="200" w:firstLine="420"/>
        <w:jc w:val="left"/>
        <w:rPr>
          <w:rFonts w:ascii="宋体" w:hAnsi="宋体" w:cs="宋体" w:hint="eastAsia"/>
          <w:kern w:val="0"/>
          <w:szCs w:val="21"/>
        </w:rPr>
      </w:pPr>
      <w:r>
        <w:rPr>
          <w:rFonts w:ascii="宋体" w:hAnsi="宋体" w:cs="宋体" w:hint="eastAsia"/>
          <w:kern w:val="0"/>
          <w:szCs w:val="21"/>
        </w:rPr>
        <w:t>通  讯  地  址：</w:t>
      </w:r>
    </w:p>
    <w:p w14:paraId="3C287046" w14:textId="77777777" w:rsidR="001E2BF7" w:rsidRDefault="00000000">
      <w:pPr>
        <w:autoSpaceDE w:val="0"/>
        <w:autoSpaceDN w:val="0"/>
        <w:adjustRightInd w:val="0"/>
        <w:snapToGrid w:val="0"/>
        <w:spacing w:line="360" w:lineRule="auto"/>
        <w:ind w:firstLineChars="200" w:firstLine="420"/>
        <w:jc w:val="left"/>
        <w:rPr>
          <w:rFonts w:ascii="宋体" w:hAnsi="宋体" w:cs="宋体" w:hint="eastAsia"/>
          <w:kern w:val="0"/>
          <w:szCs w:val="21"/>
        </w:rPr>
      </w:pPr>
      <w:r>
        <w:rPr>
          <w:rFonts w:ascii="宋体" w:hAnsi="宋体" w:cs="宋体" w:hint="eastAsia"/>
          <w:kern w:val="0"/>
          <w:szCs w:val="21"/>
        </w:rPr>
        <w:t>传        　真：</w:t>
      </w:r>
    </w:p>
    <w:p w14:paraId="7667F9EE" w14:textId="77777777" w:rsidR="001E2BF7" w:rsidRDefault="00000000">
      <w:pPr>
        <w:autoSpaceDE w:val="0"/>
        <w:autoSpaceDN w:val="0"/>
        <w:adjustRightInd w:val="0"/>
        <w:snapToGrid w:val="0"/>
        <w:spacing w:line="360" w:lineRule="auto"/>
        <w:ind w:firstLineChars="200" w:firstLine="420"/>
        <w:jc w:val="left"/>
        <w:rPr>
          <w:rFonts w:ascii="宋体" w:hAnsi="宋体" w:cs="宋体" w:hint="eastAsia"/>
          <w:kern w:val="0"/>
          <w:szCs w:val="21"/>
        </w:rPr>
      </w:pPr>
      <w:r>
        <w:rPr>
          <w:rFonts w:ascii="宋体" w:hAnsi="宋体" w:cs="宋体" w:hint="eastAsia"/>
          <w:kern w:val="0"/>
          <w:szCs w:val="21"/>
        </w:rPr>
        <w:t>电          话：</w:t>
      </w:r>
    </w:p>
    <w:p w14:paraId="0DEC0AC3" w14:textId="77777777" w:rsidR="001E2BF7" w:rsidRDefault="00000000">
      <w:pPr>
        <w:autoSpaceDE w:val="0"/>
        <w:autoSpaceDN w:val="0"/>
        <w:adjustRightInd w:val="0"/>
        <w:snapToGrid w:val="0"/>
        <w:spacing w:line="360" w:lineRule="auto"/>
        <w:ind w:firstLineChars="200" w:firstLine="420"/>
        <w:jc w:val="left"/>
        <w:rPr>
          <w:rFonts w:ascii="宋体" w:hAnsi="宋体" w:cs="宋体" w:hint="eastAsia"/>
          <w:kern w:val="0"/>
          <w:szCs w:val="21"/>
        </w:rPr>
      </w:pPr>
      <w:r>
        <w:rPr>
          <w:rFonts w:ascii="宋体" w:hAnsi="宋体" w:cs="宋体" w:hint="eastAsia"/>
          <w:kern w:val="0"/>
          <w:szCs w:val="21"/>
        </w:rPr>
        <w:t>电  子  函  件：</w:t>
      </w:r>
    </w:p>
    <w:p w14:paraId="33659283" w14:textId="77777777" w:rsidR="001E2BF7" w:rsidRDefault="00000000">
      <w:pPr>
        <w:autoSpaceDE w:val="0"/>
        <w:autoSpaceDN w:val="0"/>
        <w:adjustRightInd w:val="0"/>
        <w:snapToGrid w:val="0"/>
        <w:spacing w:line="360" w:lineRule="auto"/>
        <w:ind w:firstLineChars="200" w:firstLine="420"/>
        <w:jc w:val="left"/>
        <w:rPr>
          <w:rFonts w:ascii="宋体" w:hAnsi="宋体" w:cs="宋体" w:hint="eastAsia"/>
          <w:kern w:val="0"/>
          <w:szCs w:val="21"/>
        </w:rPr>
      </w:pPr>
      <w:r>
        <w:rPr>
          <w:rFonts w:ascii="宋体" w:hAnsi="宋体" w:cs="宋体" w:hint="eastAsia"/>
          <w:kern w:val="0"/>
          <w:szCs w:val="21"/>
        </w:rPr>
        <w:t>授权 代表 签字：</w:t>
      </w:r>
    </w:p>
    <w:p w14:paraId="5AB283DB" w14:textId="77777777" w:rsidR="001E2BF7" w:rsidRDefault="00000000">
      <w:pPr>
        <w:autoSpaceDE w:val="0"/>
        <w:autoSpaceDN w:val="0"/>
        <w:adjustRightInd w:val="0"/>
        <w:snapToGrid w:val="0"/>
        <w:spacing w:line="360" w:lineRule="auto"/>
        <w:ind w:firstLineChars="200" w:firstLine="420"/>
        <w:jc w:val="left"/>
        <w:rPr>
          <w:rFonts w:ascii="宋体" w:hAnsi="宋体" w:cs="宋体" w:hint="eastAsia"/>
          <w:kern w:val="0"/>
          <w:szCs w:val="21"/>
        </w:rPr>
      </w:pPr>
      <w:r>
        <w:rPr>
          <w:rFonts w:ascii="宋体" w:hAnsi="宋体" w:cs="宋体" w:hint="eastAsia"/>
          <w:kern w:val="0"/>
          <w:szCs w:val="21"/>
        </w:rPr>
        <w:t>日         期：</w:t>
      </w:r>
    </w:p>
    <w:p w14:paraId="0D79415A" w14:textId="77777777" w:rsidR="001E2BF7" w:rsidRDefault="00000000">
      <w:pPr>
        <w:pStyle w:val="2"/>
        <w:spacing w:beforeLines="50" w:before="120" w:afterLines="50" w:after="120" w:line="300" w:lineRule="auto"/>
        <w:ind w:firstLine="643"/>
        <w:jc w:val="center"/>
        <w:rPr>
          <w:rFonts w:ascii="宋体" w:hAnsi="宋体" w:cs="宋体" w:hint="eastAsia"/>
          <w:b/>
          <w:bCs w:val="0"/>
          <w:szCs w:val="21"/>
        </w:rPr>
      </w:pPr>
      <w:r>
        <w:rPr>
          <w:rFonts w:ascii="宋体" w:hAnsi="宋体" w:cs="宋体"/>
          <w:kern w:val="0"/>
          <w:szCs w:val="21"/>
        </w:rPr>
        <w:br w:type="page"/>
      </w:r>
      <w:bookmarkStart w:id="167" w:name="_Toc512277664"/>
      <w:bookmarkStart w:id="168" w:name="_Toc477032420"/>
      <w:bookmarkStart w:id="169" w:name="_Toc193461371"/>
      <w:bookmarkStart w:id="170" w:name="_Toc432149008"/>
      <w:bookmarkStart w:id="171" w:name="_Toc477626008"/>
      <w:bookmarkStart w:id="172" w:name="_Toc519107643"/>
      <w:bookmarkStart w:id="173" w:name="_Toc470172709"/>
      <w:bookmarkStart w:id="174" w:name="_Toc360120184"/>
      <w:bookmarkStart w:id="175" w:name="_Toc424832832"/>
      <w:bookmarkStart w:id="176" w:name="_Toc477626007"/>
      <w:bookmarkStart w:id="177" w:name="_Toc477032419"/>
      <w:bookmarkStart w:id="178" w:name="_Toc470172708"/>
      <w:r>
        <w:rPr>
          <w:rFonts w:ascii="宋体" w:eastAsia="宋体" w:hAnsi="宋体" w:cs="宋体" w:hint="eastAsia"/>
          <w:b/>
          <w:bCs w:val="0"/>
          <w:szCs w:val="21"/>
        </w:rPr>
        <w:lastRenderedPageBreak/>
        <w:t>二、法定代表人身份证明书</w:t>
      </w:r>
      <w:bookmarkEnd w:id="167"/>
      <w:bookmarkEnd w:id="168"/>
      <w:bookmarkEnd w:id="169"/>
      <w:bookmarkEnd w:id="170"/>
      <w:bookmarkEnd w:id="171"/>
      <w:bookmarkEnd w:id="172"/>
      <w:bookmarkEnd w:id="173"/>
      <w:bookmarkEnd w:id="174"/>
      <w:bookmarkEnd w:id="175"/>
    </w:p>
    <w:p w14:paraId="7FCCD689" w14:textId="77777777" w:rsidR="001E2BF7" w:rsidRDefault="001E2BF7">
      <w:pPr>
        <w:spacing w:line="360" w:lineRule="auto"/>
        <w:rPr>
          <w:rFonts w:ascii="宋体" w:hAnsi="宋体" w:hint="eastAsia"/>
          <w:kern w:val="0"/>
          <w:szCs w:val="21"/>
        </w:rPr>
      </w:pPr>
    </w:p>
    <w:p w14:paraId="704F327D" w14:textId="77777777" w:rsidR="001E2BF7" w:rsidRDefault="00000000">
      <w:pPr>
        <w:spacing w:line="360" w:lineRule="auto"/>
        <w:ind w:firstLineChars="300" w:firstLine="630"/>
        <w:rPr>
          <w:rFonts w:ascii="宋体" w:hAnsi="宋体" w:hint="eastAsia"/>
          <w:kern w:val="0"/>
          <w:szCs w:val="21"/>
        </w:rPr>
      </w:pPr>
      <w:r>
        <w:rPr>
          <w:rFonts w:ascii="宋体" w:hAnsi="宋体" w:hint="eastAsia"/>
          <w:kern w:val="0"/>
          <w:szCs w:val="21"/>
        </w:rPr>
        <w:t>兹证明（姓名）</w:t>
      </w:r>
      <w:r>
        <w:rPr>
          <w:rFonts w:ascii="宋体" w:hAnsi="宋体" w:hint="eastAsia"/>
          <w:szCs w:val="21"/>
        </w:rPr>
        <w:t>在我单位任职务</w:t>
      </w:r>
      <w:r>
        <w:rPr>
          <w:rFonts w:ascii="宋体" w:hAnsi="宋体" w:hint="eastAsia"/>
          <w:kern w:val="0"/>
          <w:szCs w:val="21"/>
        </w:rPr>
        <w:t>，系（投标人）的法定代表人。</w:t>
      </w:r>
    </w:p>
    <w:p w14:paraId="2950D4D5" w14:textId="77777777" w:rsidR="001E2BF7" w:rsidRDefault="001E2BF7">
      <w:pPr>
        <w:spacing w:line="360" w:lineRule="auto"/>
        <w:ind w:firstLineChars="300" w:firstLine="630"/>
        <w:rPr>
          <w:rFonts w:ascii="宋体" w:hAnsi="宋体" w:hint="eastAsia"/>
          <w:kern w:val="0"/>
          <w:szCs w:val="21"/>
        </w:rPr>
      </w:pPr>
    </w:p>
    <w:p w14:paraId="1D01A6C1" w14:textId="77777777" w:rsidR="001E2BF7" w:rsidRDefault="00000000">
      <w:pPr>
        <w:spacing w:line="360" w:lineRule="auto"/>
        <w:ind w:firstLineChars="300" w:firstLine="630"/>
        <w:rPr>
          <w:rFonts w:ascii="宋体" w:hAnsi="宋体" w:hint="eastAsia"/>
          <w:kern w:val="0"/>
          <w:szCs w:val="21"/>
        </w:rPr>
      </w:pPr>
      <w:r>
        <w:rPr>
          <w:rFonts w:ascii="宋体" w:hAnsi="宋体" w:hint="eastAsia"/>
          <w:kern w:val="0"/>
          <w:szCs w:val="21"/>
        </w:rPr>
        <w:t>投标人（盖章）：</w:t>
      </w:r>
    </w:p>
    <w:p w14:paraId="6366F681" w14:textId="77777777" w:rsidR="001E2BF7" w:rsidRDefault="00000000">
      <w:pPr>
        <w:spacing w:line="360" w:lineRule="auto"/>
        <w:ind w:firstLineChars="300" w:firstLine="630"/>
        <w:rPr>
          <w:rFonts w:ascii="宋体" w:hAnsi="宋体" w:hint="eastAsia"/>
          <w:kern w:val="0"/>
          <w:szCs w:val="21"/>
        </w:rPr>
      </w:pPr>
      <w:r>
        <w:rPr>
          <w:rFonts w:ascii="宋体" w:hAnsi="宋体" w:hint="eastAsia"/>
          <w:kern w:val="0"/>
          <w:szCs w:val="21"/>
        </w:rPr>
        <w:t>法定代表人（签章）：</w:t>
      </w:r>
    </w:p>
    <w:p w14:paraId="000B9C24" w14:textId="77777777" w:rsidR="001E2BF7" w:rsidRDefault="00000000">
      <w:pPr>
        <w:spacing w:line="360" w:lineRule="auto"/>
        <w:ind w:firstLineChars="300" w:firstLine="630"/>
        <w:rPr>
          <w:rFonts w:ascii="宋体" w:hAnsi="宋体" w:hint="eastAsia"/>
          <w:kern w:val="0"/>
          <w:szCs w:val="21"/>
        </w:rPr>
      </w:pPr>
      <w:r>
        <w:rPr>
          <w:rFonts w:ascii="宋体" w:hAnsi="宋体" w:hint="eastAsia"/>
          <w:kern w:val="0"/>
          <w:szCs w:val="21"/>
        </w:rPr>
        <w:t>性别：年龄：</w:t>
      </w:r>
    </w:p>
    <w:p w14:paraId="5871CC6C" w14:textId="77777777" w:rsidR="001E2BF7" w:rsidRDefault="00000000">
      <w:pPr>
        <w:spacing w:line="360" w:lineRule="auto"/>
        <w:ind w:firstLineChars="300" w:firstLine="630"/>
        <w:rPr>
          <w:rFonts w:ascii="宋体" w:hAnsi="宋体" w:hint="eastAsia"/>
          <w:kern w:val="0"/>
          <w:szCs w:val="21"/>
        </w:rPr>
      </w:pPr>
      <w:r>
        <w:rPr>
          <w:rFonts w:ascii="宋体" w:hAnsi="宋体" w:hint="eastAsia"/>
          <w:kern w:val="0"/>
          <w:szCs w:val="21"/>
        </w:rPr>
        <w:t>身份证号码：</w:t>
      </w:r>
    </w:p>
    <w:p w14:paraId="20BC1FAF" w14:textId="77777777" w:rsidR="001E2BF7" w:rsidRDefault="00000000">
      <w:pPr>
        <w:spacing w:line="360" w:lineRule="auto"/>
        <w:ind w:firstLineChars="2850" w:firstLine="5985"/>
        <w:rPr>
          <w:rFonts w:ascii="宋体" w:hAnsi="宋体" w:hint="eastAsia"/>
          <w:kern w:val="0"/>
          <w:szCs w:val="21"/>
        </w:rPr>
      </w:pPr>
      <w:r>
        <w:rPr>
          <w:rFonts w:ascii="宋体" w:hAnsi="宋体" w:hint="eastAsia"/>
          <w:kern w:val="0"/>
          <w:szCs w:val="21"/>
        </w:rPr>
        <w:t>年月日</w:t>
      </w:r>
    </w:p>
    <w:p w14:paraId="6C183285" w14:textId="77777777" w:rsidR="001E2BF7" w:rsidRDefault="001E2BF7">
      <w:pPr>
        <w:autoSpaceDE w:val="0"/>
        <w:autoSpaceDN w:val="0"/>
        <w:adjustRightInd w:val="0"/>
        <w:spacing w:line="360" w:lineRule="auto"/>
        <w:rPr>
          <w:rFonts w:ascii="宋体" w:hAnsi="宋体" w:hint="eastAsia"/>
          <w:kern w:val="0"/>
          <w:szCs w:val="21"/>
        </w:rPr>
      </w:pPr>
    </w:p>
    <w:p w14:paraId="77571020" w14:textId="77777777" w:rsidR="001E2BF7" w:rsidRDefault="001E2BF7">
      <w:pPr>
        <w:autoSpaceDE w:val="0"/>
        <w:autoSpaceDN w:val="0"/>
        <w:adjustRightInd w:val="0"/>
        <w:spacing w:line="360" w:lineRule="auto"/>
        <w:rPr>
          <w:rFonts w:ascii="宋体" w:hAnsi="宋体" w:hint="eastAsia"/>
          <w:kern w:val="0"/>
          <w:szCs w:val="21"/>
        </w:rPr>
      </w:pPr>
    </w:p>
    <w:p w14:paraId="6212868C" w14:textId="77777777" w:rsidR="001E2BF7" w:rsidRDefault="001E2BF7">
      <w:pPr>
        <w:autoSpaceDE w:val="0"/>
        <w:autoSpaceDN w:val="0"/>
        <w:adjustRightInd w:val="0"/>
        <w:spacing w:line="360" w:lineRule="auto"/>
        <w:rPr>
          <w:rFonts w:ascii="宋体" w:hAnsi="宋体" w:hint="eastAsia"/>
          <w:kern w:val="0"/>
          <w:szCs w:val="2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71"/>
      </w:tblGrid>
      <w:tr w:rsidR="001E2BF7" w14:paraId="1B9AF5EE" w14:textId="77777777">
        <w:trPr>
          <w:trHeight w:val="4025"/>
          <w:jc w:val="center"/>
        </w:trPr>
        <w:tc>
          <w:tcPr>
            <w:tcW w:w="9071" w:type="dxa"/>
          </w:tcPr>
          <w:p w14:paraId="7BC08A7D" w14:textId="77777777" w:rsidR="001E2BF7" w:rsidRDefault="001E2BF7">
            <w:pPr>
              <w:spacing w:line="360" w:lineRule="auto"/>
              <w:rPr>
                <w:rFonts w:ascii="宋体" w:hAnsi="宋体" w:hint="eastAsia"/>
                <w:kern w:val="0"/>
                <w:szCs w:val="21"/>
              </w:rPr>
            </w:pPr>
          </w:p>
          <w:p w14:paraId="248DD140" w14:textId="77777777" w:rsidR="001E2BF7" w:rsidRDefault="00000000">
            <w:pPr>
              <w:spacing w:line="360" w:lineRule="auto"/>
              <w:rPr>
                <w:rFonts w:ascii="宋体" w:hAnsi="宋体" w:hint="eastAsia"/>
                <w:kern w:val="0"/>
                <w:szCs w:val="21"/>
              </w:rPr>
            </w:pPr>
            <w:r>
              <w:rPr>
                <w:rFonts w:ascii="宋体" w:hAnsi="宋体" w:hint="eastAsia"/>
                <w:kern w:val="0"/>
                <w:szCs w:val="21"/>
              </w:rPr>
              <w:t>粘贴法人身份证（复印件）：</w:t>
            </w:r>
          </w:p>
          <w:p w14:paraId="6FA15731" w14:textId="77777777" w:rsidR="001E2BF7" w:rsidRDefault="001E2BF7">
            <w:pPr>
              <w:spacing w:line="360" w:lineRule="auto"/>
              <w:rPr>
                <w:rFonts w:ascii="宋体" w:hAnsi="宋体" w:hint="eastAsia"/>
                <w:kern w:val="0"/>
                <w:szCs w:val="21"/>
              </w:rPr>
            </w:pPr>
          </w:p>
        </w:tc>
      </w:tr>
    </w:tbl>
    <w:p w14:paraId="22D95A25" w14:textId="77777777" w:rsidR="001E2BF7" w:rsidRDefault="00000000">
      <w:pPr>
        <w:pStyle w:val="2"/>
        <w:spacing w:beforeLines="50" w:before="120" w:afterLines="50" w:after="120" w:line="300" w:lineRule="auto"/>
        <w:ind w:firstLine="643"/>
        <w:jc w:val="center"/>
        <w:rPr>
          <w:rFonts w:ascii="宋体" w:hAnsi="宋体" w:cs="宋体" w:hint="eastAsia"/>
          <w:b/>
          <w:bCs w:val="0"/>
          <w:szCs w:val="21"/>
        </w:rPr>
      </w:pPr>
      <w:r>
        <w:rPr>
          <w:rFonts w:ascii="宋体" w:eastAsia="宋体" w:hAnsi="宋体" w:cs="宋体"/>
          <w:b/>
          <w:bCs w:val="0"/>
          <w:szCs w:val="21"/>
        </w:rPr>
        <w:br w:type="page"/>
      </w:r>
      <w:bookmarkStart w:id="179" w:name="_Toc519107644"/>
      <w:bookmarkStart w:id="180" w:name="_Toc512277665"/>
      <w:bookmarkStart w:id="181" w:name="_Toc193461372"/>
      <w:r>
        <w:rPr>
          <w:rFonts w:ascii="宋体" w:eastAsia="宋体" w:hAnsi="宋体" w:cs="宋体" w:hint="eastAsia"/>
          <w:b/>
          <w:bCs w:val="0"/>
          <w:szCs w:val="21"/>
        </w:rPr>
        <w:lastRenderedPageBreak/>
        <w:t>三、法定代表人授权书</w:t>
      </w:r>
      <w:bookmarkEnd w:id="176"/>
      <w:bookmarkEnd w:id="177"/>
      <w:bookmarkEnd w:id="178"/>
      <w:bookmarkEnd w:id="179"/>
      <w:bookmarkEnd w:id="180"/>
      <w:bookmarkEnd w:id="181"/>
    </w:p>
    <w:p w14:paraId="0763F724" w14:textId="77777777" w:rsidR="001E2BF7" w:rsidRDefault="001E2BF7">
      <w:pPr>
        <w:rPr>
          <w:rFonts w:ascii="宋体" w:hAnsi="宋体" w:hint="eastAsia"/>
          <w:kern w:val="0"/>
          <w:szCs w:val="21"/>
        </w:rPr>
      </w:pPr>
    </w:p>
    <w:p w14:paraId="210CCE50" w14:textId="77777777" w:rsidR="001E2BF7" w:rsidRDefault="001E2BF7">
      <w:pPr>
        <w:rPr>
          <w:rFonts w:ascii="宋体" w:hAnsi="宋体" w:hint="eastAsia"/>
          <w:kern w:val="0"/>
          <w:szCs w:val="21"/>
        </w:rPr>
      </w:pPr>
    </w:p>
    <w:p w14:paraId="03538951" w14:textId="77777777" w:rsidR="001E2BF7" w:rsidRDefault="00000000">
      <w:pPr>
        <w:autoSpaceDE w:val="0"/>
        <w:autoSpaceDN w:val="0"/>
        <w:adjustRightInd w:val="0"/>
        <w:spacing w:line="360" w:lineRule="auto"/>
        <w:ind w:firstLine="422"/>
        <w:jc w:val="left"/>
        <w:rPr>
          <w:rFonts w:ascii="宋体" w:hAnsi="宋体" w:hint="eastAsia"/>
          <w:kern w:val="0"/>
          <w:szCs w:val="21"/>
        </w:rPr>
      </w:pPr>
      <w:r>
        <w:rPr>
          <w:rFonts w:ascii="宋体" w:hAnsi="宋体" w:hint="eastAsia"/>
          <w:kern w:val="0"/>
          <w:szCs w:val="21"/>
        </w:rPr>
        <w:t>兹授权</w:t>
      </w:r>
      <w:r>
        <w:rPr>
          <w:rFonts w:ascii="宋体" w:hAnsi="宋体" w:hint="eastAsia"/>
          <w:kern w:val="0"/>
          <w:szCs w:val="21"/>
          <w:u w:val="single"/>
        </w:rPr>
        <w:t xml:space="preserve">　　   </w:t>
      </w:r>
      <w:r>
        <w:rPr>
          <w:rFonts w:ascii="宋体" w:hAnsi="宋体" w:hint="eastAsia"/>
          <w:kern w:val="0"/>
          <w:szCs w:val="21"/>
        </w:rPr>
        <w:t>同志为我公司参加贵单位组织的</w:t>
      </w:r>
      <w:r>
        <w:rPr>
          <w:rFonts w:ascii="宋体" w:hAnsi="宋体" w:hint="eastAsia"/>
          <w:kern w:val="0"/>
          <w:szCs w:val="21"/>
          <w:u w:val="single"/>
        </w:rPr>
        <w:t>（项目名称）</w:t>
      </w:r>
      <w:r>
        <w:rPr>
          <w:rFonts w:ascii="宋体" w:hAnsi="宋体" w:hint="eastAsia"/>
          <w:kern w:val="0"/>
          <w:szCs w:val="21"/>
        </w:rPr>
        <w:t xml:space="preserve">  采购活动的投标人代表人，全权代表我公司处理在该项目采购活动中的一切事宜。代理期限从年 月日起至年 月日止。</w:t>
      </w:r>
    </w:p>
    <w:p w14:paraId="36C78905" w14:textId="77777777" w:rsidR="001E2BF7" w:rsidRDefault="001E2BF7">
      <w:pPr>
        <w:autoSpaceDE w:val="0"/>
        <w:autoSpaceDN w:val="0"/>
        <w:adjustRightInd w:val="0"/>
        <w:spacing w:line="360" w:lineRule="auto"/>
        <w:ind w:firstLine="422"/>
        <w:jc w:val="left"/>
        <w:rPr>
          <w:rFonts w:ascii="宋体" w:hAnsi="宋体" w:hint="eastAsia"/>
          <w:kern w:val="0"/>
          <w:szCs w:val="21"/>
        </w:rPr>
      </w:pPr>
    </w:p>
    <w:p w14:paraId="1FE05F2F" w14:textId="77777777" w:rsidR="001E2BF7" w:rsidRDefault="00000000">
      <w:pPr>
        <w:autoSpaceDE w:val="0"/>
        <w:autoSpaceDN w:val="0"/>
        <w:adjustRightInd w:val="0"/>
        <w:spacing w:line="360" w:lineRule="auto"/>
        <w:ind w:firstLine="422"/>
        <w:jc w:val="left"/>
        <w:rPr>
          <w:rFonts w:ascii="宋体" w:hAnsi="宋体" w:hint="eastAsia"/>
          <w:kern w:val="0"/>
          <w:szCs w:val="21"/>
        </w:rPr>
      </w:pPr>
      <w:r>
        <w:rPr>
          <w:rFonts w:ascii="宋体" w:hAnsi="宋体" w:hint="eastAsia"/>
          <w:kern w:val="0"/>
          <w:szCs w:val="21"/>
        </w:rPr>
        <w:t>授权单位（签章）：</w:t>
      </w:r>
    </w:p>
    <w:p w14:paraId="7DB05ACC" w14:textId="77777777" w:rsidR="001E2BF7" w:rsidRDefault="00000000">
      <w:pPr>
        <w:autoSpaceDE w:val="0"/>
        <w:autoSpaceDN w:val="0"/>
        <w:adjustRightInd w:val="0"/>
        <w:spacing w:line="360" w:lineRule="auto"/>
        <w:ind w:firstLine="422"/>
        <w:jc w:val="left"/>
        <w:rPr>
          <w:rFonts w:ascii="宋体" w:hAnsi="宋体" w:hint="eastAsia"/>
          <w:kern w:val="0"/>
          <w:szCs w:val="21"/>
        </w:rPr>
      </w:pPr>
      <w:r>
        <w:rPr>
          <w:rFonts w:ascii="宋体" w:hAnsi="宋体" w:hint="eastAsia"/>
          <w:kern w:val="0"/>
          <w:szCs w:val="21"/>
        </w:rPr>
        <w:t>法定代表人（签字或盖章）：</w:t>
      </w:r>
    </w:p>
    <w:p w14:paraId="7198444F" w14:textId="77777777" w:rsidR="001E2BF7" w:rsidRDefault="00000000">
      <w:pPr>
        <w:autoSpaceDE w:val="0"/>
        <w:autoSpaceDN w:val="0"/>
        <w:adjustRightInd w:val="0"/>
        <w:spacing w:line="360" w:lineRule="auto"/>
        <w:ind w:firstLine="422"/>
        <w:jc w:val="left"/>
        <w:rPr>
          <w:rFonts w:ascii="宋体" w:hAnsi="宋体" w:hint="eastAsia"/>
          <w:kern w:val="0"/>
          <w:szCs w:val="21"/>
        </w:rPr>
      </w:pPr>
      <w:r>
        <w:rPr>
          <w:rFonts w:ascii="宋体" w:hAnsi="宋体" w:hint="eastAsia"/>
          <w:kern w:val="0"/>
          <w:szCs w:val="21"/>
        </w:rPr>
        <w:t xml:space="preserve">签发日期：年 月日         </w:t>
      </w:r>
    </w:p>
    <w:p w14:paraId="798182CE" w14:textId="77777777" w:rsidR="001E2BF7" w:rsidRDefault="001E2BF7">
      <w:pPr>
        <w:autoSpaceDE w:val="0"/>
        <w:autoSpaceDN w:val="0"/>
        <w:adjustRightInd w:val="0"/>
        <w:spacing w:line="360" w:lineRule="auto"/>
        <w:ind w:firstLine="422"/>
        <w:jc w:val="left"/>
        <w:rPr>
          <w:rFonts w:ascii="宋体" w:hAnsi="宋体" w:hint="eastAsia"/>
          <w:kern w:val="0"/>
          <w:szCs w:val="21"/>
        </w:rPr>
      </w:pPr>
    </w:p>
    <w:p w14:paraId="78841FA1" w14:textId="77777777" w:rsidR="001E2BF7" w:rsidRDefault="00000000">
      <w:pPr>
        <w:autoSpaceDE w:val="0"/>
        <w:autoSpaceDN w:val="0"/>
        <w:adjustRightInd w:val="0"/>
        <w:spacing w:line="360" w:lineRule="auto"/>
        <w:ind w:firstLine="422"/>
        <w:jc w:val="left"/>
        <w:rPr>
          <w:rFonts w:ascii="宋体" w:hAnsi="宋体" w:hint="eastAsia"/>
          <w:kern w:val="0"/>
          <w:szCs w:val="21"/>
        </w:rPr>
      </w:pPr>
      <w:r>
        <w:rPr>
          <w:rFonts w:ascii="宋体" w:hAnsi="宋体" w:hint="eastAsia"/>
          <w:kern w:val="0"/>
          <w:szCs w:val="21"/>
        </w:rPr>
        <w:t>附：</w:t>
      </w:r>
    </w:p>
    <w:p w14:paraId="7FBE5AFF" w14:textId="77777777" w:rsidR="001E2BF7" w:rsidRDefault="00000000">
      <w:pPr>
        <w:autoSpaceDE w:val="0"/>
        <w:autoSpaceDN w:val="0"/>
        <w:adjustRightInd w:val="0"/>
        <w:spacing w:line="360" w:lineRule="auto"/>
        <w:ind w:firstLine="422"/>
        <w:jc w:val="left"/>
        <w:rPr>
          <w:rFonts w:ascii="宋体" w:hAnsi="宋体" w:hint="eastAsia"/>
          <w:kern w:val="0"/>
          <w:szCs w:val="21"/>
        </w:rPr>
      </w:pPr>
      <w:r>
        <w:rPr>
          <w:rFonts w:ascii="宋体" w:hAnsi="宋体" w:hint="eastAsia"/>
          <w:kern w:val="0"/>
          <w:szCs w:val="21"/>
        </w:rPr>
        <w:t>代理人工作单位：</w:t>
      </w:r>
    </w:p>
    <w:p w14:paraId="44B5DE0D" w14:textId="77777777" w:rsidR="001E2BF7" w:rsidRDefault="00000000">
      <w:pPr>
        <w:autoSpaceDE w:val="0"/>
        <w:autoSpaceDN w:val="0"/>
        <w:adjustRightInd w:val="0"/>
        <w:spacing w:line="360" w:lineRule="auto"/>
        <w:ind w:firstLine="422"/>
        <w:jc w:val="left"/>
        <w:rPr>
          <w:rFonts w:ascii="宋体" w:hAnsi="宋体" w:hint="eastAsia"/>
          <w:kern w:val="0"/>
          <w:szCs w:val="21"/>
        </w:rPr>
      </w:pPr>
      <w:r>
        <w:rPr>
          <w:rFonts w:ascii="宋体" w:hAnsi="宋体" w:hint="eastAsia"/>
          <w:kern w:val="0"/>
          <w:szCs w:val="21"/>
        </w:rPr>
        <w:t>职务：性别：</w:t>
      </w:r>
    </w:p>
    <w:p w14:paraId="1014647A" w14:textId="77777777" w:rsidR="001E2BF7" w:rsidRDefault="00000000">
      <w:pPr>
        <w:autoSpaceDE w:val="0"/>
        <w:autoSpaceDN w:val="0"/>
        <w:adjustRightInd w:val="0"/>
        <w:spacing w:line="360" w:lineRule="auto"/>
        <w:ind w:firstLine="422"/>
        <w:jc w:val="left"/>
        <w:rPr>
          <w:rFonts w:ascii="宋体" w:hAnsi="宋体" w:hint="eastAsia"/>
          <w:kern w:val="0"/>
          <w:szCs w:val="21"/>
        </w:rPr>
      </w:pPr>
      <w:r>
        <w:rPr>
          <w:rFonts w:ascii="宋体" w:hAnsi="宋体" w:hint="eastAsia"/>
          <w:kern w:val="0"/>
          <w:szCs w:val="21"/>
        </w:rPr>
        <w:t>身份证号码：</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71"/>
      </w:tblGrid>
      <w:tr w:rsidR="001E2BF7" w14:paraId="60B9125E" w14:textId="77777777">
        <w:trPr>
          <w:trHeight w:val="5584"/>
          <w:jc w:val="center"/>
        </w:trPr>
        <w:tc>
          <w:tcPr>
            <w:tcW w:w="9071" w:type="dxa"/>
          </w:tcPr>
          <w:p w14:paraId="795F684B" w14:textId="77777777" w:rsidR="001E2BF7" w:rsidRDefault="001E2BF7">
            <w:pPr>
              <w:autoSpaceDE w:val="0"/>
              <w:autoSpaceDN w:val="0"/>
              <w:adjustRightInd w:val="0"/>
              <w:spacing w:line="360" w:lineRule="auto"/>
              <w:jc w:val="left"/>
              <w:rPr>
                <w:rFonts w:ascii="宋体" w:hAnsi="宋体" w:hint="eastAsia"/>
                <w:kern w:val="0"/>
                <w:szCs w:val="21"/>
              </w:rPr>
            </w:pPr>
          </w:p>
          <w:p w14:paraId="5C310C7E" w14:textId="77777777" w:rsidR="001E2BF7" w:rsidRDefault="00000000">
            <w:pPr>
              <w:autoSpaceDE w:val="0"/>
              <w:autoSpaceDN w:val="0"/>
              <w:adjustRightInd w:val="0"/>
              <w:spacing w:line="360" w:lineRule="auto"/>
              <w:jc w:val="left"/>
              <w:rPr>
                <w:rFonts w:ascii="宋体" w:hAnsi="宋体" w:hint="eastAsia"/>
                <w:kern w:val="0"/>
                <w:szCs w:val="21"/>
              </w:rPr>
            </w:pPr>
            <w:r>
              <w:rPr>
                <w:rFonts w:ascii="宋体" w:hAnsi="宋体" w:hint="eastAsia"/>
                <w:kern w:val="0"/>
                <w:szCs w:val="21"/>
              </w:rPr>
              <w:t>粘贴被授权人身份证（复印件）：</w:t>
            </w:r>
          </w:p>
        </w:tc>
      </w:tr>
    </w:tbl>
    <w:p w14:paraId="37027CC3" w14:textId="77777777" w:rsidR="001E2BF7" w:rsidRDefault="00000000">
      <w:pPr>
        <w:autoSpaceDE w:val="0"/>
        <w:autoSpaceDN w:val="0"/>
        <w:adjustRightInd w:val="0"/>
        <w:spacing w:line="360" w:lineRule="auto"/>
        <w:jc w:val="left"/>
        <w:rPr>
          <w:rFonts w:ascii="宋体" w:hAnsi="宋体" w:hint="eastAsia"/>
          <w:kern w:val="0"/>
          <w:szCs w:val="21"/>
        </w:rPr>
      </w:pPr>
      <w:r>
        <w:rPr>
          <w:rFonts w:ascii="宋体" w:hAnsi="宋体" w:hint="eastAsia"/>
          <w:kern w:val="0"/>
          <w:szCs w:val="21"/>
        </w:rPr>
        <w:t>注：如法定代表人直接参加磋商并签署响应文件，无须提供本授权书。</w:t>
      </w:r>
    </w:p>
    <w:p w14:paraId="75790BCB" w14:textId="77777777" w:rsidR="001E2BF7" w:rsidRDefault="001E2BF7">
      <w:pPr>
        <w:spacing w:line="360" w:lineRule="auto"/>
        <w:rPr>
          <w:rFonts w:ascii="宋体" w:hAnsi="宋体" w:hint="eastAsia"/>
          <w:bCs/>
          <w:szCs w:val="21"/>
        </w:rPr>
      </w:pPr>
    </w:p>
    <w:p w14:paraId="3FC66B79" w14:textId="77777777" w:rsidR="001E2BF7" w:rsidRDefault="00000000">
      <w:pPr>
        <w:pStyle w:val="2"/>
        <w:spacing w:beforeLines="50" w:before="120" w:afterLines="50" w:after="120" w:line="300" w:lineRule="auto"/>
        <w:ind w:firstLine="482"/>
        <w:jc w:val="center"/>
        <w:rPr>
          <w:rFonts w:ascii="等线" w:eastAsia="等线" w:hAnsi="等线" w:cs="宋体" w:hint="eastAsia"/>
          <w:b/>
          <w:bCs w:val="0"/>
          <w:szCs w:val="21"/>
        </w:rPr>
      </w:pPr>
      <w:bookmarkStart w:id="182" w:name="_Toc422466732"/>
      <w:bookmarkStart w:id="183" w:name="_Toc432149006"/>
      <w:r>
        <w:rPr>
          <w:rFonts w:ascii="宋体" w:hAnsi="宋体"/>
          <w:b/>
          <w:bCs w:val="0"/>
          <w:sz w:val="24"/>
        </w:rPr>
        <w:br w:type="page"/>
      </w:r>
      <w:bookmarkStart w:id="184" w:name="_Toc519107645"/>
      <w:bookmarkStart w:id="185" w:name="_Toc470172710"/>
      <w:bookmarkStart w:id="186" w:name="_Toc512277666"/>
      <w:bookmarkStart w:id="187" w:name="_Toc477283135"/>
      <w:bookmarkStart w:id="188" w:name="_Toc193461373"/>
      <w:bookmarkEnd w:id="182"/>
      <w:bookmarkEnd w:id="183"/>
      <w:r>
        <w:rPr>
          <w:rFonts w:ascii="宋体" w:eastAsia="宋体" w:hAnsi="宋体" w:cs="宋体" w:hint="eastAsia"/>
          <w:b/>
          <w:bCs w:val="0"/>
          <w:szCs w:val="21"/>
        </w:rPr>
        <w:lastRenderedPageBreak/>
        <w:t>四、报价一览表</w:t>
      </w:r>
      <w:bookmarkEnd w:id="184"/>
      <w:bookmarkEnd w:id="185"/>
      <w:bookmarkEnd w:id="186"/>
      <w:bookmarkEnd w:id="187"/>
      <w:bookmarkEnd w:id="188"/>
    </w:p>
    <w:p w14:paraId="3A15DD32" w14:textId="77777777" w:rsidR="001E2BF7" w:rsidRDefault="00000000">
      <w:pPr>
        <w:spacing w:line="360" w:lineRule="auto"/>
        <w:jc w:val="left"/>
        <w:rPr>
          <w:szCs w:val="21"/>
        </w:rPr>
      </w:pPr>
      <w:r>
        <w:rPr>
          <w:rFonts w:hint="eastAsia"/>
          <w:szCs w:val="21"/>
        </w:rPr>
        <w:t>项目</w:t>
      </w:r>
      <w:r>
        <w:rPr>
          <w:szCs w:val="21"/>
        </w:rPr>
        <w:t>名称：</w:t>
      </w:r>
    </w:p>
    <w:p w14:paraId="73D391A4" w14:textId="77777777" w:rsidR="001E2BF7" w:rsidRDefault="00000000">
      <w:pPr>
        <w:pStyle w:val="a0"/>
        <w:spacing w:line="360" w:lineRule="auto"/>
        <w:rPr>
          <w:rFonts w:hint="eastAsia"/>
        </w:rPr>
      </w:pPr>
      <w:r>
        <w:rPr>
          <w:rFonts w:hint="eastAsia"/>
        </w:rPr>
        <w:t>项目</w:t>
      </w:r>
      <w:r>
        <w:t>编号：</w:t>
      </w:r>
    </w:p>
    <w:p w14:paraId="16872F8D" w14:textId="77777777" w:rsidR="001E2BF7" w:rsidRDefault="00000000">
      <w:pPr>
        <w:pStyle w:val="TOC9"/>
        <w:spacing w:line="360" w:lineRule="auto"/>
      </w:pPr>
      <w:r>
        <w:rPr>
          <w:rFonts w:hint="eastAsia"/>
        </w:rPr>
        <w:t>包号：</w:t>
      </w:r>
      <w:r>
        <w:rPr>
          <w:rFonts w:hint="eastAsia"/>
        </w:rPr>
        <w:t>1</w:t>
      </w:r>
    </w:p>
    <w:tbl>
      <w:tblPr>
        <w:tblW w:w="9158"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3277"/>
        <w:gridCol w:w="5881"/>
      </w:tblGrid>
      <w:tr w:rsidR="001E2BF7" w14:paraId="2DFC1AC3" w14:textId="77777777">
        <w:trPr>
          <w:cantSplit/>
          <w:trHeight w:val="621"/>
          <w:jc w:val="center"/>
        </w:trPr>
        <w:tc>
          <w:tcPr>
            <w:tcW w:w="3277" w:type="dxa"/>
            <w:vAlign w:val="center"/>
          </w:tcPr>
          <w:p w14:paraId="5B37E826" w14:textId="77777777" w:rsidR="001E2BF7" w:rsidRDefault="00000000">
            <w:pPr>
              <w:spacing w:beforeLines="10" w:before="24" w:afterLines="10" w:after="24"/>
              <w:ind w:leftChars="10" w:left="21" w:rightChars="10" w:right="21"/>
              <w:jc w:val="center"/>
              <w:rPr>
                <w:rFonts w:ascii="宋体" w:hAnsi="宋体" w:cs="宋体" w:hint="eastAsia"/>
                <w:b/>
                <w:szCs w:val="21"/>
              </w:rPr>
            </w:pPr>
            <w:bookmarkStart w:id="189" w:name="_Toc424832831"/>
            <w:bookmarkStart w:id="190" w:name="_Toc432149007"/>
            <w:r>
              <w:rPr>
                <w:rFonts w:ascii="宋体" w:hAnsi="宋体" w:cs="宋体" w:hint="eastAsia"/>
                <w:b/>
                <w:szCs w:val="21"/>
              </w:rPr>
              <w:t>投标人单位名称</w:t>
            </w:r>
          </w:p>
        </w:tc>
        <w:tc>
          <w:tcPr>
            <w:tcW w:w="5881" w:type="dxa"/>
            <w:vAlign w:val="center"/>
          </w:tcPr>
          <w:p w14:paraId="0AD1CEED" w14:textId="77777777" w:rsidR="001E2BF7" w:rsidRDefault="001E2BF7">
            <w:pPr>
              <w:spacing w:beforeLines="10" w:before="24" w:afterLines="10" w:after="24"/>
              <w:ind w:leftChars="10" w:left="21" w:rightChars="10" w:right="21" w:firstLine="420"/>
              <w:jc w:val="left"/>
              <w:rPr>
                <w:rFonts w:ascii="宋体" w:hAnsi="宋体" w:cs="宋体" w:hint="eastAsia"/>
                <w:b/>
                <w:szCs w:val="21"/>
              </w:rPr>
            </w:pPr>
          </w:p>
        </w:tc>
      </w:tr>
      <w:tr w:rsidR="001E2BF7" w14:paraId="7F547B28" w14:textId="77777777">
        <w:trPr>
          <w:cantSplit/>
          <w:trHeight w:val="621"/>
          <w:jc w:val="center"/>
        </w:trPr>
        <w:tc>
          <w:tcPr>
            <w:tcW w:w="3277" w:type="dxa"/>
            <w:vAlign w:val="center"/>
          </w:tcPr>
          <w:p w14:paraId="3B9B7B50" w14:textId="77777777" w:rsidR="001E2BF7" w:rsidRDefault="00000000">
            <w:pPr>
              <w:spacing w:beforeLines="10" w:before="24" w:afterLines="10" w:after="24"/>
              <w:ind w:leftChars="10" w:left="21" w:rightChars="10" w:right="21"/>
              <w:jc w:val="center"/>
              <w:rPr>
                <w:rFonts w:ascii="宋体" w:hAnsi="宋体" w:cs="宋体" w:hint="eastAsia"/>
                <w:b/>
                <w:szCs w:val="21"/>
              </w:rPr>
            </w:pPr>
            <w:r>
              <w:rPr>
                <w:rFonts w:ascii="宋体" w:hAnsi="宋体" w:cs="宋体" w:hint="eastAsia"/>
                <w:b/>
                <w:szCs w:val="21"/>
              </w:rPr>
              <w:t>投标人单位详细地址</w:t>
            </w:r>
          </w:p>
        </w:tc>
        <w:tc>
          <w:tcPr>
            <w:tcW w:w="5881" w:type="dxa"/>
            <w:vAlign w:val="center"/>
          </w:tcPr>
          <w:p w14:paraId="56D6890C" w14:textId="77777777" w:rsidR="001E2BF7" w:rsidRDefault="00000000">
            <w:pPr>
              <w:spacing w:beforeLines="10" w:before="24" w:afterLines="10" w:after="24"/>
              <w:ind w:leftChars="10" w:left="21" w:rightChars="10" w:right="21"/>
              <w:jc w:val="left"/>
              <w:rPr>
                <w:rFonts w:ascii="宋体" w:hAnsi="宋体" w:cs="宋体" w:hint="eastAsia"/>
                <w:bCs/>
                <w:szCs w:val="21"/>
              </w:rPr>
            </w:pPr>
            <w:r>
              <w:rPr>
                <w:rFonts w:ascii="宋体" w:hAnsi="宋体" w:cs="宋体" w:hint="eastAsia"/>
                <w:bCs/>
                <w:szCs w:val="21"/>
              </w:rPr>
              <w:t>省  市   区   街道</w:t>
            </w:r>
          </w:p>
        </w:tc>
      </w:tr>
      <w:tr w:rsidR="001E2BF7" w14:paraId="441DC6A8" w14:textId="77777777">
        <w:trPr>
          <w:cantSplit/>
          <w:trHeight w:val="621"/>
          <w:jc w:val="center"/>
        </w:trPr>
        <w:tc>
          <w:tcPr>
            <w:tcW w:w="3277" w:type="dxa"/>
            <w:vAlign w:val="center"/>
          </w:tcPr>
          <w:p w14:paraId="670599A7" w14:textId="77777777" w:rsidR="001E2BF7" w:rsidRDefault="00000000">
            <w:pPr>
              <w:spacing w:beforeLines="10" w:before="24" w:afterLines="10" w:after="24"/>
              <w:ind w:leftChars="10" w:left="21" w:rightChars="10" w:right="21"/>
              <w:jc w:val="center"/>
              <w:rPr>
                <w:rFonts w:ascii="宋体" w:hAnsi="宋体" w:cs="宋体" w:hint="eastAsia"/>
                <w:b/>
                <w:szCs w:val="21"/>
              </w:rPr>
            </w:pPr>
            <w:r>
              <w:rPr>
                <w:rFonts w:ascii="宋体" w:hAnsi="宋体" w:cs="宋体" w:hint="eastAsia"/>
                <w:b/>
                <w:szCs w:val="21"/>
              </w:rPr>
              <w:t>企业类型</w:t>
            </w:r>
          </w:p>
        </w:tc>
        <w:tc>
          <w:tcPr>
            <w:tcW w:w="5881" w:type="dxa"/>
            <w:vAlign w:val="center"/>
          </w:tcPr>
          <w:p w14:paraId="5CE479B4" w14:textId="77777777" w:rsidR="001E2BF7" w:rsidRDefault="00000000">
            <w:pPr>
              <w:spacing w:beforeLines="10" w:before="24" w:afterLines="10" w:after="24"/>
              <w:ind w:leftChars="10" w:left="21" w:rightChars="10" w:right="21"/>
              <w:jc w:val="left"/>
              <w:rPr>
                <w:rFonts w:ascii="宋体" w:hAnsi="宋体" w:cs="宋体" w:hint="eastAsia"/>
                <w:bCs/>
                <w:szCs w:val="21"/>
              </w:rPr>
            </w:pPr>
            <w:r>
              <w:rPr>
                <w:rFonts w:ascii="宋体" w:hAnsi="宋体" w:cs="宋体" w:hint="eastAsia"/>
                <w:bCs/>
                <w:szCs w:val="21"/>
              </w:rPr>
              <w:t>大/中/小/微型</w:t>
            </w:r>
          </w:p>
        </w:tc>
      </w:tr>
      <w:tr w:rsidR="001E2BF7" w14:paraId="59E2D91E" w14:textId="77777777">
        <w:trPr>
          <w:cantSplit/>
          <w:trHeight w:val="621"/>
          <w:jc w:val="center"/>
        </w:trPr>
        <w:tc>
          <w:tcPr>
            <w:tcW w:w="3277" w:type="dxa"/>
            <w:vAlign w:val="center"/>
          </w:tcPr>
          <w:p w14:paraId="455AF3D2" w14:textId="77777777" w:rsidR="001E2BF7" w:rsidRDefault="00000000">
            <w:pPr>
              <w:spacing w:beforeLines="10" w:before="24" w:afterLines="10" w:after="24"/>
              <w:ind w:leftChars="10" w:left="21" w:rightChars="10" w:right="21"/>
              <w:jc w:val="center"/>
              <w:rPr>
                <w:rFonts w:ascii="宋体" w:hAnsi="宋体" w:cs="宋体" w:hint="eastAsia"/>
                <w:b/>
                <w:szCs w:val="21"/>
              </w:rPr>
            </w:pPr>
            <w:r>
              <w:rPr>
                <w:rFonts w:ascii="宋体" w:hAnsi="宋体" w:hint="eastAsia"/>
                <w:b/>
                <w:bCs/>
              </w:rPr>
              <w:t>配件维修费（</w:t>
            </w:r>
            <w:r>
              <w:rPr>
                <w:rFonts w:ascii="宋体" w:hAnsi="宋体" w:cs="宋体" w:hint="eastAsia"/>
                <w:b/>
                <w:bCs/>
                <w:szCs w:val="21"/>
              </w:rPr>
              <w:t>综合折扣率，%</w:t>
            </w:r>
            <w:r>
              <w:rPr>
                <w:rFonts w:ascii="宋体" w:hAnsi="宋体" w:hint="eastAsia"/>
                <w:b/>
                <w:bCs/>
              </w:rPr>
              <w:t>）</w:t>
            </w:r>
          </w:p>
        </w:tc>
        <w:tc>
          <w:tcPr>
            <w:tcW w:w="5881" w:type="dxa"/>
            <w:vAlign w:val="center"/>
          </w:tcPr>
          <w:p w14:paraId="4D48A27E" w14:textId="77777777" w:rsidR="001E2BF7" w:rsidRDefault="00000000">
            <w:pPr>
              <w:spacing w:beforeLines="10" w:before="24" w:afterLines="10" w:after="24"/>
              <w:ind w:rightChars="10" w:right="21"/>
              <w:jc w:val="left"/>
              <w:rPr>
                <w:rFonts w:ascii="宋体" w:hAnsi="宋体" w:cs="宋体" w:hint="eastAsia"/>
                <w:bCs/>
                <w:szCs w:val="21"/>
              </w:rPr>
            </w:pPr>
            <w:r>
              <w:rPr>
                <w:rFonts w:ascii="宋体" w:hAnsi="宋体" w:cs="宋体" w:hint="eastAsia"/>
                <w:bCs/>
                <w:szCs w:val="21"/>
              </w:rPr>
              <w:t>大写：</w:t>
            </w:r>
          </w:p>
          <w:p w14:paraId="768EA87E" w14:textId="77777777" w:rsidR="001E2BF7" w:rsidRDefault="00000000">
            <w:pPr>
              <w:pStyle w:val="a0"/>
              <w:rPr>
                <w:rFonts w:hint="eastAsia"/>
              </w:rPr>
            </w:pPr>
            <w:r>
              <w:rPr>
                <w:rFonts w:hint="eastAsia"/>
              </w:rPr>
              <w:t>小写：</w:t>
            </w:r>
          </w:p>
        </w:tc>
      </w:tr>
      <w:tr w:rsidR="001E2BF7" w14:paraId="65EF73CA" w14:textId="77777777">
        <w:trPr>
          <w:cantSplit/>
          <w:trHeight w:val="621"/>
          <w:jc w:val="center"/>
        </w:trPr>
        <w:tc>
          <w:tcPr>
            <w:tcW w:w="3277" w:type="dxa"/>
            <w:vAlign w:val="center"/>
          </w:tcPr>
          <w:p w14:paraId="6EB02ABD" w14:textId="77777777" w:rsidR="001E2BF7" w:rsidRDefault="00000000">
            <w:pPr>
              <w:spacing w:beforeLines="10" w:before="24" w:afterLines="10" w:after="24"/>
              <w:ind w:leftChars="10" w:left="21" w:rightChars="10" w:right="21"/>
              <w:jc w:val="center"/>
              <w:rPr>
                <w:rFonts w:ascii="宋体" w:hAnsi="宋体" w:cs="宋体" w:hint="eastAsia"/>
                <w:b/>
                <w:szCs w:val="21"/>
              </w:rPr>
            </w:pPr>
            <w:r>
              <w:rPr>
                <w:rFonts w:ascii="宋体" w:hAnsi="宋体" w:cs="宋体" w:hint="eastAsia"/>
                <w:b/>
                <w:szCs w:val="21"/>
              </w:rPr>
              <w:t>服务期</w:t>
            </w:r>
          </w:p>
        </w:tc>
        <w:tc>
          <w:tcPr>
            <w:tcW w:w="5881" w:type="dxa"/>
            <w:vAlign w:val="center"/>
          </w:tcPr>
          <w:p w14:paraId="77648281" w14:textId="77777777" w:rsidR="001E2BF7" w:rsidRDefault="001E2BF7">
            <w:pPr>
              <w:spacing w:beforeLines="10" w:before="24" w:afterLines="10" w:after="24"/>
              <w:ind w:leftChars="10" w:left="21" w:rightChars="10" w:right="21"/>
              <w:jc w:val="left"/>
              <w:rPr>
                <w:rFonts w:ascii="宋体" w:hAnsi="宋体" w:cs="宋体" w:hint="eastAsia"/>
                <w:bCs/>
                <w:szCs w:val="21"/>
              </w:rPr>
            </w:pPr>
          </w:p>
        </w:tc>
      </w:tr>
    </w:tbl>
    <w:p w14:paraId="2E3A0000" w14:textId="77777777" w:rsidR="001E2BF7" w:rsidRDefault="001E2BF7">
      <w:pPr>
        <w:spacing w:line="360" w:lineRule="auto"/>
        <w:rPr>
          <w:rFonts w:ascii="宋体" w:hAnsi="宋体" w:hint="eastAsia"/>
          <w:szCs w:val="21"/>
        </w:rPr>
      </w:pPr>
    </w:p>
    <w:p w14:paraId="021EBDE5" w14:textId="77777777" w:rsidR="001E2BF7" w:rsidRDefault="00000000">
      <w:pPr>
        <w:spacing w:line="360" w:lineRule="auto"/>
        <w:rPr>
          <w:rFonts w:ascii="宋体" w:hAnsi="宋体" w:hint="eastAsia"/>
        </w:rPr>
      </w:pPr>
      <w:r>
        <w:rPr>
          <w:rFonts w:ascii="宋体" w:hAnsi="宋体" w:hint="eastAsia"/>
          <w:szCs w:val="21"/>
        </w:rPr>
        <w:t>说明</w:t>
      </w:r>
      <w:r>
        <w:rPr>
          <w:rFonts w:ascii="宋体" w:hAnsi="宋体" w:hint="eastAsia"/>
          <w:bCs/>
          <w:szCs w:val="21"/>
        </w:rPr>
        <w:t>：</w:t>
      </w:r>
      <w:r>
        <w:rPr>
          <w:rFonts w:ascii="宋体" w:hAnsi="宋体" w:hint="eastAsia"/>
          <w:szCs w:val="21"/>
        </w:rPr>
        <w:t>（</w:t>
      </w:r>
      <w:r>
        <w:rPr>
          <w:rFonts w:ascii="宋体" w:hAnsi="宋体"/>
          <w:szCs w:val="21"/>
        </w:rPr>
        <w:t>1）</w:t>
      </w:r>
      <w:r>
        <w:rPr>
          <w:rFonts w:ascii="宋体" w:hAnsi="宋体" w:hint="eastAsia"/>
          <w:szCs w:val="21"/>
        </w:rPr>
        <w:t>人民币</w:t>
      </w:r>
      <w:r>
        <w:rPr>
          <w:rFonts w:ascii="宋体" w:hAnsi="宋体"/>
        </w:rPr>
        <w:t>报价</w:t>
      </w:r>
      <w:r>
        <w:rPr>
          <w:rFonts w:ascii="宋体" w:hAnsi="宋体" w:hint="eastAsia"/>
        </w:rPr>
        <w:t>。</w:t>
      </w:r>
    </w:p>
    <w:p w14:paraId="7067AF03" w14:textId="77777777" w:rsidR="001E2BF7" w:rsidRDefault="00000000">
      <w:pPr>
        <w:spacing w:line="360" w:lineRule="auto"/>
        <w:ind w:firstLineChars="250" w:firstLine="525"/>
        <w:rPr>
          <w:rFonts w:ascii="宋体" w:hAnsi="宋体" w:hint="eastAsia"/>
          <w:szCs w:val="21"/>
        </w:rPr>
      </w:pPr>
      <w:r>
        <w:rPr>
          <w:rFonts w:ascii="宋体" w:hAnsi="宋体" w:hint="eastAsia"/>
          <w:szCs w:val="21"/>
        </w:rPr>
        <w:t>（</w:t>
      </w:r>
      <w:r>
        <w:rPr>
          <w:rFonts w:ascii="宋体" w:hAnsi="宋体"/>
          <w:szCs w:val="21"/>
        </w:rPr>
        <w:t>2）价格应按照</w:t>
      </w:r>
      <w:r>
        <w:rPr>
          <w:rFonts w:ascii="宋体" w:hAnsi="宋体" w:hint="eastAsia"/>
          <w:szCs w:val="21"/>
        </w:rPr>
        <w:t>“</w:t>
      </w:r>
      <w:r>
        <w:rPr>
          <w:rFonts w:ascii="宋体" w:hAnsi="宋体"/>
          <w:szCs w:val="21"/>
        </w:rPr>
        <w:t>投标人须知</w:t>
      </w:r>
      <w:r>
        <w:rPr>
          <w:rFonts w:ascii="宋体" w:hAnsi="宋体" w:hint="eastAsia"/>
          <w:szCs w:val="21"/>
        </w:rPr>
        <w:t>”</w:t>
      </w:r>
      <w:r>
        <w:rPr>
          <w:rFonts w:ascii="宋体" w:hAnsi="宋体"/>
          <w:szCs w:val="21"/>
        </w:rPr>
        <w:t>的要求报价。</w:t>
      </w:r>
    </w:p>
    <w:p w14:paraId="54B20877" w14:textId="77777777" w:rsidR="001E2BF7" w:rsidRDefault="00000000">
      <w:pPr>
        <w:spacing w:line="360" w:lineRule="auto"/>
        <w:ind w:firstLineChars="250" w:firstLine="525"/>
        <w:rPr>
          <w:rFonts w:ascii="宋体" w:hAnsi="宋体" w:hint="eastAsia"/>
          <w:szCs w:val="21"/>
        </w:rPr>
      </w:pPr>
      <w:r>
        <w:rPr>
          <w:rFonts w:ascii="宋体" w:hAnsi="宋体" w:hint="eastAsia"/>
          <w:szCs w:val="21"/>
        </w:rPr>
        <w:t>（</w:t>
      </w:r>
      <w:r>
        <w:rPr>
          <w:rFonts w:ascii="宋体" w:hAnsi="宋体"/>
          <w:szCs w:val="21"/>
        </w:rPr>
        <w:t>3）此表</w:t>
      </w:r>
      <w:r>
        <w:rPr>
          <w:rFonts w:ascii="宋体" w:hAnsi="宋体" w:hint="eastAsia"/>
          <w:szCs w:val="21"/>
        </w:rPr>
        <w:t>除</w:t>
      </w:r>
      <w:r>
        <w:rPr>
          <w:rFonts w:ascii="宋体" w:hAnsi="宋体"/>
          <w:szCs w:val="21"/>
        </w:rPr>
        <w:t>保留在竞争性</w:t>
      </w:r>
      <w:r>
        <w:rPr>
          <w:rFonts w:ascii="宋体" w:hAnsi="宋体" w:hint="eastAsia"/>
          <w:szCs w:val="21"/>
        </w:rPr>
        <w:t>磋商</w:t>
      </w:r>
      <w:r>
        <w:rPr>
          <w:rFonts w:ascii="宋体" w:hAnsi="宋体"/>
          <w:szCs w:val="21"/>
        </w:rPr>
        <w:t>响应文件中</w:t>
      </w:r>
      <w:r>
        <w:rPr>
          <w:rFonts w:ascii="宋体" w:hAnsi="宋体" w:hint="eastAsia"/>
          <w:szCs w:val="21"/>
        </w:rPr>
        <w:t>外</w:t>
      </w:r>
      <w:r>
        <w:rPr>
          <w:rFonts w:ascii="宋体" w:hAnsi="宋体"/>
          <w:szCs w:val="21"/>
        </w:rPr>
        <w:t>，另复制</w:t>
      </w:r>
      <w:r>
        <w:rPr>
          <w:rFonts w:ascii="宋体" w:hAnsi="宋体" w:hint="eastAsia"/>
          <w:szCs w:val="21"/>
        </w:rPr>
        <w:t>一</w:t>
      </w:r>
      <w:r>
        <w:rPr>
          <w:rFonts w:ascii="宋体" w:hAnsi="宋体"/>
          <w:szCs w:val="21"/>
        </w:rPr>
        <w:t>份</w:t>
      </w:r>
      <w:r>
        <w:rPr>
          <w:rFonts w:ascii="宋体" w:hAnsi="宋体" w:hint="eastAsia"/>
          <w:szCs w:val="21"/>
        </w:rPr>
        <w:t>与法定代表人授权书（原件）、及报价优惠声明（如有）一起另外密封</w:t>
      </w:r>
      <w:r>
        <w:rPr>
          <w:rFonts w:ascii="宋体" w:hAnsi="宋体"/>
          <w:szCs w:val="21"/>
        </w:rPr>
        <w:t>装在一个小信封</w:t>
      </w:r>
      <w:r>
        <w:rPr>
          <w:rFonts w:ascii="宋体" w:hAnsi="宋体" w:hint="eastAsia"/>
          <w:szCs w:val="21"/>
        </w:rPr>
        <w:t>中</w:t>
      </w:r>
      <w:r>
        <w:rPr>
          <w:rFonts w:ascii="宋体" w:hAnsi="宋体"/>
          <w:szCs w:val="21"/>
        </w:rPr>
        <w:t>，</w:t>
      </w:r>
      <w:r>
        <w:rPr>
          <w:rFonts w:ascii="宋体" w:hAnsi="宋体" w:hint="eastAsia"/>
          <w:szCs w:val="21"/>
        </w:rPr>
        <w:t>作为记录之用。</w:t>
      </w:r>
    </w:p>
    <w:p w14:paraId="4CFBB03F" w14:textId="77777777" w:rsidR="001E2BF7" w:rsidRDefault="001E2BF7">
      <w:pPr>
        <w:adjustRightInd w:val="0"/>
        <w:snapToGrid w:val="0"/>
        <w:spacing w:line="360" w:lineRule="auto"/>
        <w:ind w:leftChars="-42" w:left="-88"/>
        <w:rPr>
          <w:rFonts w:ascii="宋体" w:hAnsi="宋体" w:hint="eastAsia"/>
          <w:szCs w:val="21"/>
        </w:rPr>
      </w:pPr>
    </w:p>
    <w:p w14:paraId="6EA533C1" w14:textId="77777777" w:rsidR="001E2BF7" w:rsidRDefault="00000000">
      <w:pPr>
        <w:spacing w:line="360" w:lineRule="auto"/>
        <w:rPr>
          <w:rFonts w:ascii="宋体" w:hAnsi="宋体" w:hint="eastAsia"/>
          <w:szCs w:val="21"/>
        </w:rPr>
      </w:pPr>
      <w:r>
        <w:rPr>
          <w:rFonts w:ascii="宋体" w:hAnsi="宋体" w:hint="eastAsia"/>
          <w:szCs w:val="21"/>
        </w:rPr>
        <w:t>磋商投标人法定代表人或授权代表签字：</w:t>
      </w:r>
    </w:p>
    <w:p w14:paraId="52BF6F45" w14:textId="77777777" w:rsidR="001E2BF7" w:rsidRDefault="00000000">
      <w:pPr>
        <w:spacing w:line="360" w:lineRule="auto"/>
        <w:rPr>
          <w:rFonts w:ascii="宋体" w:hAnsi="宋体" w:hint="eastAsia"/>
          <w:szCs w:val="21"/>
          <w:u w:val="single"/>
        </w:rPr>
      </w:pPr>
      <w:r>
        <w:rPr>
          <w:rFonts w:ascii="宋体" w:hAnsi="宋体" w:hint="eastAsia"/>
          <w:szCs w:val="21"/>
        </w:rPr>
        <w:t>磋商投标人名称（签章）：</w:t>
      </w:r>
    </w:p>
    <w:p w14:paraId="151C8329" w14:textId="77777777" w:rsidR="001E2BF7" w:rsidRDefault="00000000">
      <w:pPr>
        <w:spacing w:line="300" w:lineRule="auto"/>
        <w:rPr>
          <w:rFonts w:ascii="Arial" w:hAnsi="Arial" w:cs="Arial"/>
          <w:szCs w:val="21"/>
          <w:u w:val="single"/>
        </w:rPr>
      </w:pPr>
      <w:r>
        <w:rPr>
          <w:rFonts w:ascii="宋体" w:hAnsi="宋体" w:hint="eastAsia"/>
          <w:szCs w:val="21"/>
        </w:rPr>
        <w:t>时</w:t>
      </w:r>
      <w:r>
        <w:rPr>
          <w:rFonts w:ascii="宋体" w:hAnsi="宋体"/>
          <w:szCs w:val="21"/>
        </w:rPr>
        <w:t xml:space="preserve">                 </w:t>
      </w:r>
      <w:r>
        <w:rPr>
          <w:rFonts w:ascii="宋体" w:hAnsi="宋体" w:hint="eastAsia"/>
          <w:szCs w:val="21"/>
        </w:rPr>
        <w:t>间：年月日</w:t>
      </w:r>
    </w:p>
    <w:p w14:paraId="01E06E40" w14:textId="77777777" w:rsidR="001E2BF7" w:rsidRDefault="001E2BF7">
      <w:pPr>
        <w:spacing w:line="300" w:lineRule="auto"/>
        <w:ind w:firstLineChars="300" w:firstLine="630"/>
        <w:rPr>
          <w:rFonts w:ascii="Arial" w:hAnsi="Arial" w:cs="Arial"/>
          <w:i/>
          <w:iCs/>
          <w:szCs w:val="21"/>
        </w:rPr>
      </w:pPr>
    </w:p>
    <w:p w14:paraId="19F24320" w14:textId="77777777" w:rsidR="001E2BF7" w:rsidRDefault="00000000">
      <w:pPr>
        <w:widowControl/>
        <w:jc w:val="left"/>
      </w:pPr>
      <w:r>
        <w:br w:type="page"/>
      </w:r>
    </w:p>
    <w:p w14:paraId="7E05ED1A" w14:textId="77777777" w:rsidR="001E2BF7" w:rsidRDefault="00000000">
      <w:pPr>
        <w:spacing w:line="360" w:lineRule="auto"/>
        <w:jc w:val="left"/>
        <w:rPr>
          <w:szCs w:val="21"/>
        </w:rPr>
      </w:pPr>
      <w:r>
        <w:rPr>
          <w:rFonts w:hint="eastAsia"/>
          <w:szCs w:val="21"/>
        </w:rPr>
        <w:lastRenderedPageBreak/>
        <w:t>项目</w:t>
      </w:r>
      <w:r>
        <w:rPr>
          <w:szCs w:val="21"/>
        </w:rPr>
        <w:t>名称：</w:t>
      </w:r>
    </w:p>
    <w:p w14:paraId="4466046B" w14:textId="77777777" w:rsidR="001E2BF7" w:rsidRDefault="00000000">
      <w:pPr>
        <w:pStyle w:val="a0"/>
        <w:spacing w:line="360" w:lineRule="auto"/>
        <w:rPr>
          <w:rFonts w:hint="eastAsia"/>
        </w:rPr>
      </w:pPr>
      <w:r>
        <w:rPr>
          <w:rFonts w:hint="eastAsia"/>
        </w:rPr>
        <w:t>项目</w:t>
      </w:r>
      <w:r>
        <w:t>编号：</w:t>
      </w:r>
    </w:p>
    <w:p w14:paraId="18C44E05" w14:textId="77777777" w:rsidR="001E2BF7" w:rsidRDefault="00000000">
      <w:pPr>
        <w:pStyle w:val="TOC9"/>
        <w:spacing w:line="360" w:lineRule="auto"/>
      </w:pPr>
      <w:r>
        <w:rPr>
          <w:rFonts w:hint="eastAsia"/>
        </w:rPr>
        <w:t>包号：</w:t>
      </w:r>
      <w:r>
        <w:t>2</w:t>
      </w:r>
    </w:p>
    <w:tbl>
      <w:tblPr>
        <w:tblW w:w="9158"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3277"/>
        <w:gridCol w:w="5881"/>
      </w:tblGrid>
      <w:tr w:rsidR="001E2BF7" w14:paraId="372EC5A3" w14:textId="77777777">
        <w:trPr>
          <w:cantSplit/>
          <w:trHeight w:val="621"/>
          <w:jc w:val="center"/>
        </w:trPr>
        <w:tc>
          <w:tcPr>
            <w:tcW w:w="3277" w:type="dxa"/>
            <w:vAlign w:val="center"/>
          </w:tcPr>
          <w:p w14:paraId="3DF1E4CB" w14:textId="77777777" w:rsidR="001E2BF7" w:rsidRDefault="00000000">
            <w:pPr>
              <w:spacing w:beforeLines="10" w:before="24" w:afterLines="10" w:after="24"/>
              <w:ind w:leftChars="10" w:left="21" w:rightChars="10" w:right="21"/>
              <w:jc w:val="center"/>
              <w:rPr>
                <w:rFonts w:ascii="宋体" w:hAnsi="宋体" w:cs="宋体" w:hint="eastAsia"/>
                <w:b/>
                <w:szCs w:val="21"/>
              </w:rPr>
            </w:pPr>
            <w:r>
              <w:rPr>
                <w:rFonts w:ascii="宋体" w:hAnsi="宋体" w:cs="宋体" w:hint="eastAsia"/>
                <w:b/>
                <w:szCs w:val="21"/>
              </w:rPr>
              <w:t>投标人单位名称</w:t>
            </w:r>
          </w:p>
        </w:tc>
        <w:tc>
          <w:tcPr>
            <w:tcW w:w="5881" w:type="dxa"/>
            <w:vAlign w:val="center"/>
          </w:tcPr>
          <w:p w14:paraId="03E30476" w14:textId="77777777" w:rsidR="001E2BF7" w:rsidRDefault="001E2BF7">
            <w:pPr>
              <w:spacing w:beforeLines="10" w:before="24" w:afterLines="10" w:after="24"/>
              <w:ind w:leftChars="10" w:left="21" w:rightChars="10" w:right="21" w:firstLine="420"/>
              <w:jc w:val="left"/>
              <w:rPr>
                <w:rFonts w:ascii="宋体" w:hAnsi="宋体" w:cs="宋体" w:hint="eastAsia"/>
                <w:b/>
                <w:szCs w:val="21"/>
              </w:rPr>
            </w:pPr>
          </w:p>
        </w:tc>
      </w:tr>
      <w:tr w:rsidR="001E2BF7" w14:paraId="6C9A4E19" w14:textId="77777777">
        <w:trPr>
          <w:cantSplit/>
          <w:trHeight w:val="621"/>
          <w:jc w:val="center"/>
        </w:trPr>
        <w:tc>
          <w:tcPr>
            <w:tcW w:w="3277" w:type="dxa"/>
            <w:vAlign w:val="center"/>
          </w:tcPr>
          <w:p w14:paraId="1860BC7C" w14:textId="77777777" w:rsidR="001E2BF7" w:rsidRDefault="00000000">
            <w:pPr>
              <w:spacing w:beforeLines="10" w:before="24" w:afterLines="10" w:after="24"/>
              <w:ind w:leftChars="10" w:left="21" w:rightChars="10" w:right="21"/>
              <w:jc w:val="center"/>
              <w:rPr>
                <w:rFonts w:ascii="宋体" w:hAnsi="宋体" w:cs="宋体" w:hint="eastAsia"/>
                <w:b/>
                <w:szCs w:val="21"/>
              </w:rPr>
            </w:pPr>
            <w:r>
              <w:rPr>
                <w:rFonts w:ascii="宋体" w:hAnsi="宋体" w:cs="宋体" w:hint="eastAsia"/>
                <w:b/>
                <w:szCs w:val="21"/>
              </w:rPr>
              <w:t>投标人单位详细地址</w:t>
            </w:r>
          </w:p>
        </w:tc>
        <w:tc>
          <w:tcPr>
            <w:tcW w:w="5881" w:type="dxa"/>
            <w:vAlign w:val="center"/>
          </w:tcPr>
          <w:p w14:paraId="522B9259" w14:textId="77777777" w:rsidR="001E2BF7" w:rsidRDefault="00000000">
            <w:pPr>
              <w:spacing w:beforeLines="10" w:before="24" w:afterLines="10" w:after="24"/>
              <w:ind w:leftChars="10" w:left="21" w:rightChars="10" w:right="21"/>
              <w:jc w:val="left"/>
              <w:rPr>
                <w:rFonts w:ascii="宋体" w:hAnsi="宋体" w:cs="宋体" w:hint="eastAsia"/>
                <w:bCs/>
                <w:szCs w:val="21"/>
              </w:rPr>
            </w:pPr>
            <w:r>
              <w:rPr>
                <w:rFonts w:ascii="宋体" w:hAnsi="宋体" w:cs="宋体" w:hint="eastAsia"/>
                <w:bCs/>
                <w:szCs w:val="21"/>
              </w:rPr>
              <w:t>省  市   区   街道</w:t>
            </w:r>
          </w:p>
        </w:tc>
      </w:tr>
      <w:tr w:rsidR="001E2BF7" w14:paraId="62321478" w14:textId="77777777">
        <w:trPr>
          <w:cantSplit/>
          <w:trHeight w:val="621"/>
          <w:jc w:val="center"/>
        </w:trPr>
        <w:tc>
          <w:tcPr>
            <w:tcW w:w="3277" w:type="dxa"/>
            <w:vAlign w:val="center"/>
          </w:tcPr>
          <w:p w14:paraId="76B31941" w14:textId="77777777" w:rsidR="001E2BF7" w:rsidRDefault="00000000">
            <w:pPr>
              <w:spacing w:beforeLines="10" w:before="24" w:afterLines="10" w:after="24"/>
              <w:ind w:leftChars="10" w:left="21" w:rightChars="10" w:right="21"/>
              <w:jc w:val="center"/>
              <w:rPr>
                <w:rFonts w:ascii="宋体" w:hAnsi="宋体" w:cs="宋体" w:hint="eastAsia"/>
                <w:b/>
                <w:szCs w:val="21"/>
              </w:rPr>
            </w:pPr>
            <w:r>
              <w:rPr>
                <w:rFonts w:ascii="宋体" w:hAnsi="宋体" w:cs="宋体" w:hint="eastAsia"/>
                <w:b/>
                <w:szCs w:val="21"/>
              </w:rPr>
              <w:t>企业类型</w:t>
            </w:r>
          </w:p>
        </w:tc>
        <w:tc>
          <w:tcPr>
            <w:tcW w:w="5881" w:type="dxa"/>
            <w:vAlign w:val="center"/>
          </w:tcPr>
          <w:p w14:paraId="4FDCBC56" w14:textId="77777777" w:rsidR="001E2BF7" w:rsidRDefault="00000000">
            <w:pPr>
              <w:spacing w:beforeLines="10" w:before="24" w:afterLines="10" w:after="24"/>
              <w:ind w:leftChars="10" w:left="21" w:rightChars="10" w:right="21"/>
              <w:jc w:val="left"/>
              <w:rPr>
                <w:rFonts w:ascii="宋体" w:hAnsi="宋体" w:cs="宋体" w:hint="eastAsia"/>
                <w:bCs/>
                <w:szCs w:val="21"/>
              </w:rPr>
            </w:pPr>
            <w:r>
              <w:rPr>
                <w:rFonts w:ascii="宋体" w:hAnsi="宋体" w:cs="宋体" w:hint="eastAsia"/>
                <w:bCs/>
                <w:szCs w:val="21"/>
              </w:rPr>
              <w:t>大/中/小/微型</w:t>
            </w:r>
          </w:p>
        </w:tc>
      </w:tr>
      <w:tr w:rsidR="001E2BF7" w14:paraId="45DE6FD5" w14:textId="77777777">
        <w:trPr>
          <w:cantSplit/>
          <w:trHeight w:val="621"/>
          <w:jc w:val="center"/>
        </w:trPr>
        <w:tc>
          <w:tcPr>
            <w:tcW w:w="3277" w:type="dxa"/>
            <w:vAlign w:val="center"/>
          </w:tcPr>
          <w:p w14:paraId="364828A5" w14:textId="77777777" w:rsidR="001E2BF7" w:rsidRDefault="00000000">
            <w:pPr>
              <w:spacing w:beforeLines="10" w:before="24" w:afterLines="10" w:after="24"/>
              <w:ind w:leftChars="10" w:left="21" w:rightChars="10" w:right="21"/>
              <w:jc w:val="center"/>
              <w:rPr>
                <w:rFonts w:ascii="宋体" w:hAnsi="宋体" w:cs="宋体" w:hint="eastAsia"/>
                <w:b/>
                <w:bCs/>
                <w:szCs w:val="21"/>
              </w:rPr>
            </w:pPr>
            <w:r>
              <w:rPr>
                <w:rFonts w:ascii="宋体" w:hAnsi="宋体" w:hint="eastAsia"/>
                <w:b/>
                <w:bCs/>
              </w:rPr>
              <w:t>日常维保费（元/年）</w:t>
            </w:r>
          </w:p>
        </w:tc>
        <w:tc>
          <w:tcPr>
            <w:tcW w:w="5881" w:type="dxa"/>
            <w:vAlign w:val="center"/>
          </w:tcPr>
          <w:p w14:paraId="094C0EBF" w14:textId="77777777" w:rsidR="001E2BF7" w:rsidRDefault="001E2BF7">
            <w:pPr>
              <w:spacing w:beforeLines="10" w:before="24" w:afterLines="10" w:after="24"/>
              <w:ind w:leftChars="10" w:left="21" w:rightChars="10" w:right="21"/>
              <w:jc w:val="left"/>
              <w:rPr>
                <w:rFonts w:ascii="宋体" w:hAnsi="宋体" w:cs="宋体" w:hint="eastAsia"/>
                <w:bCs/>
                <w:szCs w:val="21"/>
              </w:rPr>
            </w:pPr>
          </w:p>
        </w:tc>
      </w:tr>
      <w:tr w:rsidR="001E2BF7" w14:paraId="51A71EF0" w14:textId="77777777">
        <w:trPr>
          <w:cantSplit/>
          <w:trHeight w:val="621"/>
          <w:jc w:val="center"/>
        </w:trPr>
        <w:tc>
          <w:tcPr>
            <w:tcW w:w="3277" w:type="dxa"/>
            <w:vAlign w:val="center"/>
          </w:tcPr>
          <w:p w14:paraId="01750BEF" w14:textId="77777777" w:rsidR="001E2BF7" w:rsidRDefault="00000000">
            <w:pPr>
              <w:spacing w:beforeLines="10" w:before="24" w:afterLines="10" w:after="24"/>
              <w:ind w:leftChars="10" w:left="21" w:rightChars="10" w:right="21"/>
              <w:jc w:val="center"/>
              <w:rPr>
                <w:rFonts w:ascii="宋体" w:hAnsi="宋体" w:cs="宋体" w:hint="eastAsia"/>
                <w:b/>
                <w:bCs/>
                <w:szCs w:val="21"/>
              </w:rPr>
            </w:pPr>
            <w:r>
              <w:rPr>
                <w:rFonts w:ascii="宋体" w:hAnsi="宋体" w:hint="eastAsia"/>
                <w:b/>
                <w:bCs/>
              </w:rPr>
              <w:t>配件维修费（</w:t>
            </w:r>
            <w:r>
              <w:rPr>
                <w:rFonts w:ascii="宋体" w:hAnsi="宋体" w:cs="宋体" w:hint="eastAsia"/>
                <w:b/>
                <w:bCs/>
                <w:szCs w:val="21"/>
              </w:rPr>
              <w:t>综合折扣率，%</w:t>
            </w:r>
            <w:r>
              <w:rPr>
                <w:rFonts w:ascii="宋体" w:hAnsi="宋体" w:hint="eastAsia"/>
                <w:b/>
                <w:bCs/>
              </w:rPr>
              <w:t>）</w:t>
            </w:r>
          </w:p>
        </w:tc>
        <w:tc>
          <w:tcPr>
            <w:tcW w:w="5881" w:type="dxa"/>
            <w:vAlign w:val="center"/>
          </w:tcPr>
          <w:p w14:paraId="0257833B" w14:textId="77777777" w:rsidR="001E2BF7" w:rsidRDefault="00000000">
            <w:pPr>
              <w:spacing w:beforeLines="10" w:before="24" w:afterLines="10" w:after="24"/>
              <w:ind w:rightChars="10" w:right="21"/>
              <w:jc w:val="left"/>
              <w:rPr>
                <w:rFonts w:ascii="宋体" w:hAnsi="宋体" w:cs="宋体" w:hint="eastAsia"/>
                <w:bCs/>
                <w:szCs w:val="21"/>
              </w:rPr>
            </w:pPr>
            <w:r>
              <w:rPr>
                <w:rFonts w:ascii="宋体" w:hAnsi="宋体" w:cs="宋体" w:hint="eastAsia"/>
                <w:bCs/>
                <w:szCs w:val="21"/>
              </w:rPr>
              <w:t>大写：</w:t>
            </w:r>
          </w:p>
          <w:p w14:paraId="725212C6" w14:textId="77777777" w:rsidR="001E2BF7" w:rsidRDefault="00000000">
            <w:pPr>
              <w:pStyle w:val="a0"/>
              <w:rPr>
                <w:rFonts w:hint="eastAsia"/>
              </w:rPr>
            </w:pPr>
            <w:r>
              <w:rPr>
                <w:rFonts w:hint="eastAsia"/>
              </w:rPr>
              <w:t>小写：</w:t>
            </w:r>
          </w:p>
        </w:tc>
      </w:tr>
      <w:tr w:rsidR="001E2BF7" w14:paraId="70F785E8" w14:textId="77777777">
        <w:trPr>
          <w:cantSplit/>
          <w:trHeight w:val="621"/>
          <w:jc w:val="center"/>
        </w:trPr>
        <w:tc>
          <w:tcPr>
            <w:tcW w:w="3277" w:type="dxa"/>
            <w:vAlign w:val="center"/>
          </w:tcPr>
          <w:p w14:paraId="135AC92A" w14:textId="77777777" w:rsidR="001E2BF7" w:rsidRDefault="00000000">
            <w:pPr>
              <w:spacing w:beforeLines="10" w:before="24" w:afterLines="10" w:after="24"/>
              <w:ind w:leftChars="10" w:left="21" w:rightChars="10" w:right="21"/>
              <w:jc w:val="center"/>
              <w:rPr>
                <w:rFonts w:ascii="宋体" w:hAnsi="宋体" w:cs="宋体" w:hint="eastAsia"/>
                <w:b/>
                <w:szCs w:val="21"/>
              </w:rPr>
            </w:pPr>
            <w:r>
              <w:rPr>
                <w:rFonts w:ascii="宋体" w:hAnsi="宋体" w:cs="宋体" w:hint="eastAsia"/>
                <w:b/>
                <w:szCs w:val="21"/>
              </w:rPr>
              <w:t>服务期</w:t>
            </w:r>
          </w:p>
        </w:tc>
        <w:tc>
          <w:tcPr>
            <w:tcW w:w="5881" w:type="dxa"/>
            <w:vAlign w:val="center"/>
          </w:tcPr>
          <w:p w14:paraId="1CE3F9EC" w14:textId="77777777" w:rsidR="001E2BF7" w:rsidRDefault="001E2BF7">
            <w:pPr>
              <w:spacing w:beforeLines="10" w:before="24" w:afterLines="10" w:after="24"/>
              <w:ind w:leftChars="10" w:left="21" w:rightChars="10" w:right="21"/>
              <w:jc w:val="left"/>
              <w:rPr>
                <w:rFonts w:ascii="宋体" w:hAnsi="宋体" w:cs="宋体" w:hint="eastAsia"/>
                <w:bCs/>
                <w:szCs w:val="21"/>
              </w:rPr>
            </w:pPr>
          </w:p>
        </w:tc>
      </w:tr>
    </w:tbl>
    <w:p w14:paraId="62D917CE" w14:textId="77777777" w:rsidR="001E2BF7" w:rsidRDefault="001E2BF7">
      <w:pPr>
        <w:spacing w:line="360" w:lineRule="auto"/>
        <w:rPr>
          <w:rFonts w:ascii="宋体" w:hAnsi="宋体" w:hint="eastAsia"/>
          <w:szCs w:val="21"/>
        </w:rPr>
      </w:pPr>
    </w:p>
    <w:p w14:paraId="3D7323DC" w14:textId="77777777" w:rsidR="001E2BF7" w:rsidRDefault="00000000">
      <w:pPr>
        <w:spacing w:line="360" w:lineRule="auto"/>
        <w:rPr>
          <w:rFonts w:ascii="宋体" w:hAnsi="宋体" w:hint="eastAsia"/>
        </w:rPr>
      </w:pPr>
      <w:r>
        <w:rPr>
          <w:rFonts w:ascii="宋体" w:hAnsi="宋体" w:hint="eastAsia"/>
          <w:szCs w:val="21"/>
        </w:rPr>
        <w:t>说明</w:t>
      </w:r>
      <w:r>
        <w:rPr>
          <w:rFonts w:ascii="宋体" w:hAnsi="宋体" w:hint="eastAsia"/>
          <w:bCs/>
          <w:szCs w:val="21"/>
        </w:rPr>
        <w:t>：</w:t>
      </w:r>
      <w:r>
        <w:rPr>
          <w:rFonts w:ascii="宋体" w:hAnsi="宋体" w:hint="eastAsia"/>
          <w:szCs w:val="21"/>
        </w:rPr>
        <w:t>（</w:t>
      </w:r>
      <w:r>
        <w:rPr>
          <w:rFonts w:ascii="宋体" w:hAnsi="宋体"/>
          <w:szCs w:val="21"/>
        </w:rPr>
        <w:t>1）</w:t>
      </w:r>
      <w:r>
        <w:rPr>
          <w:rFonts w:ascii="宋体" w:hAnsi="宋体" w:hint="eastAsia"/>
          <w:szCs w:val="21"/>
        </w:rPr>
        <w:t>人民币</w:t>
      </w:r>
      <w:r>
        <w:rPr>
          <w:rFonts w:ascii="宋体" w:hAnsi="宋体"/>
        </w:rPr>
        <w:t>报价</w:t>
      </w:r>
      <w:r>
        <w:rPr>
          <w:rFonts w:ascii="宋体" w:hAnsi="宋体" w:hint="eastAsia"/>
        </w:rPr>
        <w:t>。</w:t>
      </w:r>
    </w:p>
    <w:p w14:paraId="05338997" w14:textId="77777777" w:rsidR="001E2BF7" w:rsidRDefault="00000000">
      <w:pPr>
        <w:spacing w:line="360" w:lineRule="auto"/>
        <w:ind w:firstLineChars="250" w:firstLine="525"/>
        <w:rPr>
          <w:rFonts w:ascii="宋体" w:hAnsi="宋体" w:hint="eastAsia"/>
          <w:szCs w:val="21"/>
        </w:rPr>
      </w:pPr>
      <w:r>
        <w:rPr>
          <w:rFonts w:ascii="宋体" w:hAnsi="宋体" w:hint="eastAsia"/>
          <w:szCs w:val="21"/>
        </w:rPr>
        <w:t>（</w:t>
      </w:r>
      <w:r>
        <w:rPr>
          <w:rFonts w:ascii="宋体" w:hAnsi="宋体"/>
          <w:szCs w:val="21"/>
        </w:rPr>
        <w:t>2）价格应按照</w:t>
      </w:r>
      <w:r>
        <w:rPr>
          <w:rFonts w:ascii="宋体" w:hAnsi="宋体" w:hint="eastAsia"/>
          <w:szCs w:val="21"/>
        </w:rPr>
        <w:t>“</w:t>
      </w:r>
      <w:r>
        <w:rPr>
          <w:rFonts w:ascii="宋体" w:hAnsi="宋体"/>
          <w:szCs w:val="21"/>
        </w:rPr>
        <w:t>投标人须知</w:t>
      </w:r>
      <w:r>
        <w:rPr>
          <w:rFonts w:ascii="宋体" w:hAnsi="宋体" w:hint="eastAsia"/>
          <w:szCs w:val="21"/>
        </w:rPr>
        <w:t>”</w:t>
      </w:r>
      <w:r>
        <w:rPr>
          <w:rFonts w:ascii="宋体" w:hAnsi="宋体"/>
          <w:szCs w:val="21"/>
        </w:rPr>
        <w:t>的要求报价。</w:t>
      </w:r>
    </w:p>
    <w:p w14:paraId="25321117" w14:textId="77777777" w:rsidR="001E2BF7" w:rsidRDefault="00000000">
      <w:pPr>
        <w:spacing w:line="360" w:lineRule="auto"/>
        <w:ind w:firstLineChars="250" w:firstLine="525"/>
        <w:rPr>
          <w:rFonts w:ascii="宋体" w:hAnsi="宋体" w:hint="eastAsia"/>
          <w:szCs w:val="21"/>
        </w:rPr>
      </w:pPr>
      <w:r>
        <w:rPr>
          <w:rFonts w:ascii="宋体" w:hAnsi="宋体" w:hint="eastAsia"/>
          <w:szCs w:val="21"/>
        </w:rPr>
        <w:t>（</w:t>
      </w:r>
      <w:r>
        <w:rPr>
          <w:rFonts w:ascii="宋体" w:hAnsi="宋体"/>
          <w:szCs w:val="21"/>
        </w:rPr>
        <w:t>3）此表</w:t>
      </w:r>
      <w:r>
        <w:rPr>
          <w:rFonts w:ascii="宋体" w:hAnsi="宋体" w:hint="eastAsia"/>
          <w:szCs w:val="21"/>
        </w:rPr>
        <w:t>除</w:t>
      </w:r>
      <w:r>
        <w:rPr>
          <w:rFonts w:ascii="宋体" w:hAnsi="宋体"/>
          <w:szCs w:val="21"/>
        </w:rPr>
        <w:t>保留在竞争性</w:t>
      </w:r>
      <w:r>
        <w:rPr>
          <w:rFonts w:ascii="宋体" w:hAnsi="宋体" w:hint="eastAsia"/>
          <w:szCs w:val="21"/>
        </w:rPr>
        <w:t>磋商</w:t>
      </w:r>
      <w:r>
        <w:rPr>
          <w:rFonts w:ascii="宋体" w:hAnsi="宋体"/>
          <w:szCs w:val="21"/>
        </w:rPr>
        <w:t>响应文件中</w:t>
      </w:r>
      <w:r>
        <w:rPr>
          <w:rFonts w:ascii="宋体" w:hAnsi="宋体" w:hint="eastAsia"/>
          <w:szCs w:val="21"/>
        </w:rPr>
        <w:t>外</w:t>
      </w:r>
      <w:r>
        <w:rPr>
          <w:rFonts w:ascii="宋体" w:hAnsi="宋体"/>
          <w:szCs w:val="21"/>
        </w:rPr>
        <w:t>，另复制</w:t>
      </w:r>
      <w:r>
        <w:rPr>
          <w:rFonts w:ascii="宋体" w:hAnsi="宋体" w:hint="eastAsia"/>
          <w:szCs w:val="21"/>
        </w:rPr>
        <w:t>一</w:t>
      </w:r>
      <w:r>
        <w:rPr>
          <w:rFonts w:ascii="宋体" w:hAnsi="宋体"/>
          <w:szCs w:val="21"/>
        </w:rPr>
        <w:t>份</w:t>
      </w:r>
      <w:r>
        <w:rPr>
          <w:rFonts w:ascii="宋体" w:hAnsi="宋体" w:hint="eastAsia"/>
          <w:szCs w:val="21"/>
        </w:rPr>
        <w:t>与法定代表人授权书（原件）、及报价优惠声明（如有）一起另外密封</w:t>
      </w:r>
      <w:r>
        <w:rPr>
          <w:rFonts w:ascii="宋体" w:hAnsi="宋体"/>
          <w:szCs w:val="21"/>
        </w:rPr>
        <w:t>装在一个小信封</w:t>
      </w:r>
      <w:r>
        <w:rPr>
          <w:rFonts w:ascii="宋体" w:hAnsi="宋体" w:hint="eastAsia"/>
          <w:szCs w:val="21"/>
        </w:rPr>
        <w:t>中</w:t>
      </w:r>
      <w:r>
        <w:rPr>
          <w:rFonts w:ascii="宋体" w:hAnsi="宋体"/>
          <w:szCs w:val="21"/>
        </w:rPr>
        <w:t>，</w:t>
      </w:r>
      <w:r>
        <w:rPr>
          <w:rFonts w:ascii="宋体" w:hAnsi="宋体" w:hint="eastAsia"/>
          <w:szCs w:val="21"/>
        </w:rPr>
        <w:t>作为记录之用。</w:t>
      </w:r>
    </w:p>
    <w:p w14:paraId="0CC671C8" w14:textId="77777777" w:rsidR="001E2BF7" w:rsidRDefault="001E2BF7">
      <w:pPr>
        <w:adjustRightInd w:val="0"/>
        <w:snapToGrid w:val="0"/>
        <w:spacing w:line="360" w:lineRule="auto"/>
        <w:ind w:leftChars="-42" w:left="-88"/>
        <w:rPr>
          <w:rFonts w:ascii="宋体" w:hAnsi="宋体" w:hint="eastAsia"/>
          <w:szCs w:val="21"/>
        </w:rPr>
      </w:pPr>
    </w:p>
    <w:p w14:paraId="3407B1A4" w14:textId="77777777" w:rsidR="001E2BF7" w:rsidRDefault="00000000">
      <w:pPr>
        <w:spacing w:line="360" w:lineRule="auto"/>
        <w:rPr>
          <w:rFonts w:ascii="宋体" w:hAnsi="宋体" w:hint="eastAsia"/>
          <w:szCs w:val="21"/>
        </w:rPr>
      </w:pPr>
      <w:r>
        <w:rPr>
          <w:rFonts w:ascii="宋体" w:hAnsi="宋体" w:hint="eastAsia"/>
          <w:szCs w:val="21"/>
        </w:rPr>
        <w:t>磋商投标人法定代表人或授权代表签字：</w:t>
      </w:r>
    </w:p>
    <w:p w14:paraId="2636ABF5" w14:textId="77777777" w:rsidR="001E2BF7" w:rsidRDefault="00000000">
      <w:pPr>
        <w:spacing w:line="360" w:lineRule="auto"/>
        <w:rPr>
          <w:rFonts w:ascii="宋体" w:hAnsi="宋体" w:hint="eastAsia"/>
          <w:szCs w:val="21"/>
          <w:u w:val="single"/>
        </w:rPr>
      </w:pPr>
      <w:r>
        <w:rPr>
          <w:rFonts w:ascii="宋体" w:hAnsi="宋体" w:hint="eastAsia"/>
          <w:szCs w:val="21"/>
        </w:rPr>
        <w:t>磋商投标人名称（签章）：</w:t>
      </w:r>
    </w:p>
    <w:p w14:paraId="1A6FA581" w14:textId="77777777" w:rsidR="001E2BF7" w:rsidRDefault="00000000">
      <w:pPr>
        <w:spacing w:line="300" w:lineRule="auto"/>
        <w:rPr>
          <w:rFonts w:ascii="Arial" w:hAnsi="Arial" w:cs="Arial"/>
          <w:szCs w:val="21"/>
          <w:u w:val="single"/>
        </w:rPr>
      </w:pPr>
      <w:r>
        <w:rPr>
          <w:rFonts w:ascii="宋体" w:hAnsi="宋体" w:hint="eastAsia"/>
          <w:szCs w:val="21"/>
        </w:rPr>
        <w:t>时</w:t>
      </w:r>
      <w:r>
        <w:rPr>
          <w:rFonts w:ascii="宋体" w:hAnsi="宋体"/>
          <w:szCs w:val="21"/>
        </w:rPr>
        <w:t xml:space="preserve">                 </w:t>
      </w:r>
      <w:r>
        <w:rPr>
          <w:rFonts w:ascii="宋体" w:hAnsi="宋体" w:hint="eastAsia"/>
          <w:szCs w:val="21"/>
        </w:rPr>
        <w:t>间：年月日</w:t>
      </w:r>
    </w:p>
    <w:p w14:paraId="482D14FD" w14:textId="77777777" w:rsidR="001E2BF7" w:rsidRDefault="001E2BF7"/>
    <w:p w14:paraId="048B008F" w14:textId="77777777" w:rsidR="001E2BF7" w:rsidRDefault="001E2BF7"/>
    <w:p w14:paraId="63A12ED6" w14:textId="77777777" w:rsidR="001E2BF7" w:rsidRDefault="00000000">
      <w:pPr>
        <w:pStyle w:val="2"/>
        <w:spacing w:beforeLines="50" w:before="120" w:afterLines="50" w:after="120" w:line="300" w:lineRule="auto"/>
        <w:ind w:firstLine="482"/>
        <w:jc w:val="center"/>
        <w:rPr>
          <w:rFonts w:ascii="等线" w:eastAsia="等线" w:hAnsi="等线" w:cs="宋体" w:hint="eastAsia"/>
          <w:b/>
          <w:bCs w:val="0"/>
          <w:szCs w:val="21"/>
        </w:rPr>
      </w:pPr>
      <w:bookmarkStart w:id="191" w:name="_Toc259028723"/>
      <w:bookmarkStart w:id="192" w:name="_Toc460258117"/>
      <w:r>
        <w:rPr>
          <w:rFonts w:ascii="宋体" w:hAnsi="宋体"/>
          <w:b/>
          <w:bCs w:val="0"/>
          <w:sz w:val="24"/>
        </w:rPr>
        <w:br w:type="page"/>
      </w:r>
      <w:bookmarkStart w:id="193" w:name="_Toc519107646"/>
      <w:bookmarkStart w:id="194" w:name="_Toc193461374"/>
      <w:bookmarkStart w:id="195" w:name="_Toc477283136"/>
      <w:bookmarkStart w:id="196" w:name="_Toc512277667"/>
      <w:bookmarkStart w:id="197" w:name="_Toc470172711"/>
      <w:r>
        <w:rPr>
          <w:rFonts w:ascii="等线" w:eastAsia="等线" w:hAnsi="等线" w:cs="宋体" w:hint="eastAsia"/>
          <w:b/>
          <w:bCs w:val="0"/>
          <w:szCs w:val="21"/>
        </w:rPr>
        <w:lastRenderedPageBreak/>
        <w:t>五、分项报价表</w:t>
      </w:r>
      <w:bookmarkEnd w:id="191"/>
      <w:bookmarkEnd w:id="192"/>
      <w:bookmarkEnd w:id="193"/>
      <w:bookmarkEnd w:id="194"/>
      <w:bookmarkEnd w:id="195"/>
      <w:bookmarkEnd w:id="196"/>
      <w:bookmarkEnd w:id="197"/>
      <w:r>
        <w:rPr>
          <w:rFonts w:ascii="宋体" w:eastAsia="宋体" w:hAnsi="宋体" w:cs="宋体" w:hint="eastAsia"/>
          <w:b/>
          <w:bCs w:val="0"/>
          <w:szCs w:val="21"/>
        </w:rPr>
        <w:t>（格式可自拟）</w:t>
      </w:r>
    </w:p>
    <w:p w14:paraId="398EAD1F" w14:textId="77777777" w:rsidR="001E2BF7" w:rsidRDefault="00000000">
      <w:r>
        <w:rPr>
          <w:rFonts w:hint="eastAsia"/>
        </w:rPr>
        <w:t>项目</w:t>
      </w:r>
      <w:r>
        <w:t>名称：</w:t>
      </w:r>
    </w:p>
    <w:p w14:paraId="31944EE3" w14:textId="77777777" w:rsidR="001E2BF7" w:rsidRDefault="00000000">
      <w:r>
        <w:rPr>
          <w:rFonts w:hint="eastAsia"/>
        </w:rPr>
        <w:t>项目</w:t>
      </w:r>
      <w:r>
        <w:t>编号：</w:t>
      </w:r>
    </w:p>
    <w:p w14:paraId="21A31F07" w14:textId="77777777" w:rsidR="001E2BF7" w:rsidRDefault="001E2BF7">
      <w:pPr>
        <w:adjustRightInd w:val="0"/>
        <w:snapToGrid w:val="0"/>
        <w:spacing w:line="360" w:lineRule="auto"/>
        <w:rPr>
          <w:rFonts w:ascii="宋体" w:hAnsi="宋体" w:hint="eastAsia"/>
          <w:szCs w:val="21"/>
        </w:rPr>
      </w:pPr>
    </w:p>
    <w:tbl>
      <w:tblPr>
        <w:tblW w:w="484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28"/>
        <w:gridCol w:w="2710"/>
        <w:gridCol w:w="2671"/>
        <w:gridCol w:w="1844"/>
      </w:tblGrid>
      <w:tr w:rsidR="001E2BF7" w14:paraId="656E6FC9" w14:textId="77777777">
        <w:trPr>
          <w:trHeight w:val="303"/>
          <w:jc w:val="center"/>
        </w:trPr>
        <w:tc>
          <w:tcPr>
            <w:tcW w:w="726" w:type="pct"/>
            <w:vAlign w:val="center"/>
          </w:tcPr>
          <w:p w14:paraId="09EA0ABD" w14:textId="77777777" w:rsidR="001E2BF7" w:rsidRDefault="00000000">
            <w:pPr>
              <w:adjustRightInd w:val="0"/>
              <w:snapToGrid w:val="0"/>
              <w:jc w:val="center"/>
              <w:rPr>
                <w:rFonts w:ascii="宋体" w:hAnsi="宋体" w:hint="eastAsia"/>
                <w:szCs w:val="21"/>
              </w:rPr>
            </w:pPr>
            <w:r>
              <w:rPr>
                <w:rFonts w:ascii="宋体" w:hAnsi="宋体" w:hint="eastAsia"/>
                <w:szCs w:val="21"/>
              </w:rPr>
              <w:t>序号</w:t>
            </w:r>
          </w:p>
        </w:tc>
        <w:tc>
          <w:tcPr>
            <w:tcW w:w="1603" w:type="pct"/>
            <w:vAlign w:val="center"/>
          </w:tcPr>
          <w:p w14:paraId="72AABB2A" w14:textId="77777777" w:rsidR="001E2BF7" w:rsidRDefault="00000000">
            <w:pPr>
              <w:adjustRightInd w:val="0"/>
              <w:snapToGrid w:val="0"/>
              <w:jc w:val="center"/>
              <w:rPr>
                <w:rFonts w:ascii="宋体" w:hAnsi="宋体" w:hint="eastAsia"/>
                <w:szCs w:val="21"/>
              </w:rPr>
            </w:pPr>
            <w:r>
              <w:rPr>
                <w:rFonts w:ascii="宋体" w:hAnsi="宋体" w:hint="eastAsia"/>
                <w:szCs w:val="21"/>
              </w:rPr>
              <w:t>服务内容</w:t>
            </w:r>
          </w:p>
        </w:tc>
        <w:tc>
          <w:tcPr>
            <w:tcW w:w="1580" w:type="pct"/>
            <w:vAlign w:val="center"/>
          </w:tcPr>
          <w:p w14:paraId="1ADB378A" w14:textId="77777777" w:rsidR="001E2BF7" w:rsidRDefault="00000000">
            <w:pPr>
              <w:adjustRightInd w:val="0"/>
              <w:snapToGrid w:val="0"/>
              <w:jc w:val="center"/>
              <w:rPr>
                <w:rFonts w:ascii="宋体" w:hAnsi="宋体" w:hint="eastAsia"/>
                <w:szCs w:val="21"/>
              </w:rPr>
            </w:pPr>
            <w:r>
              <w:rPr>
                <w:rFonts w:ascii="宋体" w:hAnsi="宋体" w:hint="eastAsia"/>
                <w:szCs w:val="21"/>
              </w:rPr>
              <w:t>数量</w:t>
            </w:r>
          </w:p>
        </w:tc>
        <w:tc>
          <w:tcPr>
            <w:tcW w:w="1091" w:type="pct"/>
            <w:vAlign w:val="center"/>
          </w:tcPr>
          <w:p w14:paraId="66EE7795" w14:textId="77777777" w:rsidR="001E2BF7" w:rsidRDefault="00000000">
            <w:pPr>
              <w:adjustRightInd w:val="0"/>
              <w:snapToGrid w:val="0"/>
              <w:jc w:val="center"/>
              <w:rPr>
                <w:rFonts w:ascii="宋体" w:hAnsi="宋体" w:hint="eastAsia"/>
                <w:szCs w:val="21"/>
              </w:rPr>
            </w:pPr>
            <w:r>
              <w:rPr>
                <w:rFonts w:ascii="宋体" w:hAnsi="宋体" w:hint="eastAsia"/>
                <w:szCs w:val="21"/>
              </w:rPr>
              <w:t>单价（元）</w:t>
            </w:r>
          </w:p>
        </w:tc>
      </w:tr>
      <w:tr w:rsidR="001E2BF7" w14:paraId="66930B15" w14:textId="77777777">
        <w:trPr>
          <w:trHeight w:val="290"/>
          <w:jc w:val="center"/>
        </w:trPr>
        <w:tc>
          <w:tcPr>
            <w:tcW w:w="726" w:type="pct"/>
            <w:vAlign w:val="center"/>
          </w:tcPr>
          <w:p w14:paraId="58C357FF" w14:textId="77777777" w:rsidR="001E2BF7" w:rsidRDefault="00000000">
            <w:pPr>
              <w:adjustRightInd w:val="0"/>
              <w:snapToGrid w:val="0"/>
              <w:jc w:val="center"/>
              <w:rPr>
                <w:rFonts w:ascii="宋体" w:hAnsi="宋体" w:hint="eastAsia"/>
                <w:szCs w:val="21"/>
              </w:rPr>
            </w:pPr>
            <w:r>
              <w:rPr>
                <w:rFonts w:ascii="宋体" w:hAnsi="宋体" w:hint="eastAsia"/>
                <w:szCs w:val="21"/>
              </w:rPr>
              <w:t>1</w:t>
            </w:r>
          </w:p>
        </w:tc>
        <w:tc>
          <w:tcPr>
            <w:tcW w:w="1603" w:type="pct"/>
            <w:vAlign w:val="center"/>
          </w:tcPr>
          <w:p w14:paraId="5913B3A4" w14:textId="77777777" w:rsidR="001E2BF7" w:rsidRDefault="001E2BF7">
            <w:pPr>
              <w:adjustRightInd w:val="0"/>
              <w:snapToGrid w:val="0"/>
              <w:jc w:val="center"/>
              <w:rPr>
                <w:rFonts w:ascii="宋体" w:hAnsi="宋体" w:hint="eastAsia"/>
                <w:szCs w:val="21"/>
              </w:rPr>
            </w:pPr>
          </w:p>
        </w:tc>
        <w:tc>
          <w:tcPr>
            <w:tcW w:w="1580" w:type="pct"/>
            <w:vAlign w:val="center"/>
          </w:tcPr>
          <w:p w14:paraId="63DF8AE5" w14:textId="77777777" w:rsidR="001E2BF7" w:rsidRDefault="001E2BF7">
            <w:pPr>
              <w:adjustRightInd w:val="0"/>
              <w:snapToGrid w:val="0"/>
              <w:jc w:val="center"/>
              <w:rPr>
                <w:rFonts w:ascii="宋体" w:hAnsi="宋体" w:hint="eastAsia"/>
                <w:szCs w:val="21"/>
              </w:rPr>
            </w:pPr>
          </w:p>
        </w:tc>
        <w:tc>
          <w:tcPr>
            <w:tcW w:w="1091" w:type="pct"/>
            <w:vAlign w:val="center"/>
          </w:tcPr>
          <w:p w14:paraId="11E057C0" w14:textId="77777777" w:rsidR="001E2BF7" w:rsidRDefault="001E2BF7">
            <w:pPr>
              <w:adjustRightInd w:val="0"/>
              <w:snapToGrid w:val="0"/>
              <w:jc w:val="center"/>
              <w:rPr>
                <w:rFonts w:ascii="宋体" w:hAnsi="宋体" w:hint="eastAsia"/>
                <w:szCs w:val="21"/>
              </w:rPr>
            </w:pPr>
          </w:p>
        </w:tc>
      </w:tr>
      <w:tr w:rsidR="001E2BF7" w14:paraId="4F10641D" w14:textId="77777777">
        <w:trPr>
          <w:trHeight w:val="303"/>
          <w:jc w:val="center"/>
        </w:trPr>
        <w:tc>
          <w:tcPr>
            <w:tcW w:w="726" w:type="pct"/>
            <w:vAlign w:val="center"/>
          </w:tcPr>
          <w:p w14:paraId="321D1685" w14:textId="77777777" w:rsidR="001E2BF7" w:rsidRDefault="00000000">
            <w:pPr>
              <w:adjustRightInd w:val="0"/>
              <w:snapToGrid w:val="0"/>
              <w:jc w:val="center"/>
              <w:rPr>
                <w:rFonts w:ascii="宋体" w:hAnsi="宋体" w:hint="eastAsia"/>
                <w:szCs w:val="21"/>
              </w:rPr>
            </w:pPr>
            <w:r>
              <w:rPr>
                <w:rFonts w:ascii="宋体" w:hAnsi="宋体" w:hint="eastAsia"/>
                <w:szCs w:val="21"/>
              </w:rPr>
              <w:t>2</w:t>
            </w:r>
          </w:p>
        </w:tc>
        <w:tc>
          <w:tcPr>
            <w:tcW w:w="1603" w:type="pct"/>
            <w:vAlign w:val="center"/>
          </w:tcPr>
          <w:p w14:paraId="20F5C9C1" w14:textId="77777777" w:rsidR="001E2BF7" w:rsidRDefault="001E2BF7">
            <w:pPr>
              <w:adjustRightInd w:val="0"/>
              <w:snapToGrid w:val="0"/>
              <w:jc w:val="center"/>
              <w:rPr>
                <w:rFonts w:ascii="宋体" w:hAnsi="宋体" w:hint="eastAsia"/>
                <w:szCs w:val="21"/>
              </w:rPr>
            </w:pPr>
          </w:p>
        </w:tc>
        <w:tc>
          <w:tcPr>
            <w:tcW w:w="1580" w:type="pct"/>
            <w:vAlign w:val="center"/>
          </w:tcPr>
          <w:p w14:paraId="1049B800" w14:textId="77777777" w:rsidR="001E2BF7" w:rsidRDefault="001E2BF7">
            <w:pPr>
              <w:adjustRightInd w:val="0"/>
              <w:snapToGrid w:val="0"/>
              <w:jc w:val="center"/>
              <w:rPr>
                <w:rFonts w:ascii="宋体" w:hAnsi="宋体" w:hint="eastAsia"/>
                <w:szCs w:val="21"/>
              </w:rPr>
            </w:pPr>
          </w:p>
        </w:tc>
        <w:tc>
          <w:tcPr>
            <w:tcW w:w="1091" w:type="pct"/>
            <w:vAlign w:val="center"/>
          </w:tcPr>
          <w:p w14:paraId="77248507" w14:textId="77777777" w:rsidR="001E2BF7" w:rsidRDefault="001E2BF7">
            <w:pPr>
              <w:adjustRightInd w:val="0"/>
              <w:snapToGrid w:val="0"/>
              <w:jc w:val="center"/>
              <w:rPr>
                <w:rFonts w:ascii="宋体" w:hAnsi="宋体" w:hint="eastAsia"/>
                <w:szCs w:val="21"/>
              </w:rPr>
            </w:pPr>
          </w:p>
        </w:tc>
      </w:tr>
      <w:tr w:rsidR="001E2BF7" w14:paraId="552139E0" w14:textId="77777777">
        <w:trPr>
          <w:trHeight w:val="303"/>
          <w:jc w:val="center"/>
        </w:trPr>
        <w:tc>
          <w:tcPr>
            <w:tcW w:w="726" w:type="pct"/>
            <w:vAlign w:val="center"/>
          </w:tcPr>
          <w:p w14:paraId="42DD8F11" w14:textId="77777777" w:rsidR="001E2BF7" w:rsidRDefault="00000000">
            <w:pPr>
              <w:adjustRightInd w:val="0"/>
              <w:snapToGrid w:val="0"/>
              <w:jc w:val="center"/>
              <w:rPr>
                <w:rFonts w:ascii="宋体" w:hAnsi="宋体" w:hint="eastAsia"/>
                <w:szCs w:val="21"/>
              </w:rPr>
            </w:pPr>
            <w:r>
              <w:rPr>
                <w:rFonts w:ascii="宋体" w:hAnsi="宋体" w:hint="eastAsia"/>
                <w:szCs w:val="21"/>
              </w:rPr>
              <w:t>3</w:t>
            </w:r>
          </w:p>
        </w:tc>
        <w:tc>
          <w:tcPr>
            <w:tcW w:w="1603" w:type="pct"/>
            <w:vAlign w:val="center"/>
          </w:tcPr>
          <w:p w14:paraId="48C6538B" w14:textId="77777777" w:rsidR="001E2BF7" w:rsidRDefault="001E2BF7">
            <w:pPr>
              <w:adjustRightInd w:val="0"/>
              <w:snapToGrid w:val="0"/>
              <w:jc w:val="center"/>
              <w:rPr>
                <w:rFonts w:ascii="宋体" w:hAnsi="宋体" w:hint="eastAsia"/>
                <w:szCs w:val="21"/>
              </w:rPr>
            </w:pPr>
          </w:p>
        </w:tc>
        <w:tc>
          <w:tcPr>
            <w:tcW w:w="1580" w:type="pct"/>
            <w:vAlign w:val="center"/>
          </w:tcPr>
          <w:p w14:paraId="7B7FE990" w14:textId="77777777" w:rsidR="001E2BF7" w:rsidRDefault="001E2BF7">
            <w:pPr>
              <w:adjustRightInd w:val="0"/>
              <w:snapToGrid w:val="0"/>
              <w:jc w:val="center"/>
              <w:rPr>
                <w:rFonts w:ascii="宋体" w:hAnsi="宋体" w:hint="eastAsia"/>
                <w:szCs w:val="21"/>
              </w:rPr>
            </w:pPr>
          </w:p>
        </w:tc>
        <w:tc>
          <w:tcPr>
            <w:tcW w:w="1091" w:type="pct"/>
            <w:vAlign w:val="center"/>
          </w:tcPr>
          <w:p w14:paraId="753032FE" w14:textId="77777777" w:rsidR="001E2BF7" w:rsidRDefault="001E2BF7">
            <w:pPr>
              <w:adjustRightInd w:val="0"/>
              <w:snapToGrid w:val="0"/>
              <w:jc w:val="center"/>
              <w:rPr>
                <w:rFonts w:ascii="宋体" w:hAnsi="宋体" w:hint="eastAsia"/>
                <w:szCs w:val="21"/>
              </w:rPr>
            </w:pPr>
          </w:p>
        </w:tc>
      </w:tr>
      <w:tr w:rsidR="001E2BF7" w14:paraId="6CF843D9" w14:textId="77777777">
        <w:trPr>
          <w:trHeight w:val="303"/>
          <w:jc w:val="center"/>
        </w:trPr>
        <w:tc>
          <w:tcPr>
            <w:tcW w:w="726" w:type="pct"/>
            <w:vAlign w:val="center"/>
          </w:tcPr>
          <w:p w14:paraId="76B62D19" w14:textId="77777777" w:rsidR="001E2BF7" w:rsidRDefault="00000000">
            <w:pPr>
              <w:adjustRightInd w:val="0"/>
              <w:snapToGrid w:val="0"/>
              <w:jc w:val="center"/>
              <w:rPr>
                <w:rFonts w:ascii="宋体" w:hAnsi="宋体" w:hint="eastAsia"/>
                <w:szCs w:val="21"/>
              </w:rPr>
            </w:pPr>
            <w:r>
              <w:rPr>
                <w:rFonts w:ascii="宋体" w:hAnsi="宋体" w:hint="eastAsia"/>
                <w:szCs w:val="21"/>
              </w:rPr>
              <w:t>4</w:t>
            </w:r>
          </w:p>
        </w:tc>
        <w:tc>
          <w:tcPr>
            <w:tcW w:w="1603" w:type="pct"/>
            <w:vAlign w:val="center"/>
          </w:tcPr>
          <w:p w14:paraId="45ED1969" w14:textId="77777777" w:rsidR="001E2BF7" w:rsidRDefault="001E2BF7">
            <w:pPr>
              <w:adjustRightInd w:val="0"/>
              <w:snapToGrid w:val="0"/>
              <w:jc w:val="center"/>
              <w:rPr>
                <w:rFonts w:ascii="宋体" w:hAnsi="宋体" w:hint="eastAsia"/>
                <w:szCs w:val="21"/>
              </w:rPr>
            </w:pPr>
          </w:p>
        </w:tc>
        <w:tc>
          <w:tcPr>
            <w:tcW w:w="1580" w:type="pct"/>
            <w:vAlign w:val="center"/>
          </w:tcPr>
          <w:p w14:paraId="33F49867" w14:textId="77777777" w:rsidR="001E2BF7" w:rsidRDefault="001E2BF7">
            <w:pPr>
              <w:adjustRightInd w:val="0"/>
              <w:snapToGrid w:val="0"/>
              <w:jc w:val="center"/>
              <w:rPr>
                <w:rFonts w:ascii="宋体" w:hAnsi="宋体" w:hint="eastAsia"/>
                <w:szCs w:val="21"/>
              </w:rPr>
            </w:pPr>
          </w:p>
        </w:tc>
        <w:tc>
          <w:tcPr>
            <w:tcW w:w="1091" w:type="pct"/>
            <w:vAlign w:val="center"/>
          </w:tcPr>
          <w:p w14:paraId="4987774B" w14:textId="77777777" w:rsidR="001E2BF7" w:rsidRDefault="001E2BF7">
            <w:pPr>
              <w:adjustRightInd w:val="0"/>
              <w:snapToGrid w:val="0"/>
              <w:jc w:val="center"/>
              <w:rPr>
                <w:rFonts w:ascii="宋体" w:hAnsi="宋体" w:hint="eastAsia"/>
                <w:szCs w:val="21"/>
              </w:rPr>
            </w:pPr>
          </w:p>
        </w:tc>
      </w:tr>
      <w:tr w:rsidR="001E2BF7" w14:paraId="40967326" w14:textId="77777777">
        <w:trPr>
          <w:trHeight w:val="290"/>
          <w:jc w:val="center"/>
        </w:trPr>
        <w:tc>
          <w:tcPr>
            <w:tcW w:w="726" w:type="pct"/>
            <w:vAlign w:val="center"/>
          </w:tcPr>
          <w:p w14:paraId="0B4FC03D" w14:textId="77777777" w:rsidR="001E2BF7" w:rsidRDefault="00000000">
            <w:pPr>
              <w:adjustRightInd w:val="0"/>
              <w:snapToGrid w:val="0"/>
              <w:jc w:val="center"/>
              <w:rPr>
                <w:rFonts w:ascii="宋体" w:hAnsi="宋体" w:hint="eastAsia"/>
                <w:szCs w:val="21"/>
              </w:rPr>
            </w:pPr>
            <w:r>
              <w:rPr>
                <w:rFonts w:ascii="宋体" w:hAnsi="宋体" w:hint="eastAsia"/>
                <w:szCs w:val="21"/>
              </w:rPr>
              <w:t>5</w:t>
            </w:r>
          </w:p>
        </w:tc>
        <w:tc>
          <w:tcPr>
            <w:tcW w:w="1603" w:type="pct"/>
            <w:vAlign w:val="center"/>
          </w:tcPr>
          <w:p w14:paraId="0D8EA6ED" w14:textId="77777777" w:rsidR="001E2BF7" w:rsidRDefault="001E2BF7">
            <w:pPr>
              <w:adjustRightInd w:val="0"/>
              <w:snapToGrid w:val="0"/>
              <w:jc w:val="center"/>
              <w:rPr>
                <w:rFonts w:ascii="宋体" w:hAnsi="宋体" w:hint="eastAsia"/>
                <w:szCs w:val="21"/>
              </w:rPr>
            </w:pPr>
          </w:p>
        </w:tc>
        <w:tc>
          <w:tcPr>
            <w:tcW w:w="1580" w:type="pct"/>
            <w:vAlign w:val="center"/>
          </w:tcPr>
          <w:p w14:paraId="34A67F81" w14:textId="77777777" w:rsidR="001E2BF7" w:rsidRDefault="001E2BF7">
            <w:pPr>
              <w:adjustRightInd w:val="0"/>
              <w:snapToGrid w:val="0"/>
              <w:jc w:val="center"/>
              <w:rPr>
                <w:rFonts w:ascii="宋体" w:hAnsi="宋体" w:hint="eastAsia"/>
                <w:szCs w:val="21"/>
              </w:rPr>
            </w:pPr>
          </w:p>
        </w:tc>
        <w:tc>
          <w:tcPr>
            <w:tcW w:w="1091" w:type="pct"/>
            <w:vAlign w:val="center"/>
          </w:tcPr>
          <w:p w14:paraId="7276548C" w14:textId="77777777" w:rsidR="001E2BF7" w:rsidRDefault="001E2BF7">
            <w:pPr>
              <w:adjustRightInd w:val="0"/>
              <w:snapToGrid w:val="0"/>
              <w:jc w:val="center"/>
              <w:rPr>
                <w:rFonts w:ascii="宋体" w:hAnsi="宋体" w:hint="eastAsia"/>
                <w:szCs w:val="21"/>
              </w:rPr>
            </w:pPr>
          </w:p>
        </w:tc>
      </w:tr>
      <w:tr w:rsidR="001E2BF7" w14:paraId="235BC8B2" w14:textId="77777777">
        <w:trPr>
          <w:trHeight w:val="303"/>
          <w:jc w:val="center"/>
        </w:trPr>
        <w:tc>
          <w:tcPr>
            <w:tcW w:w="726" w:type="pct"/>
            <w:vAlign w:val="center"/>
          </w:tcPr>
          <w:p w14:paraId="66CC4F0C" w14:textId="77777777" w:rsidR="001E2BF7" w:rsidRDefault="00000000">
            <w:pPr>
              <w:adjustRightInd w:val="0"/>
              <w:snapToGrid w:val="0"/>
              <w:jc w:val="center"/>
              <w:rPr>
                <w:rFonts w:ascii="宋体" w:hAnsi="宋体" w:hint="eastAsia"/>
                <w:szCs w:val="21"/>
              </w:rPr>
            </w:pPr>
            <w:r>
              <w:rPr>
                <w:rFonts w:ascii="宋体" w:hAnsi="宋体" w:hint="eastAsia"/>
                <w:szCs w:val="21"/>
              </w:rPr>
              <w:t>6</w:t>
            </w:r>
          </w:p>
        </w:tc>
        <w:tc>
          <w:tcPr>
            <w:tcW w:w="1603" w:type="pct"/>
            <w:vAlign w:val="center"/>
          </w:tcPr>
          <w:p w14:paraId="47015BD2" w14:textId="77777777" w:rsidR="001E2BF7" w:rsidRDefault="001E2BF7">
            <w:pPr>
              <w:adjustRightInd w:val="0"/>
              <w:snapToGrid w:val="0"/>
              <w:jc w:val="center"/>
              <w:rPr>
                <w:rFonts w:ascii="宋体" w:hAnsi="宋体" w:hint="eastAsia"/>
                <w:szCs w:val="21"/>
              </w:rPr>
            </w:pPr>
          </w:p>
        </w:tc>
        <w:tc>
          <w:tcPr>
            <w:tcW w:w="1580" w:type="pct"/>
            <w:vAlign w:val="center"/>
          </w:tcPr>
          <w:p w14:paraId="1A2C66AD" w14:textId="77777777" w:rsidR="001E2BF7" w:rsidRDefault="001E2BF7">
            <w:pPr>
              <w:adjustRightInd w:val="0"/>
              <w:snapToGrid w:val="0"/>
              <w:jc w:val="center"/>
              <w:rPr>
                <w:rFonts w:ascii="宋体" w:hAnsi="宋体" w:hint="eastAsia"/>
                <w:szCs w:val="21"/>
              </w:rPr>
            </w:pPr>
          </w:p>
        </w:tc>
        <w:tc>
          <w:tcPr>
            <w:tcW w:w="1091" w:type="pct"/>
            <w:vAlign w:val="center"/>
          </w:tcPr>
          <w:p w14:paraId="346BB717" w14:textId="77777777" w:rsidR="001E2BF7" w:rsidRDefault="001E2BF7">
            <w:pPr>
              <w:adjustRightInd w:val="0"/>
              <w:snapToGrid w:val="0"/>
              <w:jc w:val="center"/>
              <w:rPr>
                <w:rFonts w:ascii="宋体" w:hAnsi="宋体" w:hint="eastAsia"/>
                <w:szCs w:val="21"/>
              </w:rPr>
            </w:pPr>
          </w:p>
        </w:tc>
      </w:tr>
      <w:tr w:rsidR="001E2BF7" w14:paraId="3D95506D" w14:textId="77777777">
        <w:trPr>
          <w:trHeight w:val="303"/>
          <w:jc w:val="center"/>
        </w:trPr>
        <w:tc>
          <w:tcPr>
            <w:tcW w:w="726" w:type="pct"/>
            <w:vAlign w:val="center"/>
          </w:tcPr>
          <w:p w14:paraId="132F1841" w14:textId="77777777" w:rsidR="001E2BF7" w:rsidRDefault="00000000">
            <w:pPr>
              <w:adjustRightInd w:val="0"/>
              <w:snapToGrid w:val="0"/>
              <w:jc w:val="center"/>
              <w:rPr>
                <w:rFonts w:ascii="宋体" w:hAnsi="宋体" w:hint="eastAsia"/>
                <w:szCs w:val="21"/>
              </w:rPr>
            </w:pPr>
            <w:r>
              <w:rPr>
                <w:rFonts w:ascii="宋体" w:hAnsi="宋体" w:hint="eastAsia"/>
                <w:szCs w:val="21"/>
              </w:rPr>
              <w:t>7</w:t>
            </w:r>
          </w:p>
        </w:tc>
        <w:tc>
          <w:tcPr>
            <w:tcW w:w="1603" w:type="pct"/>
            <w:vAlign w:val="center"/>
          </w:tcPr>
          <w:p w14:paraId="10C222F3" w14:textId="77777777" w:rsidR="001E2BF7" w:rsidRDefault="001E2BF7">
            <w:pPr>
              <w:adjustRightInd w:val="0"/>
              <w:snapToGrid w:val="0"/>
              <w:jc w:val="center"/>
              <w:rPr>
                <w:rFonts w:ascii="宋体" w:hAnsi="宋体" w:hint="eastAsia"/>
                <w:szCs w:val="21"/>
              </w:rPr>
            </w:pPr>
          </w:p>
        </w:tc>
        <w:tc>
          <w:tcPr>
            <w:tcW w:w="1580" w:type="pct"/>
            <w:vAlign w:val="center"/>
          </w:tcPr>
          <w:p w14:paraId="02C373A3" w14:textId="77777777" w:rsidR="001E2BF7" w:rsidRDefault="001E2BF7">
            <w:pPr>
              <w:adjustRightInd w:val="0"/>
              <w:snapToGrid w:val="0"/>
              <w:jc w:val="center"/>
              <w:rPr>
                <w:rFonts w:ascii="宋体" w:hAnsi="宋体" w:hint="eastAsia"/>
                <w:szCs w:val="21"/>
              </w:rPr>
            </w:pPr>
          </w:p>
        </w:tc>
        <w:tc>
          <w:tcPr>
            <w:tcW w:w="1091" w:type="pct"/>
            <w:vAlign w:val="center"/>
          </w:tcPr>
          <w:p w14:paraId="1F37DFE6" w14:textId="77777777" w:rsidR="001E2BF7" w:rsidRDefault="001E2BF7">
            <w:pPr>
              <w:adjustRightInd w:val="0"/>
              <w:snapToGrid w:val="0"/>
              <w:jc w:val="center"/>
              <w:rPr>
                <w:rFonts w:ascii="宋体" w:hAnsi="宋体" w:hint="eastAsia"/>
                <w:szCs w:val="21"/>
              </w:rPr>
            </w:pPr>
          </w:p>
        </w:tc>
      </w:tr>
      <w:tr w:rsidR="001E2BF7" w14:paraId="0E9BED45" w14:textId="77777777">
        <w:trPr>
          <w:trHeight w:val="290"/>
          <w:jc w:val="center"/>
        </w:trPr>
        <w:tc>
          <w:tcPr>
            <w:tcW w:w="5000" w:type="pct"/>
            <w:gridSpan w:val="4"/>
            <w:vAlign w:val="center"/>
          </w:tcPr>
          <w:p w14:paraId="243B3639" w14:textId="77777777" w:rsidR="001E2BF7" w:rsidRDefault="00000000">
            <w:pPr>
              <w:adjustRightInd w:val="0"/>
              <w:snapToGrid w:val="0"/>
              <w:jc w:val="center"/>
              <w:rPr>
                <w:rFonts w:ascii="宋体" w:hAnsi="宋体" w:hint="eastAsia"/>
                <w:szCs w:val="21"/>
              </w:rPr>
            </w:pPr>
            <w:r>
              <w:rPr>
                <w:rFonts w:ascii="宋体" w:hAnsi="宋体" w:hint="eastAsia"/>
                <w:szCs w:val="21"/>
              </w:rPr>
              <w:t>合计价：</w:t>
            </w:r>
          </w:p>
        </w:tc>
      </w:tr>
    </w:tbl>
    <w:p w14:paraId="0EEA2B43" w14:textId="77777777" w:rsidR="001E2BF7" w:rsidRDefault="001E2BF7">
      <w:pPr>
        <w:adjustRightInd w:val="0"/>
        <w:snapToGrid w:val="0"/>
        <w:spacing w:line="360" w:lineRule="auto"/>
        <w:rPr>
          <w:rFonts w:ascii="宋体" w:hAnsi="宋体" w:hint="eastAsia"/>
          <w:szCs w:val="21"/>
        </w:rPr>
      </w:pPr>
    </w:p>
    <w:p w14:paraId="488A6FD9" w14:textId="77777777" w:rsidR="001E2BF7" w:rsidRDefault="00000000">
      <w:pPr>
        <w:adjustRightInd w:val="0"/>
        <w:snapToGrid w:val="0"/>
        <w:spacing w:line="360" w:lineRule="auto"/>
        <w:rPr>
          <w:rFonts w:ascii="宋体" w:hAnsi="宋体" w:hint="eastAsia"/>
          <w:szCs w:val="21"/>
        </w:rPr>
      </w:pPr>
      <w:r>
        <w:rPr>
          <w:rFonts w:ascii="宋体" w:hAnsi="宋体" w:hint="eastAsia"/>
          <w:szCs w:val="21"/>
        </w:rPr>
        <w:t>说明：</w:t>
      </w:r>
    </w:p>
    <w:p w14:paraId="01F1AEC1" w14:textId="77777777" w:rsidR="001E2BF7" w:rsidRDefault="00000000">
      <w:pPr>
        <w:numPr>
          <w:ilvl w:val="0"/>
          <w:numId w:val="8"/>
        </w:numPr>
        <w:adjustRightInd w:val="0"/>
        <w:snapToGrid w:val="0"/>
        <w:spacing w:line="360" w:lineRule="auto"/>
        <w:ind w:left="0" w:firstLine="420"/>
        <w:rPr>
          <w:rFonts w:ascii="宋体" w:hAnsi="宋体" w:hint="eastAsia"/>
          <w:szCs w:val="21"/>
        </w:rPr>
      </w:pPr>
      <w:r>
        <w:rPr>
          <w:rFonts w:ascii="宋体" w:hAnsi="宋体"/>
          <w:szCs w:val="21"/>
        </w:rPr>
        <w:t>所有价格均用人民币表示，单位为元。</w:t>
      </w:r>
    </w:p>
    <w:p w14:paraId="2FC9CA34" w14:textId="77777777" w:rsidR="001E2BF7" w:rsidRDefault="00000000">
      <w:pPr>
        <w:numPr>
          <w:ilvl w:val="0"/>
          <w:numId w:val="8"/>
        </w:numPr>
        <w:adjustRightInd w:val="0"/>
        <w:snapToGrid w:val="0"/>
        <w:spacing w:line="360" w:lineRule="auto"/>
        <w:ind w:left="0" w:firstLine="420"/>
        <w:rPr>
          <w:rFonts w:ascii="宋体" w:hAnsi="宋体" w:hint="eastAsia"/>
          <w:szCs w:val="21"/>
        </w:rPr>
      </w:pPr>
      <w:r>
        <w:rPr>
          <w:rFonts w:ascii="宋体" w:hAnsi="宋体" w:hint="eastAsia"/>
          <w:szCs w:val="21"/>
        </w:rPr>
        <w:t>分项报价总计价格必须与《报价一览表》报价一致。</w:t>
      </w:r>
    </w:p>
    <w:p w14:paraId="6B5EE72F" w14:textId="77777777" w:rsidR="001E2BF7" w:rsidRDefault="00000000">
      <w:pPr>
        <w:numPr>
          <w:ilvl w:val="0"/>
          <w:numId w:val="8"/>
        </w:numPr>
        <w:adjustRightInd w:val="0"/>
        <w:snapToGrid w:val="0"/>
        <w:spacing w:line="360" w:lineRule="auto"/>
        <w:ind w:left="0" w:firstLine="420"/>
        <w:rPr>
          <w:rFonts w:ascii="宋体" w:hAnsi="宋体" w:hint="eastAsia"/>
          <w:szCs w:val="21"/>
        </w:rPr>
      </w:pPr>
      <w:r>
        <w:rPr>
          <w:rFonts w:ascii="宋体" w:hAnsi="宋体" w:hint="eastAsia"/>
          <w:szCs w:val="21"/>
        </w:rPr>
        <w:t>供应商若需增加栏目内容，请在该</w:t>
      </w:r>
      <w:r>
        <w:rPr>
          <w:rFonts w:ascii="宋体" w:hAnsi="宋体"/>
          <w:szCs w:val="21"/>
        </w:rPr>
        <w:t>表格的基础上增加</w:t>
      </w:r>
      <w:r>
        <w:rPr>
          <w:rFonts w:ascii="宋体" w:hAnsi="宋体" w:hint="eastAsia"/>
          <w:szCs w:val="21"/>
        </w:rPr>
        <w:t>栏目并</w:t>
      </w:r>
      <w:r>
        <w:rPr>
          <w:rFonts w:ascii="宋体" w:hAnsi="宋体"/>
          <w:szCs w:val="21"/>
        </w:rPr>
        <w:t>填写</w:t>
      </w:r>
      <w:r>
        <w:rPr>
          <w:rFonts w:ascii="宋体" w:hAnsi="宋体" w:hint="eastAsia"/>
          <w:szCs w:val="21"/>
        </w:rPr>
        <w:t>，并作详细说明。</w:t>
      </w:r>
    </w:p>
    <w:p w14:paraId="32D7F30E" w14:textId="77777777" w:rsidR="001E2BF7" w:rsidRDefault="001E2BF7">
      <w:pPr>
        <w:pStyle w:val="a0"/>
        <w:rPr>
          <w:rFonts w:hint="eastAsia"/>
        </w:rPr>
      </w:pPr>
    </w:p>
    <w:p w14:paraId="21943907" w14:textId="77777777" w:rsidR="001E2BF7" w:rsidRDefault="001E2BF7">
      <w:pPr>
        <w:pStyle w:val="a0"/>
        <w:rPr>
          <w:rFonts w:hint="eastAsia"/>
        </w:rPr>
      </w:pPr>
    </w:p>
    <w:p w14:paraId="4E5C8C52" w14:textId="77777777" w:rsidR="001E2BF7" w:rsidRDefault="001E2BF7">
      <w:pPr>
        <w:pStyle w:val="TOC9"/>
      </w:pPr>
    </w:p>
    <w:p w14:paraId="4F800A44" w14:textId="77777777" w:rsidR="001E2BF7" w:rsidRDefault="00000000">
      <w:pPr>
        <w:spacing w:line="360" w:lineRule="auto"/>
        <w:rPr>
          <w:rFonts w:ascii="宋体" w:hAnsi="宋体" w:hint="eastAsia"/>
          <w:szCs w:val="21"/>
        </w:rPr>
      </w:pPr>
      <w:r>
        <w:rPr>
          <w:rFonts w:ascii="宋体" w:hAnsi="宋体" w:hint="eastAsia"/>
          <w:szCs w:val="21"/>
        </w:rPr>
        <w:t>磋商投标人法定代表人或授权代表签字：</w:t>
      </w:r>
    </w:p>
    <w:p w14:paraId="7E16C2CB" w14:textId="77777777" w:rsidR="001E2BF7" w:rsidRDefault="00000000">
      <w:pPr>
        <w:spacing w:line="360" w:lineRule="auto"/>
        <w:rPr>
          <w:rFonts w:ascii="宋体" w:hAnsi="宋体" w:hint="eastAsia"/>
          <w:szCs w:val="21"/>
          <w:u w:val="single"/>
        </w:rPr>
      </w:pPr>
      <w:r>
        <w:rPr>
          <w:rFonts w:ascii="宋体" w:hAnsi="宋体" w:hint="eastAsia"/>
          <w:szCs w:val="21"/>
        </w:rPr>
        <w:t>磋商投标人名称（签章）：</w:t>
      </w:r>
    </w:p>
    <w:p w14:paraId="4A3BDBC2" w14:textId="77777777" w:rsidR="001E2BF7" w:rsidRDefault="00000000">
      <w:pPr>
        <w:spacing w:line="300" w:lineRule="auto"/>
        <w:rPr>
          <w:rFonts w:ascii="宋体" w:hAnsi="宋体" w:hint="eastAsia"/>
          <w:szCs w:val="21"/>
        </w:rPr>
      </w:pPr>
      <w:r>
        <w:rPr>
          <w:rFonts w:ascii="宋体" w:hAnsi="宋体" w:hint="eastAsia"/>
          <w:szCs w:val="21"/>
        </w:rPr>
        <w:t>时</w:t>
      </w:r>
      <w:r>
        <w:rPr>
          <w:rFonts w:ascii="宋体" w:hAnsi="宋体"/>
          <w:szCs w:val="21"/>
        </w:rPr>
        <w:t xml:space="preserve">                 </w:t>
      </w:r>
      <w:r>
        <w:rPr>
          <w:rFonts w:ascii="宋体" w:hAnsi="宋体" w:hint="eastAsia"/>
          <w:szCs w:val="21"/>
        </w:rPr>
        <w:t>间： 年 月 日</w:t>
      </w:r>
    </w:p>
    <w:p w14:paraId="756A7E9C" w14:textId="77777777" w:rsidR="001E2BF7" w:rsidRDefault="001E2BF7">
      <w:pPr>
        <w:pStyle w:val="a0"/>
        <w:rPr>
          <w:rFonts w:hint="eastAsia"/>
        </w:rPr>
      </w:pPr>
    </w:p>
    <w:p w14:paraId="11881E69" w14:textId="77777777" w:rsidR="001E2BF7" w:rsidRDefault="00000000">
      <w:pPr>
        <w:pStyle w:val="2"/>
        <w:spacing w:beforeLines="50" w:before="120" w:afterLines="50" w:after="120" w:line="300" w:lineRule="auto"/>
        <w:ind w:firstLine="640"/>
        <w:jc w:val="center"/>
        <w:rPr>
          <w:rFonts w:ascii="宋体" w:hAnsi="宋体" w:cs="宋体" w:hint="eastAsia"/>
          <w:b/>
          <w:bCs w:val="0"/>
          <w:szCs w:val="21"/>
        </w:rPr>
      </w:pPr>
      <w:bookmarkStart w:id="198" w:name="_Toc477283139"/>
      <w:bookmarkStart w:id="199" w:name="_Toc432149013"/>
      <w:bookmarkStart w:id="200" w:name="_Toc362935521"/>
      <w:bookmarkStart w:id="201" w:name="_Toc512277669"/>
      <w:bookmarkStart w:id="202" w:name="_Toc470172714"/>
      <w:bookmarkStart w:id="203" w:name="_Toc519107648"/>
      <w:bookmarkEnd w:id="189"/>
      <w:bookmarkEnd w:id="190"/>
      <w:r>
        <w:rPr>
          <w:rFonts w:ascii="等线" w:eastAsia="等线" w:hAnsi="等线" w:cs="宋体"/>
          <w:b/>
          <w:bCs w:val="0"/>
          <w:szCs w:val="21"/>
        </w:rPr>
        <w:br w:type="page"/>
      </w:r>
      <w:bookmarkStart w:id="204" w:name="_Toc193461375"/>
      <w:r>
        <w:rPr>
          <w:rFonts w:ascii="等线" w:eastAsia="等线" w:hAnsi="等线" w:cs="宋体" w:hint="eastAsia"/>
          <w:b/>
          <w:bCs w:val="0"/>
          <w:szCs w:val="21"/>
        </w:rPr>
        <w:lastRenderedPageBreak/>
        <w:t>六、类似业绩一览表</w:t>
      </w:r>
      <w:bookmarkEnd w:id="198"/>
      <w:bookmarkEnd w:id="199"/>
      <w:bookmarkEnd w:id="200"/>
      <w:bookmarkEnd w:id="201"/>
      <w:bookmarkEnd w:id="202"/>
      <w:bookmarkEnd w:id="203"/>
      <w:bookmarkEnd w:id="204"/>
    </w:p>
    <w:p w14:paraId="2E035FD0" w14:textId="77777777" w:rsidR="001E2BF7" w:rsidRDefault="00000000">
      <w:pPr>
        <w:rPr>
          <w:rFonts w:ascii="Arial" w:hAnsi="Arial" w:cs="Arial"/>
          <w:bCs/>
          <w:szCs w:val="21"/>
        </w:rPr>
      </w:pPr>
      <w:r>
        <w:rPr>
          <w:rFonts w:ascii="Arial" w:hAnsi="Arial" w:cs="Arial"/>
          <w:bCs/>
          <w:szCs w:val="21"/>
        </w:rPr>
        <w:fldChar w:fldCharType="begin"/>
      </w:r>
      <w:r>
        <w:rPr>
          <w:rFonts w:ascii="Arial" w:hAnsi="Arial" w:cs="Arial"/>
          <w:bCs/>
          <w:szCs w:val="21"/>
        </w:rPr>
        <w:instrText xml:space="preserve"> LINK Word.Document.8 "D:\\</w:instrText>
      </w:r>
      <w:r>
        <w:rPr>
          <w:rFonts w:ascii="Arial" w:hAnsi="Arial" w:cs="Arial"/>
          <w:bCs/>
          <w:szCs w:val="21"/>
        </w:rPr>
        <w:instrText>音乐厅</w:instrText>
      </w:r>
      <w:r>
        <w:rPr>
          <w:rFonts w:ascii="Arial" w:hAnsi="Arial" w:cs="Arial"/>
          <w:bCs/>
          <w:szCs w:val="21"/>
        </w:rPr>
        <w:instrText>\\4</w:instrText>
      </w:r>
      <w:r>
        <w:rPr>
          <w:rFonts w:ascii="Arial" w:hAnsi="Arial" w:cs="Arial"/>
          <w:bCs/>
          <w:szCs w:val="21"/>
        </w:rPr>
        <w:instrText>通用设备</w:instrText>
      </w:r>
      <w:r>
        <w:rPr>
          <w:rFonts w:ascii="Arial" w:hAnsi="Arial" w:cs="Arial"/>
          <w:bCs/>
          <w:szCs w:val="21"/>
        </w:rPr>
        <w:instrText>\\</w:instrText>
      </w:r>
      <w:r>
        <w:rPr>
          <w:rFonts w:ascii="Arial" w:hAnsi="Arial" w:cs="Arial"/>
          <w:bCs/>
          <w:szCs w:val="21"/>
        </w:rPr>
        <w:instrText>招标文件</w:instrText>
      </w:r>
      <w:r>
        <w:rPr>
          <w:rFonts w:ascii="Arial" w:hAnsi="Arial" w:cs="Arial"/>
          <w:bCs/>
          <w:szCs w:val="21"/>
        </w:rPr>
        <w:instrText>\\</w:instrText>
      </w:r>
      <w:r>
        <w:rPr>
          <w:rFonts w:ascii="Arial" w:hAnsi="Arial" w:cs="Arial"/>
          <w:bCs/>
          <w:szCs w:val="21"/>
        </w:rPr>
        <w:instrText>音乐厅空调设备招标文件</w:instrText>
      </w:r>
      <w:r>
        <w:rPr>
          <w:rFonts w:ascii="Arial" w:hAnsi="Arial" w:cs="Arial"/>
          <w:bCs/>
          <w:szCs w:val="21"/>
        </w:rPr>
        <w:instrText xml:space="preserve">v1.0.doc""OLE_LINK8" \r  \* MERGEFORMAT </w:instrText>
      </w:r>
      <w:r>
        <w:rPr>
          <w:rFonts w:ascii="Arial" w:hAnsi="Arial" w:cs="Arial"/>
          <w:bCs/>
          <w:szCs w:val="21"/>
        </w:rPr>
        <w:fldChar w:fldCharType="separate"/>
      </w:r>
      <w:r>
        <w:rPr>
          <w:rFonts w:ascii="Arial" w:hAnsi="Arial" w:cs="Arial" w:hint="eastAsia"/>
          <w:bCs/>
          <w:szCs w:val="21"/>
        </w:rPr>
        <w:t>项目</w:t>
      </w:r>
      <w:r>
        <w:rPr>
          <w:rFonts w:ascii="Arial" w:hAnsi="Arial" w:cs="Arial"/>
          <w:bCs/>
          <w:szCs w:val="21"/>
        </w:rPr>
        <w:t>名称：</w:t>
      </w:r>
      <w:r>
        <w:rPr>
          <w:rFonts w:ascii="Arial" w:hAnsi="Arial" w:cs="Arial"/>
          <w:szCs w:val="21"/>
        </w:rPr>
        <w:t>项目编号</w:t>
      </w:r>
      <w:r>
        <w:rPr>
          <w:rFonts w:ascii="Arial" w:hAnsi="Arial" w:cs="Arial"/>
          <w:bCs/>
          <w:szCs w:val="21"/>
        </w:rPr>
        <w:t>：</w:t>
      </w:r>
      <w:r>
        <w:rPr>
          <w:rFonts w:ascii="Arial" w:hAnsi="Arial" w:cs="Arial"/>
          <w:bCs/>
          <w:szCs w:val="21"/>
        </w:rPr>
        <w:fldChar w:fldCharType="end"/>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5"/>
        <w:gridCol w:w="1486"/>
        <w:gridCol w:w="1131"/>
        <w:gridCol w:w="1308"/>
        <w:gridCol w:w="1222"/>
        <w:gridCol w:w="1122"/>
        <w:gridCol w:w="1099"/>
        <w:gridCol w:w="1113"/>
      </w:tblGrid>
      <w:tr w:rsidR="001E2BF7" w14:paraId="6E511622" w14:textId="77777777">
        <w:trPr>
          <w:trHeight w:val="567"/>
        </w:trPr>
        <w:tc>
          <w:tcPr>
            <w:tcW w:w="465" w:type="dxa"/>
            <w:vAlign w:val="center"/>
          </w:tcPr>
          <w:p w14:paraId="527F74D8" w14:textId="77777777" w:rsidR="001E2BF7" w:rsidRDefault="00000000">
            <w:pPr>
              <w:widowControl/>
              <w:spacing w:before="100" w:beforeAutospacing="1" w:after="100" w:afterAutospacing="1"/>
              <w:jc w:val="center"/>
              <w:rPr>
                <w:rFonts w:ascii="Arial" w:hAnsi="Arial" w:cs="Arial"/>
                <w:kern w:val="0"/>
                <w:szCs w:val="21"/>
              </w:rPr>
            </w:pPr>
            <w:r>
              <w:rPr>
                <w:rFonts w:ascii="Arial" w:hAnsi="Arial" w:cs="Arial"/>
                <w:kern w:val="0"/>
                <w:szCs w:val="21"/>
              </w:rPr>
              <w:t>序号</w:t>
            </w:r>
          </w:p>
        </w:tc>
        <w:tc>
          <w:tcPr>
            <w:tcW w:w="1486" w:type="dxa"/>
            <w:vAlign w:val="center"/>
          </w:tcPr>
          <w:p w14:paraId="7EB26AD7" w14:textId="77777777" w:rsidR="001E2BF7" w:rsidRDefault="00000000">
            <w:pPr>
              <w:widowControl/>
              <w:spacing w:before="100" w:beforeAutospacing="1" w:after="100" w:afterAutospacing="1"/>
              <w:jc w:val="center"/>
              <w:rPr>
                <w:rFonts w:ascii="Arial" w:hAnsi="Arial" w:cs="Arial"/>
                <w:kern w:val="0"/>
                <w:szCs w:val="21"/>
              </w:rPr>
            </w:pPr>
            <w:r>
              <w:rPr>
                <w:rFonts w:ascii="Arial" w:hAnsi="Arial" w:cs="Arial" w:hint="eastAsia"/>
                <w:kern w:val="0"/>
                <w:szCs w:val="21"/>
              </w:rPr>
              <w:t>合同签署时间</w:t>
            </w:r>
          </w:p>
        </w:tc>
        <w:tc>
          <w:tcPr>
            <w:tcW w:w="1131" w:type="dxa"/>
            <w:vAlign w:val="center"/>
          </w:tcPr>
          <w:p w14:paraId="1DB9BB49" w14:textId="77777777" w:rsidR="001E2BF7" w:rsidRDefault="00000000">
            <w:pPr>
              <w:widowControl/>
              <w:spacing w:before="100" w:beforeAutospacing="1" w:after="100" w:afterAutospacing="1"/>
              <w:jc w:val="center"/>
              <w:rPr>
                <w:rFonts w:ascii="Arial" w:hAnsi="Arial" w:cs="Arial"/>
                <w:kern w:val="0"/>
                <w:szCs w:val="21"/>
              </w:rPr>
            </w:pPr>
            <w:r>
              <w:rPr>
                <w:rFonts w:ascii="Arial" w:hAnsi="Arial" w:cs="Arial"/>
                <w:kern w:val="0"/>
                <w:szCs w:val="21"/>
              </w:rPr>
              <w:t>项目名称</w:t>
            </w:r>
          </w:p>
        </w:tc>
        <w:tc>
          <w:tcPr>
            <w:tcW w:w="1308" w:type="dxa"/>
            <w:vAlign w:val="center"/>
          </w:tcPr>
          <w:p w14:paraId="795298B0" w14:textId="77777777" w:rsidR="001E2BF7" w:rsidRDefault="00000000">
            <w:pPr>
              <w:widowControl/>
              <w:spacing w:before="100" w:beforeAutospacing="1" w:after="100" w:afterAutospacing="1"/>
              <w:jc w:val="center"/>
              <w:rPr>
                <w:rFonts w:ascii="Arial" w:hAnsi="Arial" w:cs="Arial"/>
                <w:kern w:val="0"/>
                <w:szCs w:val="21"/>
              </w:rPr>
            </w:pPr>
            <w:r>
              <w:rPr>
                <w:rFonts w:ascii="Arial" w:hAnsi="Arial" w:cs="Arial" w:hint="eastAsia"/>
                <w:kern w:val="0"/>
                <w:szCs w:val="21"/>
              </w:rPr>
              <w:t>采购</w:t>
            </w:r>
            <w:r>
              <w:rPr>
                <w:rFonts w:ascii="Arial" w:hAnsi="Arial" w:cs="Arial"/>
                <w:kern w:val="0"/>
                <w:szCs w:val="21"/>
              </w:rPr>
              <w:t>内容</w:t>
            </w:r>
          </w:p>
        </w:tc>
        <w:tc>
          <w:tcPr>
            <w:tcW w:w="1222" w:type="dxa"/>
            <w:vAlign w:val="center"/>
          </w:tcPr>
          <w:p w14:paraId="70B8887A" w14:textId="77777777" w:rsidR="001E2BF7" w:rsidRDefault="00000000">
            <w:pPr>
              <w:widowControl/>
              <w:spacing w:before="100" w:beforeAutospacing="1" w:after="100" w:afterAutospacing="1"/>
              <w:jc w:val="center"/>
              <w:rPr>
                <w:rFonts w:ascii="Arial" w:hAnsi="Arial" w:cs="Arial"/>
                <w:kern w:val="0"/>
                <w:szCs w:val="21"/>
              </w:rPr>
            </w:pPr>
            <w:r>
              <w:rPr>
                <w:rFonts w:ascii="Arial" w:hAnsi="Arial" w:cs="Arial"/>
                <w:kern w:val="0"/>
                <w:szCs w:val="21"/>
              </w:rPr>
              <w:t>合同总额</w:t>
            </w:r>
          </w:p>
        </w:tc>
        <w:tc>
          <w:tcPr>
            <w:tcW w:w="1122" w:type="dxa"/>
            <w:vAlign w:val="center"/>
          </w:tcPr>
          <w:p w14:paraId="7258A9ED" w14:textId="77777777" w:rsidR="001E2BF7" w:rsidRDefault="00000000">
            <w:pPr>
              <w:widowControl/>
              <w:spacing w:before="100" w:beforeAutospacing="1" w:after="100" w:afterAutospacing="1"/>
              <w:jc w:val="center"/>
              <w:rPr>
                <w:rFonts w:ascii="Arial" w:hAnsi="Arial" w:cs="Arial"/>
                <w:kern w:val="0"/>
                <w:szCs w:val="21"/>
              </w:rPr>
            </w:pPr>
            <w:r>
              <w:rPr>
                <w:rFonts w:ascii="Arial" w:hAnsi="Arial" w:cs="Arial" w:hint="eastAsia"/>
                <w:kern w:val="0"/>
                <w:szCs w:val="21"/>
              </w:rPr>
              <w:t>委托</w:t>
            </w:r>
            <w:r>
              <w:rPr>
                <w:rFonts w:ascii="Arial" w:hAnsi="Arial" w:cs="Arial"/>
                <w:kern w:val="0"/>
                <w:szCs w:val="21"/>
              </w:rPr>
              <w:t>方名称</w:t>
            </w:r>
          </w:p>
        </w:tc>
        <w:tc>
          <w:tcPr>
            <w:tcW w:w="1099" w:type="dxa"/>
            <w:vAlign w:val="center"/>
          </w:tcPr>
          <w:p w14:paraId="4E7BE1CE" w14:textId="77777777" w:rsidR="001E2BF7" w:rsidRDefault="00000000">
            <w:pPr>
              <w:widowControl/>
              <w:spacing w:before="100" w:beforeAutospacing="1" w:after="100" w:afterAutospacing="1"/>
              <w:jc w:val="center"/>
              <w:rPr>
                <w:rFonts w:ascii="Arial" w:hAnsi="Arial" w:cs="Arial"/>
                <w:kern w:val="0"/>
                <w:szCs w:val="21"/>
              </w:rPr>
            </w:pPr>
            <w:r>
              <w:rPr>
                <w:rFonts w:ascii="Arial" w:hAnsi="Arial" w:cs="Arial"/>
                <w:kern w:val="0"/>
                <w:szCs w:val="21"/>
              </w:rPr>
              <w:t>联系人</w:t>
            </w:r>
          </w:p>
        </w:tc>
        <w:tc>
          <w:tcPr>
            <w:tcW w:w="1113" w:type="dxa"/>
            <w:vAlign w:val="center"/>
          </w:tcPr>
          <w:p w14:paraId="01928DA8" w14:textId="77777777" w:rsidR="001E2BF7" w:rsidRDefault="00000000">
            <w:pPr>
              <w:widowControl/>
              <w:spacing w:before="100" w:beforeAutospacing="1" w:after="100" w:afterAutospacing="1"/>
              <w:jc w:val="center"/>
              <w:rPr>
                <w:rFonts w:ascii="Arial" w:hAnsi="Arial" w:cs="Arial"/>
                <w:kern w:val="0"/>
                <w:szCs w:val="21"/>
              </w:rPr>
            </w:pPr>
            <w:r>
              <w:rPr>
                <w:rFonts w:ascii="Arial" w:hAnsi="Arial" w:cs="Arial"/>
                <w:kern w:val="0"/>
                <w:szCs w:val="21"/>
              </w:rPr>
              <w:t>联系电话</w:t>
            </w:r>
          </w:p>
        </w:tc>
      </w:tr>
      <w:tr w:rsidR="001E2BF7" w14:paraId="76B0011E" w14:textId="77777777">
        <w:trPr>
          <w:trHeight w:val="567"/>
        </w:trPr>
        <w:tc>
          <w:tcPr>
            <w:tcW w:w="465" w:type="dxa"/>
          </w:tcPr>
          <w:p w14:paraId="37CB07B8" w14:textId="77777777" w:rsidR="001E2BF7" w:rsidRDefault="00000000">
            <w:pPr>
              <w:widowControl/>
              <w:spacing w:before="100" w:beforeAutospacing="1" w:after="100" w:afterAutospacing="1"/>
              <w:jc w:val="center"/>
              <w:rPr>
                <w:rFonts w:ascii="Arial" w:hAnsi="Arial" w:cs="Arial"/>
                <w:kern w:val="0"/>
                <w:szCs w:val="21"/>
              </w:rPr>
            </w:pPr>
            <w:r>
              <w:rPr>
                <w:rFonts w:ascii="Arial" w:hAnsi="Arial" w:cs="Arial"/>
                <w:kern w:val="0"/>
                <w:szCs w:val="21"/>
              </w:rPr>
              <w:t>1.</w:t>
            </w:r>
          </w:p>
        </w:tc>
        <w:tc>
          <w:tcPr>
            <w:tcW w:w="1486" w:type="dxa"/>
            <w:vAlign w:val="center"/>
          </w:tcPr>
          <w:p w14:paraId="02F3FC7B" w14:textId="77777777" w:rsidR="001E2BF7" w:rsidRDefault="001E2BF7">
            <w:pPr>
              <w:widowControl/>
              <w:spacing w:before="100" w:beforeAutospacing="1" w:after="100" w:afterAutospacing="1"/>
              <w:jc w:val="center"/>
              <w:rPr>
                <w:rFonts w:ascii="Arial" w:hAnsi="Arial" w:cs="Arial"/>
                <w:kern w:val="0"/>
                <w:szCs w:val="21"/>
              </w:rPr>
            </w:pPr>
          </w:p>
        </w:tc>
        <w:tc>
          <w:tcPr>
            <w:tcW w:w="1131" w:type="dxa"/>
            <w:vAlign w:val="center"/>
          </w:tcPr>
          <w:p w14:paraId="6529BDF8" w14:textId="77777777" w:rsidR="001E2BF7" w:rsidRDefault="001E2BF7">
            <w:pPr>
              <w:widowControl/>
              <w:spacing w:before="100" w:beforeAutospacing="1" w:after="100" w:afterAutospacing="1"/>
              <w:jc w:val="center"/>
              <w:rPr>
                <w:rFonts w:ascii="Arial" w:hAnsi="Arial" w:cs="Arial"/>
                <w:kern w:val="0"/>
                <w:szCs w:val="21"/>
              </w:rPr>
            </w:pPr>
          </w:p>
        </w:tc>
        <w:tc>
          <w:tcPr>
            <w:tcW w:w="1308" w:type="dxa"/>
            <w:vAlign w:val="center"/>
          </w:tcPr>
          <w:p w14:paraId="0D69B149" w14:textId="77777777" w:rsidR="001E2BF7" w:rsidRDefault="001E2BF7">
            <w:pPr>
              <w:widowControl/>
              <w:spacing w:before="100" w:beforeAutospacing="1" w:after="100" w:afterAutospacing="1"/>
              <w:jc w:val="center"/>
              <w:rPr>
                <w:rFonts w:ascii="Arial" w:hAnsi="Arial" w:cs="Arial"/>
                <w:kern w:val="0"/>
                <w:szCs w:val="21"/>
              </w:rPr>
            </w:pPr>
          </w:p>
        </w:tc>
        <w:tc>
          <w:tcPr>
            <w:tcW w:w="1222" w:type="dxa"/>
          </w:tcPr>
          <w:p w14:paraId="2AC2EE00" w14:textId="77777777" w:rsidR="001E2BF7" w:rsidRDefault="001E2BF7">
            <w:pPr>
              <w:widowControl/>
              <w:spacing w:before="100" w:beforeAutospacing="1" w:after="100" w:afterAutospacing="1"/>
              <w:jc w:val="center"/>
              <w:rPr>
                <w:rFonts w:ascii="Arial" w:hAnsi="Arial" w:cs="Arial"/>
                <w:kern w:val="0"/>
                <w:szCs w:val="21"/>
              </w:rPr>
            </w:pPr>
          </w:p>
        </w:tc>
        <w:tc>
          <w:tcPr>
            <w:tcW w:w="1122" w:type="dxa"/>
            <w:vAlign w:val="center"/>
          </w:tcPr>
          <w:p w14:paraId="13313D7C" w14:textId="77777777" w:rsidR="001E2BF7" w:rsidRDefault="001E2BF7">
            <w:pPr>
              <w:widowControl/>
              <w:spacing w:before="100" w:beforeAutospacing="1" w:after="100" w:afterAutospacing="1"/>
              <w:jc w:val="center"/>
              <w:rPr>
                <w:rFonts w:ascii="Arial" w:hAnsi="Arial" w:cs="Arial"/>
                <w:kern w:val="0"/>
                <w:szCs w:val="21"/>
              </w:rPr>
            </w:pPr>
          </w:p>
        </w:tc>
        <w:tc>
          <w:tcPr>
            <w:tcW w:w="1099" w:type="dxa"/>
            <w:vAlign w:val="center"/>
          </w:tcPr>
          <w:p w14:paraId="63107C76" w14:textId="77777777" w:rsidR="001E2BF7" w:rsidRDefault="001E2BF7">
            <w:pPr>
              <w:widowControl/>
              <w:spacing w:before="100" w:beforeAutospacing="1" w:after="100" w:afterAutospacing="1"/>
              <w:jc w:val="center"/>
              <w:rPr>
                <w:rFonts w:ascii="Arial" w:hAnsi="Arial" w:cs="Arial"/>
                <w:kern w:val="0"/>
                <w:szCs w:val="21"/>
              </w:rPr>
            </w:pPr>
          </w:p>
        </w:tc>
        <w:tc>
          <w:tcPr>
            <w:tcW w:w="1113" w:type="dxa"/>
            <w:vAlign w:val="center"/>
          </w:tcPr>
          <w:p w14:paraId="0A83A079" w14:textId="77777777" w:rsidR="001E2BF7" w:rsidRDefault="001E2BF7">
            <w:pPr>
              <w:widowControl/>
              <w:spacing w:before="100" w:beforeAutospacing="1" w:after="100" w:afterAutospacing="1"/>
              <w:jc w:val="center"/>
              <w:rPr>
                <w:rFonts w:ascii="Arial" w:hAnsi="Arial" w:cs="Arial"/>
                <w:kern w:val="0"/>
                <w:szCs w:val="21"/>
              </w:rPr>
            </w:pPr>
          </w:p>
        </w:tc>
      </w:tr>
      <w:tr w:rsidR="001E2BF7" w14:paraId="61D807E2" w14:textId="77777777">
        <w:trPr>
          <w:trHeight w:val="567"/>
        </w:trPr>
        <w:tc>
          <w:tcPr>
            <w:tcW w:w="465" w:type="dxa"/>
          </w:tcPr>
          <w:p w14:paraId="5927E0D2" w14:textId="77777777" w:rsidR="001E2BF7" w:rsidRDefault="00000000">
            <w:pPr>
              <w:widowControl/>
              <w:spacing w:before="100" w:beforeAutospacing="1" w:after="100" w:afterAutospacing="1"/>
              <w:jc w:val="center"/>
              <w:rPr>
                <w:rFonts w:ascii="Arial" w:hAnsi="Arial" w:cs="Arial"/>
                <w:kern w:val="0"/>
                <w:szCs w:val="21"/>
              </w:rPr>
            </w:pPr>
            <w:r>
              <w:rPr>
                <w:rFonts w:ascii="Arial" w:hAnsi="Arial" w:cs="Arial"/>
                <w:kern w:val="0"/>
                <w:szCs w:val="21"/>
              </w:rPr>
              <w:t>2.</w:t>
            </w:r>
          </w:p>
        </w:tc>
        <w:tc>
          <w:tcPr>
            <w:tcW w:w="1486" w:type="dxa"/>
            <w:vAlign w:val="center"/>
          </w:tcPr>
          <w:p w14:paraId="69E8BB1E" w14:textId="77777777" w:rsidR="001E2BF7" w:rsidRDefault="001E2BF7">
            <w:pPr>
              <w:widowControl/>
              <w:spacing w:before="100" w:beforeAutospacing="1" w:after="100" w:afterAutospacing="1"/>
              <w:jc w:val="center"/>
              <w:rPr>
                <w:rFonts w:ascii="Arial" w:hAnsi="Arial" w:cs="Arial"/>
                <w:kern w:val="0"/>
                <w:szCs w:val="21"/>
              </w:rPr>
            </w:pPr>
          </w:p>
        </w:tc>
        <w:tc>
          <w:tcPr>
            <w:tcW w:w="1131" w:type="dxa"/>
            <w:vAlign w:val="center"/>
          </w:tcPr>
          <w:p w14:paraId="205F5E25" w14:textId="77777777" w:rsidR="001E2BF7" w:rsidRDefault="001E2BF7">
            <w:pPr>
              <w:widowControl/>
              <w:spacing w:before="100" w:beforeAutospacing="1" w:after="100" w:afterAutospacing="1"/>
              <w:jc w:val="center"/>
              <w:rPr>
                <w:rFonts w:ascii="Arial" w:hAnsi="Arial" w:cs="Arial"/>
                <w:kern w:val="0"/>
                <w:szCs w:val="21"/>
              </w:rPr>
            </w:pPr>
          </w:p>
        </w:tc>
        <w:tc>
          <w:tcPr>
            <w:tcW w:w="1308" w:type="dxa"/>
            <w:vAlign w:val="center"/>
          </w:tcPr>
          <w:p w14:paraId="05AB68AB" w14:textId="77777777" w:rsidR="001E2BF7" w:rsidRDefault="001E2BF7">
            <w:pPr>
              <w:widowControl/>
              <w:spacing w:before="100" w:beforeAutospacing="1" w:after="100" w:afterAutospacing="1"/>
              <w:jc w:val="center"/>
              <w:rPr>
                <w:rFonts w:ascii="Arial" w:hAnsi="Arial" w:cs="Arial"/>
                <w:kern w:val="0"/>
                <w:szCs w:val="21"/>
              </w:rPr>
            </w:pPr>
          </w:p>
        </w:tc>
        <w:tc>
          <w:tcPr>
            <w:tcW w:w="1222" w:type="dxa"/>
          </w:tcPr>
          <w:p w14:paraId="1BDB1694" w14:textId="77777777" w:rsidR="001E2BF7" w:rsidRDefault="001E2BF7">
            <w:pPr>
              <w:widowControl/>
              <w:spacing w:before="100" w:beforeAutospacing="1" w:after="100" w:afterAutospacing="1"/>
              <w:jc w:val="center"/>
              <w:rPr>
                <w:rFonts w:ascii="Arial" w:hAnsi="Arial" w:cs="Arial"/>
                <w:kern w:val="0"/>
                <w:szCs w:val="21"/>
              </w:rPr>
            </w:pPr>
          </w:p>
        </w:tc>
        <w:tc>
          <w:tcPr>
            <w:tcW w:w="1122" w:type="dxa"/>
            <w:vAlign w:val="center"/>
          </w:tcPr>
          <w:p w14:paraId="3EFDF6EB" w14:textId="77777777" w:rsidR="001E2BF7" w:rsidRDefault="001E2BF7">
            <w:pPr>
              <w:widowControl/>
              <w:spacing w:before="100" w:beforeAutospacing="1" w:after="100" w:afterAutospacing="1"/>
              <w:jc w:val="center"/>
              <w:rPr>
                <w:rFonts w:ascii="Arial" w:hAnsi="Arial" w:cs="Arial"/>
                <w:kern w:val="0"/>
                <w:szCs w:val="21"/>
              </w:rPr>
            </w:pPr>
          </w:p>
        </w:tc>
        <w:tc>
          <w:tcPr>
            <w:tcW w:w="1099" w:type="dxa"/>
            <w:vAlign w:val="center"/>
          </w:tcPr>
          <w:p w14:paraId="2FF67654" w14:textId="77777777" w:rsidR="001E2BF7" w:rsidRDefault="001E2BF7">
            <w:pPr>
              <w:widowControl/>
              <w:spacing w:before="100" w:beforeAutospacing="1" w:after="100" w:afterAutospacing="1"/>
              <w:jc w:val="center"/>
              <w:rPr>
                <w:rFonts w:ascii="Arial" w:hAnsi="Arial" w:cs="Arial"/>
                <w:kern w:val="0"/>
                <w:szCs w:val="21"/>
              </w:rPr>
            </w:pPr>
          </w:p>
        </w:tc>
        <w:tc>
          <w:tcPr>
            <w:tcW w:w="1113" w:type="dxa"/>
            <w:vAlign w:val="center"/>
          </w:tcPr>
          <w:p w14:paraId="1D265001" w14:textId="77777777" w:rsidR="001E2BF7" w:rsidRDefault="001E2BF7">
            <w:pPr>
              <w:widowControl/>
              <w:spacing w:before="100" w:beforeAutospacing="1" w:after="100" w:afterAutospacing="1"/>
              <w:jc w:val="center"/>
              <w:rPr>
                <w:rFonts w:ascii="Arial" w:hAnsi="Arial" w:cs="Arial"/>
                <w:kern w:val="0"/>
                <w:szCs w:val="21"/>
              </w:rPr>
            </w:pPr>
          </w:p>
        </w:tc>
      </w:tr>
      <w:tr w:rsidR="001E2BF7" w14:paraId="55D8223E" w14:textId="77777777">
        <w:trPr>
          <w:trHeight w:val="567"/>
        </w:trPr>
        <w:tc>
          <w:tcPr>
            <w:tcW w:w="465" w:type="dxa"/>
          </w:tcPr>
          <w:p w14:paraId="37B35AEB" w14:textId="77777777" w:rsidR="001E2BF7" w:rsidRDefault="00000000">
            <w:pPr>
              <w:widowControl/>
              <w:spacing w:before="100" w:beforeAutospacing="1" w:after="100" w:afterAutospacing="1"/>
              <w:jc w:val="center"/>
              <w:rPr>
                <w:rFonts w:ascii="Arial" w:hAnsi="Arial" w:cs="Arial"/>
                <w:kern w:val="0"/>
                <w:szCs w:val="21"/>
              </w:rPr>
            </w:pPr>
            <w:r>
              <w:rPr>
                <w:rFonts w:ascii="Arial" w:hAnsi="Arial" w:cs="Arial"/>
                <w:kern w:val="0"/>
                <w:szCs w:val="21"/>
              </w:rPr>
              <w:t>3.</w:t>
            </w:r>
          </w:p>
        </w:tc>
        <w:tc>
          <w:tcPr>
            <w:tcW w:w="1486" w:type="dxa"/>
            <w:vAlign w:val="center"/>
          </w:tcPr>
          <w:p w14:paraId="76B3BFD6" w14:textId="77777777" w:rsidR="001E2BF7" w:rsidRDefault="001E2BF7">
            <w:pPr>
              <w:widowControl/>
              <w:spacing w:before="100" w:beforeAutospacing="1" w:after="100" w:afterAutospacing="1"/>
              <w:jc w:val="center"/>
              <w:rPr>
                <w:rFonts w:ascii="Arial" w:hAnsi="Arial" w:cs="Arial"/>
                <w:kern w:val="0"/>
                <w:szCs w:val="21"/>
              </w:rPr>
            </w:pPr>
          </w:p>
        </w:tc>
        <w:tc>
          <w:tcPr>
            <w:tcW w:w="1131" w:type="dxa"/>
            <w:vAlign w:val="center"/>
          </w:tcPr>
          <w:p w14:paraId="68D3661B" w14:textId="77777777" w:rsidR="001E2BF7" w:rsidRDefault="001E2BF7">
            <w:pPr>
              <w:widowControl/>
              <w:spacing w:before="100" w:beforeAutospacing="1" w:after="100" w:afterAutospacing="1"/>
              <w:jc w:val="center"/>
              <w:rPr>
                <w:rFonts w:ascii="Arial" w:hAnsi="Arial" w:cs="Arial"/>
                <w:kern w:val="0"/>
                <w:szCs w:val="21"/>
              </w:rPr>
            </w:pPr>
          </w:p>
        </w:tc>
        <w:tc>
          <w:tcPr>
            <w:tcW w:w="1308" w:type="dxa"/>
            <w:vAlign w:val="center"/>
          </w:tcPr>
          <w:p w14:paraId="11011345" w14:textId="77777777" w:rsidR="001E2BF7" w:rsidRDefault="001E2BF7">
            <w:pPr>
              <w:widowControl/>
              <w:spacing w:before="100" w:beforeAutospacing="1" w:after="100" w:afterAutospacing="1"/>
              <w:jc w:val="center"/>
              <w:rPr>
                <w:rFonts w:ascii="Arial" w:hAnsi="Arial" w:cs="Arial"/>
                <w:kern w:val="0"/>
                <w:szCs w:val="21"/>
              </w:rPr>
            </w:pPr>
          </w:p>
        </w:tc>
        <w:tc>
          <w:tcPr>
            <w:tcW w:w="1222" w:type="dxa"/>
          </w:tcPr>
          <w:p w14:paraId="714D0266" w14:textId="77777777" w:rsidR="001E2BF7" w:rsidRDefault="001E2BF7">
            <w:pPr>
              <w:widowControl/>
              <w:spacing w:before="100" w:beforeAutospacing="1" w:after="100" w:afterAutospacing="1"/>
              <w:jc w:val="center"/>
              <w:rPr>
                <w:rFonts w:ascii="Arial" w:hAnsi="Arial" w:cs="Arial"/>
                <w:kern w:val="0"/>
                <w:szCs w:val="21"/>
              </w:rPr>
            </w:pPr>
          </w:p>
        </w:tc>
        <w:tc>
          <w:tcPr>
            <w:tcW w:w="1122" w:type="dxa"/>
            <w:vAlign w:val="center"/>
          </w:tcPr>
          <w:p w14:paraId="3261F612" w14:textId="77777777" w:rsidR="001E2BF7" w:rsidRDefault="001E2BF7">
            <w:pPr>
              <w:widowControl/>
              <w:spacing w:before="100" w:beforeAutospacing="1" w:after="100" w:afterAutospacing="1"/>
              <w:jc w:val="center"/>
              <w:rPr>
                <w:rFonts w:ascii="Arial" w:hAnsi="Arial" w:cs="Arial"/>
                <w:kern w:val="0"/>
                <w:szCs w:val="21"/>
              </w:rPr>
            </w:pPr>
          </w:p>
        </w:tc>
        <w:tc>
          <w:tcPr>
            <w:tcW w:w="1099" w:type="dxa"/>
            <w:vAlign w:val="center"/>
          </w:tcPr>
          <w:p w14:paraId="7329E37B" w14:textId="77777777" w:rsidR="001E2BF7" w:rsidRDefault="001E2BF7">
            <w:pPr>
              <w:widowControl/>
              <w:spacing w:before="100" w:beforeAutospacing="1" w:after="100" w:afterAutospacing="1"/>
              <w:jc w:val="center"/>
              <w:rPr>
                <w:rFonts w:ascii="Arial" w:hAnsi="Arial" w:cs="Arial"/>
                <w:kern w:val="0"/>
                <w:szCs w:val="21"/>
              </w:rPr>
            </w:pPr>
          </w:p>
        </w:tc>
        <w:tc>
          <w:tcPr>
            <w:tcW w:w="1113" w:type="dxa"/>
            <w:vAlign w:val="center"/>
          </w:tcPr>
          <w:p w14:paraId="2908E8CF" w14:textId="77777777" w:rsidR="001E2BF7" w:rsidRDefault="001E2BF7">
            <w:pPr>
              <w:widowControl/>
              <w:spacing w:before="100" w:beforeAutospacing="1" w:after="100" w:afterAutospacing="1"/>
              <w:jc w:val="center"/>
              <w:rPr>
                <w:rFonts w:ascii="Arial" w:hAnsi="Arial" w:cs="Arial"/>
                <w:kern w:val="0"/>
                <w:szCs w:val="21"/>
              </w:rPr>
            </w:pPr>
          </w:p>
        </w:tc>
      </w:tr>
      <w:tr w:rsidR="001E2BF7" w14:paraId="27D23636" w14:textId="77777777">
        <w:trPr>
          <w:trHeight w:val="567"/>
        </w:trPr>
        <w:tc>
          <w:tcPr>
            <w:tcW w:w="465" w:type="dxa"/>
          </w:tcPr>
          <w:p w14:paraId="5FA68494" w14:textId="77777777" w:rsidR="001E2BF7" w:rsidRDefault="00000000">
            <w:pPr>
              <w:widowControl/>
              <w:spacing w:before="100" w:beforeAutospacing="1" w:after="100" w:afterAutospacing="1"/>
              <w:jc w:val="center"/>
              <w:rPr>
                <w:rFonts w:ascii="Arial" w:hAnsi="Arial" w:cs="Arial"/>
                <w:kern w:val="0"/>
                <w:szCs w:val="21"/>
              </w:rPr>
            </w:pPr>
            <w:r>
              <w:rPr>
                <w:rFonts w:ascii="Arial" w:hAnsi="Arial" w:cs="Arial"/>
                <w:kern w:val="0"/>
                <w:szCs w:val="21"/>
              </w:rPr>
              <w:t>4.</w:t>
            </w:r>
          </w:p>
        </w:tc>
        <w:tc>
          <w:tcPr>
            <w:tcW w:w="1486" w:type="dxa"/>
            <w:vAlign w:val="center"/>
          </w:tcPr>
          <w:p w14:paraId="12391CBA" w14:textId="77777777" w:rsidR="001E2BF7" w:rsidRDefault="001E2BF7">
            <w:pPr>
              <w:widowControl/>
              <w:spacing w:before="100" w:beforeAutospacing="1" w:after="100" w:afterAutospacing="1"/>
              <w:jc w:val="center"/>
              <w:rPr>
                <w:rFonts w:ascii="Arial" w:hAnsi="Arial" w:cs="Arial"/>
                <w:kern w:val="0"/>
                <w:szCs w:val="21"/>
              </w:rPr>
            </w:pPr>
          </w:p>
        </w:tc>
        <w:tc>
          <w:tcPr>
            <w:tcW w:w="1131" w:type="dxa"/>
            <w:vAlign w:val="center"/>
          </w:tcPr>
          <w:p w14:paraId="340FC1D2" w14:textId="77777777" w:rsidR="001E2BF7" w:rsidRDefault="001E2BF7">
            <w:pPr>
              <w:widowControl/>
              <w:spacing w:before="100" w:beforeAutospacing="1" w:after="100" w:afterAutospacing="1"/>
              <w:jc w:val="center"/>
              <w:rPr>
                <w:rFonts w:ascii="Arial" w:hAnsi="Arial" w:cs="Arial"/>
                <w:kern w:val="0"/>
                <w:szCs w:val="21"/>
              </w:rPr>
            </w:pPr>
          </w:p>
        </w:tc>
        <w:tc>
          <w:tcPr>
            <w:tcW w:w="1308" w:type="dxa"/>
            <w:vAlign w:val="center"/>
          </w:tcPr>
          <w:p w14:paraId="5B8B5C3F" w14:textId="77777777" w:rsidR="001E2BF7" w:rsidRDefault="001E2BF7">
            <w:pPr>
              <w:widowControl/>
              <w:spacing w:before="100" w:beforeAutospacing="1" w:after="100" w:afterAutospacing="1"/>
              <w:jc w:val="center"/>
              <w:rPr>
                <w:rFonts w:ascii="Arial" w:hAnsi="Arial" w:cs="Arial"/>
                <w:kern w:val="0"/>
                <w:szCs w:val="21"/>
              </w:rPr>
            </w:pPr>
          </w:p>
        </w:tc>
        <w:tc>
          <w:tcPr>
            <w:tcW w:w="1222" w:type="dxa"/>
          </w:tcPr>
          <w:p w14:paraId="0C5EB741" w14:textId="77777777" w:rsidR="001E2BF7" w:rsidRDefault="001E2BF7">
            <w:pPr>
              <w:widowControl/>
              <w:spacing w:before="100" w:beforeAutospacing="1" w:after="100" w:afterAutospacing="1"/>
              <w:jc w:val="center"/>
              <w:rPr>
                <w:rFonts w:ascii="Arial" w:hAnsi="Arial" w:cs="Arial"/>
                <w:kern w:val="0"/>
                <w:szCs w:val="21"/>
              </w:rPr>
            </w:pPr>
          </w:p>
        </w:tc>
        <w:tc>
          <w:tcPr>
            <w:tcW w:w="1122" w:type="dxa"/>
            <w:vAlign w:val="center"/>
          </w:tcPr>
          <w:p w14:paraId="28A8EE57" w14:textId="77777777" w:rsidR="001E2BF7" w:rsidRDefault="001E2BF7">
            <w:pPr>
              <w:widowControl/>
              <w:spacing w:before="100" w:beforeAutospacing="1" w:after="100" w:afterAutospacing="1"/>
              <w:jc w:val="center"/>
              <w:rPr>
                <w:rFonts w:ascii="Arial" w:hAnsi="Arial" w:cs="Arial"/>
                <w:kern w:val="0"/>
                <w:szCs w:val="21"/>
              </w:rPr>
            </w:pPr>
          </w:p>
        </w:tc>
        <w:tc>
          <w:tcPr>
            <w:tcW w:w="1099" w:type="dxa"/>
            <w:vAlign w:val="center"/>
          </w:tcPr>
          <w:p w14:paraId="73CC3C25" w14:textId="77777777" w:rsidR="001E2BF7" w:rsidRDefault="001E2BF7">
            <w:pPr>
              <w:widowControl/>
              <w:spacing w:before="100" w:beforeAutospacing="1" w:after="100" w:afterAutospacing="1"/>
              <w:jc w:val="center"/>
              <w:rPr>
                <w:rFonts w:ascii="Arial" w:hAnsi="Arial" w:cs="Arial"/>
                <w:kern w:val="0"/>
                <w:szCs w:val="21"/>
              </w:rPr>
            </w:pPr>
          </w:p>
        </w:tc>
        <w:tc>
          <w:tcPr>
            <w:tcW w:w="1113" w:type="dxa"/>
            <w:vAlign w:val="center"/>
          </w:tcPr>
          <w:p w14:paraId="7D2C4EA6" w14:textId="77777777" w:rsidR="001E2BF7" w:rsidRDefault="001E2BF7">
            <w:pPr>
              <w:widowControl/>
              <w:spacing w:before="100" w:beforeAutospacing="1" w:after="100" w:afterAutospacing="1"/>
              <w:jc w:val="center"/>
              <w:rPr>
                <w:rFonts w:ascii="Arial" w:hAnsi="Arial" w:cs="Arial"/>
                <w:kern w:val="0"/>
                <w:szCs w:val="21"/>
              </w:rPr>
            </w:pPr>
          </w:p>
        </w:tc>
      </w:tr>
      <w:tr w:rsidR="001E2BF7" w14:paraId="2423D60D" w14:textId="77777777">
        <w:trPr>
          <w:trHeight w:val="567"/>
        </w:trPr>
        <w:tc>
          <w:tcPr>
            <w:tcW w:w="465" w:type="dxa"/>
          </w:tcPr>
          <w:p w14:paraId="46766B7E" w14:textId="77777777" w:rsidR="001E2BF7" w:rsidRDefault="00000000">
            <w:pPr>
              <w:widowControl/>
              <w:spacing w:before="100" w:beforeAutospacing="1" w:after="100" w:afterAutospacing="1"/>
              <w:jc w:val="center"/>
              <w:rPr>
                <w:rFonts w:ascii="Arial" w:hAnsi="Arial" w:cs="Arial"/>
                <w:kern w:val="0"/>
                <w:szCs w:val="21"/>
              </w:rPr>
            </w:pPr>
            <w:r>
              <w:rPr>
                <w:rFonts w:ascii="Arial" w:hAnsi="Arial" w:cs="Arial"/>
                <w:kern w:val="0"/>
                <w:szCs w:val="21"/>
              </w:rPr>
              <w:t>5.</w:t>
            </w:r>
          </w:p>
        </w:tc>
        <w:tc>
          <w:tcPr>
            <w:tcW w:w="1486" w:type="dxa"/>
            <w:vAlign w:val="center"/>
          </w:tcPr>
          <w:p w14:paraId="48068B41" w14:textId="77777777" w:rsidR="001E2BF7" w:rsidRDefault="001E2BF7">
            <w:pPr>
              <w:widowControl/>
              <w:spacing w:before="100" w:beforeAutospacing="1" w:after="100" w:afterAutospacing="1"/>
              <w:jc w:val="center"/>
              <w:rPr>
                <w:rFonts w:ascii="Arial" w:hAnsi="Arial" w:cs="Arial"/>
                <w:kern w:val="0"/>
                <w:szCs w:val="21"/>
              </w:rPr>
            </w:pPr>
          </w:p>
        </w:tc>
        <w:tc>
          <w:tcPr>
            <w:tcW w:w="1131" w:type="dxa"/>
            <w:vAlign w:val="center"/>
          </w:tcPr>
          <w:p w14:paraId="3E190538" w14:textId="77777777" w:rsidR="001E2BF7" w:rsidRDefault="001E2BF7">
            <w:pPr>
              <w:widowControl/>
              <w:spacing w:before="100" w:beforeAutospacing="1" w:after="100" w:afterAutospacing="1"/>
              <w:jc w:val="center"/>
              <w:rPr>
                <w:rFonts w:ascii="Arial" w:hAnsi="Arial" w:cs="Arial"/>
                <w:kern w:val="0"/>
                <w:szCs w:val="21"/>
              </w:rPr>
            </w:pPr>
          </w:p>
        </w:tc>
        <w:tc>
          <w:tcPr>
            <w:tcW w:w="1308" w:type="dxa"/>
            <w:vAlign w:val="center"/>
          </w:tcPr>
          <w:p w14:paraId="60EA0F8E" w14:textId="77777777" w:rsidR="001E2BF7" w:rsidRDefault="001E2BF7">
            <w:pPr>
              <w:widowControl/>
              <w:spacing w:before="100" w:beforeAutospacing="1" w:after="100" w:afterAutospacing="1"/>
              <w:jc w:val="center"/>
              <w:rPr>
                <w:rFonts w:ascii="Arial" w:hAnsi="Arial" w:cs="Arial"/>
                <w:kern w:val="0"/>
                <w:szCs w:val="21"/>
              </w:rPr>
            </w:pPr>
          </w:p>
        </w:tc>
        <w:tc>
          <w:tcPr>
            <w:tcW w:w="1222" w:type="dxa"/>
          </w:tcPr>
          <w:p w14:paraId="0E63AF1A" w14:textId="77777777" w:rsidR="001E2BF7" w:rsidRDefault="001E2BF7">
            <w:pPr>
              <w:widowControl/>
              <w:spacing w:before="100" w:beforeAutospacing="1" w:after="100" w:afterAutospacing="1"/>
              <w:jc w:val="center"/>
              <w:rPr>
                <w:rFonts w:ascii="Arial" w:hAnsi="Arial" w:cs="Arial"/>
                <w:kern w:val="0"/>
                <w:szCs w:val="21"/>
              </w:rPr>
            </w:pPr>
          </w:p>
        </w:tc>
        <w:tc>
          <w:tcPr>
            <w:tcW w:w="1122" w:type="dxa"/>
            <w:vAlign w:val="center"/>
          </w:tcPr>
          <w:p w14:paraId="21413D3B" w14:textId="77777777" w:rsidR="001E2BF7" w:rsidRDefault="001E2BF7">
            <w:pPr>
              <w:widowControl/>
              <w:spacing w:before="100" w:beforeAutospacing="1" w:after="100" w:afterAutospacing="1"/>
              <w:jc w:val="center"/>
              <w:rPr>
                <w:rFonts w:ascii="Arial" w:hAnsi="Arial" w:cs="Arial"/>
                <w:kern w:val="0"/>
                <w:szCs w:val="21"/>
              </w:rPr>
            </w:pPr>
          </w:p>
        </w:tc>
        <w:tc>
          <w:tcPr>
            <w:tcW w:w="1099" w:type="dxa"/>
            <w:vAlign w:val="center"/>
          </w:tcPr>
          <w:p w14:paraId="5ED6D088" w14:textId="77777777" w:rsidR="001E2BF7" w:rsidRDefault="001E2BF7">
            <w:pPr>
              <w:widowControl/>
              <w:spacing w:before="100" w:beforeAutospacing="1" w:after="100" w:afterAutospacing="1"/>
              <w:jc w:val="center"/>
              <w:rPr>
                <w:rFonts w:ascii="Arial" w:hAnsi="Arial" w:cs="Arial"/>
                <w:kern w:val="0"/>
                <w:szCs w:val="21"/>
              </w:rPr>
            </w:pPr>
          </w:p>
        </w:tc>
        <w:tc>
          <w:tcPr>
            <w:tcW w:w="1113" w:type="dxa"/>
            <w:vAlign w:val="center"/>
          </w:tcPr>
          <w:p w14:paraId="720AD1E9" w14:textId="77777777" w:rsidR="001E2BF7" w:rsidRDefault="001E2BF7">
            <w:pPr>
              <w:widowControl/>
              <w:spacing w:before="100" w:beforeAutospacing="1" w:after="100" w:afterAutospacing="1"/>
              <w:jc w:val="center"/>
              <w:rPr>
                <w:rFonts w:ascii="Arial" w:hAnsi="Arial" w:cs="Arial"/>
                <w:kern w:val="0"/>
                <w:szCs w:val="21"/>
              </w:rPr>
            </w:pPr>
          </w:p>
        </w:tc>
      </w:tr>
      <w:tr w:rsidR="001E2BF7" w14:paraId="519C4C05" w14:textId="77777777">
        <w:trPr>
          <w:trHeight w:val="567"/>
        </w:trPr>
        <w:tc>
          <w:tcPr>
            <w:tcW w:w="465" w:type="dxa"/>
          </w:tcPr>
          <w:p w14:paraId="0DD774B0" w14:textId="77777777" w:rsidR="001E2BF7" w:rsidRDefault="00000000">
            <w:pPr>
              <w:widowControl/>
              <w:spacing w:before="100" w:beforeAutospacing="1" w:after="100" w:afterAutospacing="1"/>
              <w:jc w:val="center"/>
              <w:rPr>
                <w:rFonts w:ascii="Arial" w:hAnsi="Arial" w:cs="Arial"/>
                <w:kern w:val="0"/>
                <w:szCs w:val="21"/>
              </w:rPr>
            </w:pPr>
            <w:r>
              <w:rPr>
                <w:rFonts w:ascii="Arial" w:hAnsi="Arial" w:cs="Arial"/>
                <w:kern w:val="0"/>
                <w:szCs w:val="21"/>
              </w:rPr>
              <w:t>6.</w:t>
            </w:r>
          </w:p>
        </w:tc>
        <w:tc>
          <w:tcPr>
            <w:tcW w:w="1486" w:type="dxa"/>
            <w:vAlign w:val="center"/>
          </w:tcPr>
          <w:p w14:paraId="1DA42DC0" w14:textId="77777777" w:rsidR="001E2BF7" w:rsidRDefault="001E2BF7">
            <w:pPr>
              <w:widowControl/>
              <w:spacing w:before="100" w:beforeAutospacing="1" w:after="100" w:afterAutospacing="1"/>
              <w:jc w:val="center"/>
              <w:rPr>
                <w:rFonts w:ascii="Arial" w:hAnsi="Arial" w:cs="Arial"/>
                <w:kern w:val="0"/>
                <w:szCs w:val="21"/>
              </w:rPr>
            </w:pPr>
          </w:p>
        </w:tc>
        <w:tc>
          <w:tcPr>
            <w:tcW w:w="1131" w:type="dxa"/>
            <w:vAlign w:val="center"/>
          </w:tcPr>
          <w:p w14:paraId="3E7BDFDD" w14:textId="77777777" w:rsidR="001E2BF7" w:rsidRDefault="001E2BF7">
            <w:pPr>
              <w:widowControl/>
              <w:spacing w:before="100" w:beforeAutospacing="1" w:after="100" w:afterAutospacing="1"/>
              <w:jc w:val="center"/>
              <w:rPr>
                <w:rFonts w:ascii="Arial" w:hAnsi="Arial" w:cs="Arial"/>
                <w:kern w:val="0"/>
                <w:szCs w:val="21"/>
              </w:rPr>
            </w:pPr>
          </w:p>
        </w:tc>
        <w:tc>
          <w:tcPr>
            <w:tcW w:w="1308" w:type="dxa"/>
            <w:vAlign w:val="center"/>
          </w:tcPr>
          <w:p w14:paraId="3147F535" w14:textId="77777777" w:rsidR="001E2BF7" w:rsidRDefault="001E2BF7">
            <w:pPr>
              <w:widowControl/>
              <w:spacing w:before="100" w:beforeAutospacing="1" w:after="100" w:afterAutospacing="1"/>
              <w:jc w:val="center"/>
              <w:rPr>
                <w:rFonts w:ascii="Arial" w:hAnsi="Arial" w:cs="Arial"/>
                <w:kern w:val="0"/>
                <w:szCs w:val="21"/>
              </w:rPr>
            </w:pPr>
          </w:p>
        </w:tc>
        <w:tc>
          <w:tcPr>
            <w:tcW w:w="1222" w:type="dxa"/>
          </w:tcPr>
          <w:p w14:paraId="3096B684" w14:textId="77777777" w:rsidR="001E2BF7" w:rsidRDefault="001E2BF7">
            <w:pPr>
              <w:widowControl/>
              <w:spacing w:before="100" w:beforeAutospacing="1" w:after="100" w:afterAutospacing="1"/>
              <w:jc w:val="center"/>
              <w:rPr>
                <w:rFonts w:ascii="Arial" w:hAnsi="Arial" w:cs="Arial"/>
                <w:kern w:val="0"/>
                <w:szCs w:val="21"/>
              </w:rPr>
            </w:pPr>
          </w:p>
        </w:tc>
        <w:tc>
          <w:tcPr>
            <w:tcW w:w="1122" w:type="dxa"/>
            <w:vAlign w:val="center"/>
          </w:tcPr>
          <w:p w14:paraId="20E4ABA3" w14:textId="77777777" w:rsidR="001E2BF7" w:rsidRDefault="001E2BF7">
            <w:pPr>
              <w:widowControl/>
              <w:spacing w:before="100" w:beforeAutospacing="1" w:after="100" w:afterAutospacing="1"/>
              <w:jc w:val="center"/>
              <w:rPr>
                <w:rFonts w:ascii="Arial" w:hAnsi="Arial" w:cs="Arial"/>
                <w:kern w:val="0"/>
                <w:szCs w:val="21"/>
              </w:rPr>
            </w:pPr>
          </w:p>
        </w:tc>
        <w:tc>
          <w:tcPr>
            <w:tcW w:w="1099" w:type="dxa"/>
            <w:vAlign w:val="center"/>
          </w:tcPr>
          <w:p w14:paraId="7F996334" w14:textId="77777777" w:rsidR="001E2BF7" w:rsidRDefault="001E2BF7">
            <w:pPr>
              <w:widowControl/>
              <w:spacing w:before="100" w:beforeAutospacing="1" w:after="100" w:afterAutospacing="1"/>
              <w:jc w:val="center"/>
              <w:rPr>
                <w:rFonts w:ascii="Arial" w:hAnsi="Arial" w:cs="Arial"/>
                <w:kern w:val="0"/>
                <w:szCs w:val="21"/>
              </w:rPr>
            </w:pPr>
          </w:p>
        </w:tc>
        <w:tc>
          <w:tcPr>
            <w:tcW w:w="1113" w:type="dxa"/>
            <w:vAlign w:val="center"/>
          </w:tcPr>
          <w:p w14:paraId="3A7FBDAC" w14:textId="77777777" w:rsidR="001E2BF7" w:rsidRDefault="001E2BF7">
            <w:pPr>
              <w:widowControl/>
              <w:spacing w:before="100" w:beforeAutospacing="1" w:after="100" w:afterAutospacing="1"/>
              <w:jc w:val="center"/>
              <w:rPr>
                <w:rFonts w:ascii="Arial" w:hAnsi="Arial" w:cs="Arial"/>
                <w:kern w:val="0"/>
                <w:szCs w:val="21"/>
              </w:rPr>
            </w:pPr>
          </w:p>
        </w:tc>
      </w:tr>
    </w:tbl>
    <w:p w14:paraId="741D422A" w14:textId="77777777" w:rsidR="001E2BF7" w:rsidRDefault="00000000">
      <w:pPr>
        <w:widowControl/>
        <w:spacing w:before="100" w:beforeAutospacing="1" w:after="100" w:afterAutospacing="1"/>
        <w:rPr>
          <w:rFonts w:ascii="Arial" w:hAnsi="Arial" w:cs="Arial"/>
          <w:szCs w:val="21"/>
        </w:rPr>
      </w:pPr>
      <w:r>
        <w:rPr>
          <w:rFonts w:ascii="Arial" w:hAnsi="Arial" w:cs="Arial"/>
          <w:szCs w:val="21"/>
        </w:rPr>
        <w:t>注：</w:t>
      </w:r>
    </w:p>
    <w:p w14:paraId="21804A1C" w14:textId="77777777" w:rsidR="001E2BF7" w:rsidRDefault="00000000">
      <w:pPr>
        <w:widowControl/>
        <w:spacing w:before="100" w:beforeAutospacing="1" w:after="100" w:afterAutospacing="1"/>
        <w:ind w:left="180" w:firstLineChars="231" w:firstLine="485"/>
        <w:rPr>
          <w:rFonts w:ascii="Arial" w:hAnsi="Arial" w:cs="Arial"/>
          <w:szCs w:val="21"/>
        </w:rPr>
      </w:pPr>
      <w:r>
        <w:rPr>
          <w:rFonts w:ascii="Arial" w:hAnsi="Arial" w:cs="Arial"/>
          <w:szCs w:val="21"/>
        </w:rPr>
        <w:t>投标人须按</w:t>
      </w:r>
      <w:r>
        <w:rPr>
          <w:rFonts w:ascii="Arial" w:hAnsi="Arial" w:cs="Arial" w:hint="eastAsia"/>
          <w:szCs w:val="21"/>
        </w:rPr>
        <w:t>评分细则要求</w:t>
      </w:r>
      <w:r>
        <w:rPr>
          <w:rFonts w:ascii="Arial" w:hAnsi="Arial" w:cs="Arial"/>
          <w:szCs w:val="21"/>
        </w:rPr>
        <w:t>提供业绩证明资料。</w:t>
      </w:r>
    </w:p>
    <w:p w14:paraId="51A7C998" w14:textId="77777777" w:rsidR="001E2BF7" w:rsidRDefault="001E2BF7"/>
    <w:p w14:paraId="2CEDB99E" w14:textId="77777777" w:rsidR="001E2BF7" w:rsidRDefault="00000000">
      <w:bookmarkStart w:id="205" w:name="_Toc460258118"/>
      <w:bookmarkStart w:id="206" w:name="_Toc454806053"/>
      <w:r>
        <w:br w:type="page"/>
      </w:r>
      <w:bookmarkEnd w:id="205"/>
      <w:bookmarkEnd w:id="206"/>
    </w:p>
    <w:p w14:paraId="36F69D5E" w14:textId="77777777" w:rsidR="001E2BF7" w:rsidRDefault="00000000">
      <w:pPr>
        <w:pStyle w:val="2"/>
        <w:spacing w:beforeLines="50" w:before="120" w:afterLines="50" w:after="120" w:line="300" w:lineRule="auto"/>
        <w:ind w:firstLine="640"/>
        <w:jc w:val="center"/>
        <w:rPr>
          <w:rFonts w:ascii="宋体" w:hAnsi="宋体" w:hint="eastAsia"/>
          <w:b/>
          <w:bCs w:val="0"/>
          <w:sz w:val="24"/>
        </w:rPr>
      </w:pPr>
      <w:bookmarkStart w:id="207" w:name="_Toc193461376"/>
      <w:bookmarkStart w:id="208" w:name="_Toc519107649"/>
      <w:bookmarkStart w:id="209" w:name="_Toc450827823"/>
      <w:bookmarkStart w:id="210" w:name="_Toc477283142"/>
      <w:bookmarkStart w:id="211" w:name="_Toc512277670"/>
      <w:bookmarkStart w:id="212" w:name="_Toc470172717"/>
      <w:bookmarkStart w:id="213" w:name="_Toc259028731"/>
      <w:r>
        <w:rPr>
          <w:rFonts w:ascii="等线" w:eastAsia="等线" w:hAnsi="等线" w:cs="宋体" w:hint="eastAsia"/>
          <w:b/>
          <w:bCs w:val="0"/>
          <w:szCs w:val="21"/>
        </w:rPr>
        <w:lastRenderedPageBreak/>
        <w:t>七、资格证明文件</w:t>
      </w:r>
      <w:bookmarkEnd w:id="207"/>
      <w:bookmarkEnd w:id="208"/>
      <w:bookmarkEnd w:id="209"/>
      <w:bookmarkEnd w:id="210"/>
      <w:bookmarkEnd w:id="211"/>
      <w:bookmarkEnd w:id="212"/>
      <w:bookmarkEnd w:id="213"/>
    </w:p>
    <w:p w14:paraId="2DFFF71E" w14:textId="77777777" w:rsidR="001E2BF7" w:rsidRDefault="00000000">
      <w:pPr>
        <w:snapToGrid w:val="0"/>
        <w:spacing w:line="360" w:lineRule="auto"/>
        <w:ind w:firstLineChars="200" w:firstLine="420"/>
        <w:rPr>
          <w:rFonts w:ascii="Arial" w:hAnsi="Arial" w:cs="Arial"/>
        </w:rPr>
      </w:pPr>
      <w:r>
        <w:rPr>
          <w:rFonts w:ascii="Arial" w:hAnsi="Arial" w:cs="Arial" w:hint="eastAsia"/>
        </w:rPr>
        <w:t>格式自拟，具体内容以“第五章</w:t>
      </w:r>
      <w:r>
        <w:rPr>
          <w:rFonts w:ascii="Arial" w:hAnsi="Arial" w:cs="Arial" w:hint="eastAsia"/>
        </w:rPr>
        <w:t xml:space="preserve"> </w:t>
      </w:r>
      <w:r>
        <w:rPr>
          <w:rFonts w:ascii="Arial" w:hAnsi="Arial" w:cs="Arial" w:hint="eastAsia"/>
        </w:rPr>
        <w:t>评审程序、方法及标准”中的《资格审查表》为准。。</w:t>
      </w:r>
    </w:p>
    <w:p w14:paraId="4FB7F6D1" w14:textId="77777777" w:rsidR="001E2BF7" w:rsidRDefault="001E2BF7">
      <w:pPr>
        <w:snapToGrid w:val="0"/>
        <w:spacing w:line="360" w:lineRule="auto"/>
        <w:ind w:firstLineChars="200" w:firstLine="420"/>
        <w:rPr>
          <w:rFonts w:ascii="Arial" w:hAnsi="Arial" w:cs="Arial"/>
          <w:lang w:val="hr-HR"/>
        </w:rPr>
      </w:pPr>
    </w:p>
    <w:p w14:paraId="5F847D40" w14:textId="77777777" w:rsidR="001E2BF7" w:rsidRDefault="00000000">
      <w:pPr>
        <w:autoSpaceDE w:val="0"/>
        <w:autoSpaceDN w:val="0"/>
        <w:adjustRightInd w:val="0"/>
        <w:spacing w:line="360" w:lineRule="auto"/>
        <w:rPr>
          <w:rFonts w:ascii="宋体" w:hAnsi="宋体" w:hint="eastAsia"/>
          <w:szCs w:val="21"/>
        </w:rPr>
      </w:pPr>
      <w:r>
        <w:rPr>
          <w:rFonts w:ascii="宋体" w:hAnsi="宋体" w:hint="eastAsia"/>
          <w:szCs w:val="21"/>
        </w:rPr>
        <w:t>采购人和采购代理机构：</w:t>
      </w:r>
    </w:p>
    <w:p w14:paraId="78C5EB78" w14:textId="77777777" w:rsidR="001E2BF7" w:rsidRDefault="00000000">
      <w:pPr>
        <w:spacing w:line="360" w:lineRule="auto"/>
        <w:ind w:firstLineChars="200" w:firstLine="420"/>
        <w:jc w:val="left"/>
        <w:rPr>
          <w:rFonts w:ascii="宋体" w:hAnsi="宋体" w:hint="eastAsia"/>
          <w:szCs w:val="21"/>
        </w:rPr>
      </w:pPr>
      <w:r>
        <w:rPr>
          <w:rFonts w:ascii="宋体" w:hAnsi="宋体" w:hint="eastAsia"/>
          <w:szCs w:val="21"/>
        </w:rPr>
        <w:t>一、我方在此郑重承诺，我方满足《中华人民共和国政府采购法》第二十二条的以下规定且无纳税、社保等方面失信记录：</w:t>
      </w:r>
    </w:p>
    <w:p w14:paraId="5BE75806" w14:textId="77777777" w:rsidR="001E2BF7" w:rsidRDefault="00000000">
      <w:pPr>
        <w:spacing w:line="360" w:lineRule="auto"/>
        <w:ind w:firstLineChars="200" w:firstLine="420"/>
        <w:jc w:val="left"/>
        <w:rPr>
          <w:rFonts w:ascii="宋体" w:hAnsi="宋体" w:hint="eastAsia"/>
          <w:szCs w:val="21"/>
        </w:rPr>
      </w:pPr>
      <w:r>
        <w:rPr>
          <w:rFonts w:ascii="宋体" w:hAnsi="宋体" w:hint="eastAsia"/>
          <w:szCs w:val="21"/>
        </w:rPr>
        <w:t>1、具有良好的商业信誉和健全的财务会计制度；</w:t>
      </w:r>
    </w:p>
    <w:p w14:paraId="5528BAB7" w14:textId="77777777" w:rsidR="001E2BF7" w:rsidRDefault="00000000">
      <w:pPr>
        <w:spacing w:line="360" w:lineRule="auto"/>
        <w:ind w:firstLineChars="200" w:firstLine="420"/>
        <w:jc w:val="left"/>
        <w:rPr>
          <w:rFonts w:ascii="宋体" w:hAnsi="宋体" w:hint="eastAsia"/>
          <w:szCs w:val="21"/>
        </w:rPr>
      </w:pPr>
      <w:r>
        <w:rPr>
          <w:rFonts w:ascii="宋体" w:hAnsi="宋体" w:hint="eastAsia"/>
          <w:szCs w:val="21"/>
        </w:rPr>
        <w:t>2、具有履行合同所必需的设备和专业技术能力；</w:t>
      </w:r>
    </w:p>
    <w:p w14:paraId="168FE4D6" w14:textId="77777777" w:rsidR="001E2BF7" w:rsidRDefault="00000000">
      <w:pPr>
        <w:spacing w:line="360" w:lineRule="auto"/>
        <w:ind w:firstLineChars="200" w:firstLine="420"/>
        <w:jc w:val="left"/>
        <w:rPr>
          <w:rFonts w:ascii="宋体" w:hAnsi="宋体" w:hint="eastAsia"/>
          <w:szCs w:val="21"/>
        </w:rPr>
      </w:pPr>
      <w:r>
        <w:rPr>
          <w:rFonts w:ascii="宋体" w:hAnsi="宋体" w:hint="eastAsia"/>
          <w:szCs w:val="21"/>
        </w:rPr>
        <w:t>3、有依法缴纳税收和社会保障资金的良好记录；</w:t>
      </w:r>
    </w:p>
    <w:p w14:paraId="294A9DDD" w14:textId="77777777" w:rsidR="001E2BF7" w:rsidRDefault="00000000">
      <w:pPr>
        <w:spacing w:line="360" w:lineRule="auto"/>
        <w:ind w:firstLineChars="200" w:firstLine="420"/>
        <w:jc w:val="left"/>
        <w:rPr>
          <w:rFonts w:ascii="宋体" w:hAnsi="宋体" w:hint="eastAsia"/>
          <w:szCs w:val="21"/>
        </w:rPr>
      </w:pPr>
      <w:r>
        <w:rPr>
          <w:rFonts w:ascii="宋体" w:hAnsi="宋体" w:hint="eastAsia"/>
          <w:szCs w:val="21"/>
        </w:rPr>
        <w:t>4、参加政府采购活动前三年内，在经营活动中没有重大违法记录；</w:t>
      </w:r>
    </w:p>
    <w:p w14:paraId="2E970300" w14:textId="77777777" w:rsidR="001E2BF7" w:rsidRDefault="00000000">
      <w:pPr>
        <w:spacing w:line="360" w:lineRule="auto"/>
        <w:ind w:firstLineChars="200" w:firstLine="420"/>
        <w:jc w:val="left"/>
        <w:rPr>
          <w:rFonts w:ascii="宋体" w:hAnsi="宋体" w:hint="eastAsia"/>
          <w:szCs w:val="21"/>
        </w:rPr>
      </w:pPr>
      <w:r>
        <w:rPr>
          <w:rFonts w:ascii="宋体" w:hAnsi="宋体" w:hint="eastAsia"/>
          <w:szCs w:val="21"/>
        </w:rPr>
        <w:t xml:space="preserve">5、法律、行政法规规定的其他条件。 </w:t>
      </w:r>
    </w:p>
    <w:p w14:paraId="725AD710" w14:textId="77777777" w:rsidR="001E2BF7" w:rsidRDefault="00000000">
      <w:pPr>
        <w:spacing w:line="360" w:lineRule="auto"/>
        <w:ind w:firstLineChars="200" w:firstLine="420"/>
        <w:jc w:val="left"/>
        <w:rPr>
          <w:rFonts w:ascii="宋体" w:hAnsi="宋体" w:hint="eastAsia"/>
          <w:szCs w:val="21"/>
        </w:rPr>
      </w:pPr>
      <w:r>
        <w:rPr>
          <w:rFonts w:ascii="宋体" w:hAnsi="宋体" w:hint="eastAsia"/>
          <w:szCs w:val="21"/>
        </w:rPr>
        <w:t>二、我方在此声明，我方在参加本次政府采购活动前三年内，在经营活动中没有以下重大违法记录：</w:t>
      </w:r>
    </w:p>
    <w:p w14:paraId="21F96645" w14:textId="77777777" w:rsidR="001E2BF7" w:rsidRDefault="00000000">
      <w:pPr>
        <w:spacing w:line="360" w:lineRule="auto"/>
        <w:ind w:firstLineChars="200" w:firstLine="420"/>
        <w:jc w:val="left"/>
        <w:rPr>
          <w:rFonts w:ascii="宋体" w:hAnsi="宋体" w:hint="eastAsia"/>
          <w:szCs w:val="21"/>
        </w:rPr>
      </w:pPr>
      <w:r>
        <w:rPr>
          <w:rFonts w:ascii="宋体" w:hAnsi="宋体" w:hint="eastAsia"/>
          <w:szCs w:val="21"/>
        </w:rPr>
        <w:t xml:space="preserve"> 1、我方因违法经营被追究过刑事责任；</w:t>
      </w:r>
    </w:p>
    <w:p w14:paraId="77D51671" w14:textId="77777777" w:rsidR="001E2BF7" w:rsidRDefault="00000000">
      <w:pPr>
        <w:spacing w:line="360" w:lineRule="auto"/>
        <w:ind w:firstLineChars="200" w:firstLine="420"/>
        <w:jc w:val="left"/>
        <w:rPr>
          <w:rFonts w:ascii="宋体" w:hAnsi="宋体" w:hint="eastAsia"/>
          <w:szCs w:val="21"/>
        </w:rPr>
      </w:pPr>
      <w:r>
        <w:rPr>
          <w:rFonts w:ascii="宋体" w:hAnsi="宋体" w:hint="eastAsia"/>
          <w:szCs w:val="21"/>
        </w:rPr>
        <w:t xml:space="preserve"> 2、我方因违法经营被责令停产停业、吊销许可证或者执照；</w:t>
      </w:r>
    </w:p>
    <w:p w14:paraId="44CAE1CA" w14:textId="77777777" w:rsidR="001E2BF7" w:rsidRDefault="00000000">
      <w:pPr>
        <w:spacing w:line="360" w:lineRule="auto"/>
        <w:ind w:firstLineChars="200" w:firstLine="420"/>
        <w:jc w:val="left"/>
        <w:rPr>
          <w:rFonts w:ascii="宋体" w:hAnsi="宋体" w:hint="eastAsia"/>
          <w:szCs w:val="21"/>
        </w:rPr>
      </w:pPr>
      <w:r>
        <w:rPr>
          <w:rFonts w:ascii="宋体" w:hAnsi="宋体" w:hint="eastAsia"/>
          <w:szCs w:val="21"/>
        </w:rPr>
        <w:t xml:space="preserve"> 3、我方因违法经营被处以较大数额罚款等行政处罚。 </w:t>
      </w:r>
    </w:p>
    <w:p w14:paraId="3644DC39" w14:textId="77777777" w:rsidR="001E2BF7" w:rsidRDefault="00000000">
      <w:pPr>
        <w:spacing w:line="360" w:lineRule="auto"/>
        <w:ind w:firstLineChars="200" w:firstLine="420"/>
        <w:jc w:val="left"/>
        <w:rPr>
          <w:rFonts w:ascii="宋体" w:hAnsi="宋体" w:hint="eastAsia"/>
          <w:szCs w:val="21"/>
        </w:rPr>
      </w:pPr>
      <w:r>
        <w:rPr>
          <w:rFonts w:ascii="宋体" w:hAnsi="宋体" w:hint="eastAsia"/>
          <w:szCs w:val="21"/>
        </w:rPr>
        <w:t>我方保证上述承诺或声明内容的客观、真实、准确，并愿意承担我方因提供虚假承诺或声明谋骗取中标、成交所引起的一切法律后果。 特此声明！</w:t>
      </w:r>
    </w:p>
    <w:p w14:paraId="0AC14862" w14:textId="77777777" w:rsidR="001E2BF7" w:rsidRDefault="001E2BF7">
      <w:pPr>
        <w:adjustRightInd w:val="0"/>
        <w:snapToGrid w:val="0"/>
        <w:spacing w:line="360" w:lineRule="auto"/>
        <w:ind w:leftChars="-42" w:left="-88"/>
        <w:rPr>
          <w:rFonts w:ascii="宋体" w:hAnsi="宋体" w:hint="eastAsia"/>
          <w:szCs w:val="21"/>
        </w:rPr>
      </w:pPr>
    </w:p>
    <w:p w14:paraId="34028AA1" w14:textId="77777777" w:rsidR="001E2BF7" w:rsidRDefault="00000000">
      <w:pPr>
        <w:adjustRightInd w:val="0"/>
        <w:snapToGrid w:val="0"/>
        <w:spacing w:line="360" w:lineRule="auto"/>
        <w:ind w:leftChars="-42" w:left="-88"/>
        <w:rPr>
          <w:rFonts w:ascii="宋体" w:hAnsi="宋体" w:hint="eastAsia"/>
          <w:szCs w:val="21"/>
        </w:rPr>
      </w:pPr>
      <w:r>
        <w:rPr>
          <w:rFonts w:ascii="宋体" w:hAnsi="宋体" w:hint="eastAsia"/>
          <w:szCs w:val="21"/>
        </w:rPr>
        <w:t>供应商法定代表人或法定代表人授权代表签字：________________________</w:t>
      </w:r>
    </w:p>
    <w:p w14:paraId="608D10B6" w14:textId="77777777" w:rsidR="001E2BF7" w:rsidRDefault="00000000">
      <w:pPr>
        <w:adjustRightInd w:val="0"/>
        <w:snapToGrid w:val="0"/>
        <w:spacing w:line="360" w:lineRule="auto"/>
        <w:ind w:leftChars="-42" w:left="-88"/>
        <w:rPr>
          <w:rFonts w:ascii="宋体" w:hAnsi="宋体" w:hint="eastAsia"/>
          <w:szCs w:val="21"/>
        </w:rPr>
      </w:pPr>
      <w:r>
        <w:rPr>
          <w:rFonts w:ascii="宋体" w:hAnsi="宋体" w:hint="eastAsia"/>
          <w:szCs w:val="21"/>
        </w:rPr>
        <w:t>供应商名称（签章）：_______________________________________________</w:t>
      </w:r>
    </w:p>
    <w:p w14:paraId="1EC7083C" w14:textId="77777777" w:rsidR="001E2BF7" w:rsidRDefault="00000000">
      <w:pPr>
        <w:adjustRightInd w:val="0"/>
        <w:snapToGrid w:val="0"/>
        <w:spacing w:line="360" w:lineRule="auto"/>
        <w:ind w:leftChars="-42" w:left="-88"/>
        <w:rPr>
          <w:rFonts w:ascii="宋体" w:hAnsi="宋体" w:hint="eastAsia"/>
          <w:szCs w:val="21"/>
        </w:rPr>
      </w:pPr>
      <w:r>
        <w:rPr>
          <w:rFonts w:ascii="宋体" w:hAnsi="宋体" w:hint="eastAsia"/>
          <w:szCs w:val="21"/>
        </w:rPr>
        <w:t>时             间：_____年_____月_____日</w:t>
      </w:r>
    </w:p>
    <w:p w14:paraId="5493B1C6" w14:textId="77777777" w:rsidR="001E2BF7" w:rsidRDefault="00000000">
      <w:pPr>
        <w:widowControl/>
        <w:jc w:val="left"/>
        <w:rPr>
          <w:rFonts w:ascii="宋体" w:hAnsi="宋体" w:hint="eastAsia"/>
          <w:szCs w:val="21"/>
        </w:rPr>
      </w:pPr>
      <w:r>
        <w:rPr>
          <w:rFonts w:ascii="宋体" w:hAnsi="宋体"/>
          <w:szCs w:val="21"/>
        </w:rPr>
        <w:br w:type="page"/>
      </w:r>
    </w:p>
    <w:p w14:paraId="4117D9D0" w14:textId="77777777" w:rsidR="001E2BF7" w:rsidRDefault="00000000">
      <w:pPr>
        <w:tabs>
          <w:tab w:val="left" w:pos="540"/>
          <w:tab w:val="left" w:pos="2460"/>
        </w:tabs>
        <w:autoSpaceDE w:val="0"/>
        <w:autoSpaceDN w:val="0"/>
        <w:adjustRightInd w:val="0"/>
        <w:ind w:firstLine="602"/>
        <w:jc w:val="center"/>
        <w:outlineLvl w:val="1"/>
        <w:rPr>
          <w:rFonts w:ascii="Arial" w:hAnsi="Arial" w:cs="Arial"/>
          <w:b/>
          <w:sz w:val="30"/>
          <w:szCs w:val="30"/>
        </w:rPr>
      </w:pPr>
      <w:r>
        <w:rPr>
          <w:rFonts w:ascii="Arial" w:hAnsi="Arial" w:cs="Arial" w:hint="eastAsia"/>
          <w:b/>
          <w:sz w:val="30"/>
          <w:szCs w:val="30"/>
        </w:rPr>
        <w:lastRenderedPageBreak/>
        <w:t>八、投标人基本情况表</w:t>
      </w:r>
    </w:p>
    <w:p w14:paraId="4B0BD515" w14:textId="77777777" w:rsidR="001E2BF7" w:rsidRDefault="00000000">
      <w:pPr>
        <w:rPr>
          <w:rFonts w:ascii="Arial" w:hAnsi="Arial" w:cs="Arial"/>
          <w:szCs w:val="21"/>
        </w:rPr>
      </w:pPr>
      <w:r>
        <w:rPr>
          <w:rFonts w:ascii="Arial" w:hAnsi="Arial" w:cs="Arial"/>
          <w:szCs w:val="21"/>
        </w:rPr>
        <w:t>项目名称：</w:t>
      </w:r>
    </w:p>
    <w:p w14:paraId="1FFA5C46" w14:textId="77777777" w:rsidR="001E2BF7" w:rsidRDefault="00000000">
      <w:pPr>
        <w:rPr>
          <w:rFonts w:ascii="Arial" w:hAnsi="Arial" w:cs="Arial"/>
          <w:bCs/>
          <w:szCs w:val="21"/>
        </w:rPr>
      </w:pPr>
      <w:r>
        <w:rPr>
          <w:rFonts w:ascii="Arial" w:hAnsi="Arial" w:cs="Arial"/>
          <w:szCs w:val="21"/>
        </w:rPr>
        <w:t>项目编号：</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36"/>
        <w:gridCol w:w="6654"/>
      </w:tblGrid>
      <w:tr w:rsidR="001E2BF7" w14:paraId="7BA55296" w14:textId="77777777">
        <w:trPr>
          <w:trHeight w:val="510"/>
          <w:jc w:val="center"/>
        </w:trPr>
        <w:tc>
          <w:tcPr>
            <w:tcW w:w="2236" w:type="dxa"/>
            <w:tcBorders>
              <w:top w:val="single" w:sz="4" w:space="0" w:color="auto"/>
              <w:left w:val="single" w:sz="4" w:space="0" w:color="auto"/>
              <w:bottom w:val="single" w:sz="4" w:space="0" w:color="auto"/>
              <w:right w:val="single" w:sz="4" w:space="0" w:color="auto"/>
            </w:tcBorders>
            <w:vAlign w:val="center"/>
          </w:tcPr>
          <w:p w14:paraId="62B2B482" w14:textId="77777777" w:rsidR="001E2BF7" w:rsidRDefault="00000000">
            <w:pPr>
              <w:jc w:val="center"/>
              <w:rPr>
                <w:rFonts w:ascii="Arial" w:hAnsi="Arial" w:cs="Arial"/>
              </w:rPr>
            </w:pPr>
            <w:r>
              <w:rPr>
                <w:rFonts w:ascii="Arial" w:hAnsi="Arial" w:cs="Arial" w:hint="eastAsia"/>
              </w:rPr>
              <w:t>投标人名</w:t>
            </w:r>
            <w:r>
              <w:rPr>
                <w:rFonts w:ascii="Arial" w:hAnsi="Arial" w:cs="Arial"/>
              </w:rPr>
              <w:t>称</w:t>
            </w:r>
          </w:p>
        </w:tc>
        <w:tc>
          <w:tcPr>
            <w:tcW w:w="6654" w:type="dxa"/>
            <w:tcBorders>
              <w:top w:val="single" w:sz="4" w:space="0" w:color="auto"/>
              <w:left w:val="single" w:sz="4" w:space="0" w:color="auto"/>
              <w:bottom w:val="single" w:sz="4" w:space="0" w:color="auto"/>
              <w:right w:val="single" w:sz="4" w:space="0" w:color="auto"/>
            </w:tcBorders>
            <w:vAlign w:val="center"/>
          </w:tcPr>
          <w:p w14:paraId="7CC3B936" w14:textId="77777777" w:rsidR="001E2BF7" w:rsidRDefault="001E2BF7">
            <w:pPr>
              <w:jc w:val="center"/>
              <w:rPr>
                <w:rFonts w:ascii="Arial" w:hAnsi="Arial" w:cs="Arial"/>
              </w:rPr>
            </w:pPr>
          </w:p>
        </w:tc>
      </w:tr>
      <w:tr w:rsidR="001E2BF7" w14:paraId="0B78CB30" w14:textId="77777777">
        <w:trPr>
          <w:trHeight w:val="510"/>
          <w:jc w:val="center"/>
        </w:trPr>
        <w:tc>
          <w:tcPr>
            <w:tcW w:w="2236" w:type="dxa"/>
            <w:tcBorders>
              <w:top w:val="single" w:sz="4" w:space="0" w:color="auto"/>
              <w:left w:val="single" w:sz="4" w:space="0" w:color="auto"/>
              <w:bottom w:val="single" w:sz="4" w:space="0" w:color="auto"/>
              <w:right w:val="single" w:sz="4" w:space="0" w:color="auto"/>
            </w:tcBorders>
            <w:vAlign w:val="center"/>
          </w:tcPr>
          <w:p w14:paraId="105E3C02" w14:textId="77777777" w:rsidR="001E2BF7" w:rsidRDefault="00000000">
            <w:pPr>
              <w:jc w:val="center"/>
              <w:rPr>
                <w:rFonts w:ascii="Arial" w:hAnsi="Arial" w:cs="Arial"/>
              </w:rPr>
            </w:pPr>
            <w:r>
              <w:rPr>
                <w:rFonts w:ascii="Arial" w:hAnsi="Arial" w:cs="Arial" w:hint="eastAsia"/>
              </w:rPr>
              <w:t>联系地址</w:t>
            </w:r>
          </w:p>
        </w:tc>
        <w:tc>
          <w:tcPr>
            <w:tcW w:w="6654" w:type="dxa"/>
            <w:tcBorders>
              <w:top w:val="single" w:sz="4" w:space="0" w:color="auto"/>
              <w:left w:val="single" w:sz="4" w:space="0" w:color="auto"/>
              <w:bottom w:val="single" w:sz="4" w:space="0" w:color="auto"/>
              <w:right w:val="single" w:sz="4" w:space="0" w:color="auto"/>
            </w:tcBorders>
            <w:vAlign w:val="center"/>
          </w:tcPr>
          <w:p w14:paraId="0A30C16B" w14:textId="77777777" w:rsidR="001E2BF7" w:rsidRDefault="001E2BF7">
            <w:pPr>
              <w:rPr>
                <w:rFonts w:ascii="Arial" w:hAnsi="Arial" w:cs="Arial"/>
              </w:rPr>
            </w:pPr>
          </w:p>
        </w:tc>
      </w:tr>
      <w:tr w:rsidR="001E2BF7" w14:paraId="5A5ACC04" w14:textId="77777777">
        <w:trPr>
          <w:trHeight w:val="510"/>
          <w:jc w:val="center"/>
        </w:trPr>
        <w:tc>
          <w:tcPr>
            <w:tcW w:w="2236" w:type="dxa"/>
            <w:tcBorders>
              <w:top w:val="single" w:sz="4" w:space="0" w:color="auto"/>
              <w:left w:val="single" w:sz="4" w:space="0" w:color="auto"/>
              <w:bottom w:val="single" w:sz="4" w:space="0" w:color="auto"/>
              <w:right w:val="single" w:sz="4" w:space="0" w:color="auto"/>
            </w:tcBorders>
            <w:vAlign w:val="center"/>
          </w:tcPr>
          <w:p w14:paraId="3417B573" w14:textId="77777777" w:rsidR="001E2BF7" w:rsidRDefault="00000000">
            <w:pPr>
              <w:jc w:val="center"/>
              <w:rPr>
                <w:rFonts w:ascii="Arial" w:hAnsi="Arial" w:cs="Arial"/>
              </w:rPr>
            </w:pPr>
            <w:r>
              <w:rPr>
                <w:rFonts w:ascii="Arial" w:hAnsi="Arial" w:cs="Arial"/>
              </w:rPr>
              <w:t>企业资质</w:t>
            </w:r>
          </w:p>
        </w:tc>
        <w:tc>
          <w:tcPr>
            <w:tcW w:w="6654" w:type="dxa"/>
            <w:tcBorders>
              <w:top w:val="single" w:sz="4" w:space="0" w:color="auto"/>
              <w:left w:val="single" w:sz="4" w:space="0" w:color="auto"/>
              <w:bottom w:val="single" w:sz="4" w:space="0" w:color="auto"/>
              <w:right w:val="single" w:sz="4" w:space="0" w:color="auto"/>
            </w:tcBorders>
            <w:vAlign w:val="center"/>
          </w:tcPr>
          <w:p w14:paraId="0C98BB6C" w14:textId="77777777" w:rsidR="001E2BF7" w:rsidRDefault="001E2BF7">
            <w:pPr>
              <w:rPr>
                <w:rFonts w:ascii="Arial" w:hAnsi="Arial" w:cs="Arial"/>
              </w:rPr>
            </w:pPr>
          </w:p>
        </w:tc>
      </w:tr>
      <w:tr w:rsidR="001E2BF7" w14:paraId="7423B4BE" w14:textId="77777777">
        <w:trPr>
          <w:trHeight w:val="510"/>
          <w:jc w:val="center"/>
        </w:trPr>
        <w:tc>
          <w:tcPr>
            <w:tcW w:w="2236" w:type="dxa"/>
            <w:tcBorders>
              <w:top w:val="single" w:sz="4" w:space="0" w:color="auto"/>
              <w:left w:val="single" w:sz="4" w:space="0" w:color="auto"/>
              <w:bottom w:val="single" w:sz="4" w:space="0" w:color="auto"/>
              <w:right w:val="single" w:sz="4" w:space="0" w:color="auto"/>
            </w:tcBorders>
            <w:vAlign w:val="center"/>
          </w:tcPr>
          <w:p w14:paraId="68518E9E" w14:textId="77777777" w:rsidR="001E2BF7" w:rsidRDefault="00000000">
            <w:pPr>
              <w:jc w:val="center"/>
              <w:rPr>
                <w:rFonts w:ascii="Arial" w:hAnsi="Arial" w:cs="Arial"/>
              </w:rPr>
            </w:pPr>
            <w:r>
              <w:rPr>
                <w:rFonts w:ascii="Arial" w:hAnsi="Arial" w:cs="Arial" w:hint="eastAsia"/>
              </w:rPr>
              <w:t>企业从业人员数量</w:t>
            </w:r>
          </w:p>
        </w:tc>
        <w:tc>
          <w:tcPr>
            <w:tcW w:w="6654" w:type="dxa"/>
            <w:tcBorders>
              <w:top w:val="single" w:sz="4" w:space="0" w:color="auto"/>
              <w:left w:val="single" w:sz="4" w:space="0" w:color="auto"/>
              <w:bottom w:val="single" w:sz="4" w:space="0" w:color="auto"/>
              <w:right w:val="single" w:sz="4" w:space="0" w:color="auto"/>
            </w:tcBorders>
            <w:vAlign w:val="center"/>
          </w:tcPr>
          <w:p w14:paraId="1BD92316" w14:textId="77777777" w:rsidR="001E2BF7" w:rsidRDefault="001E2BF7">
            <w:pPr>
              <w:rPr>
                <w:rFonts w:ascii="Arial" w:hAnsi="Arial" w:cs="Arial"/>
              </w:rPr>
            </w:pPr>
          </w:p>
        </w:tc>
      </w:tr>
      <w:tr w:rsidR="001E2BF7" w14:paraId="3A7D3727" w14:textId="77777777">
        <w:trPr>
          <w:trHeight w:val="510"/>
          <w:jc w:val="center"/>
        </w:trPr>
        <w:tc>
          <w:tcPr>
            <w:tcW w:w="2236" w:type="dxa"/>
            <w:tcBorders>
              <w:top w:val="single" w:sz="4" w:space="0" w:color="auto"/>
              <w:left w:val="single" w:sz="4" w:space="0" w:color="auto"/>
              <w:bottom w:val="single" w:sz="4" w:space="0" w:color="auto"/>
              <w:right w:val="single" w:sz="4" w:space="0" w:color="auto"/>
            </w:tcBorders>
            <w:vAlign w:val="center"/>
          </w:tcPr>
          <w:p w14:paraId="18D9CE3E" w14:textId="77777777" w:rsidR="001E2BF7" w:rsidRDefault="00000000">
            <w:pPr>
              <w:jc w:val="center"/>
              <w:rPr>
                <w:rFonts w:ascii="Arial" w:hAnsi="Arial" w:cs="Arial"/>
              </w:rPr>
            </w:pPr>
            <w:r>
              <w:rPr>
                <w:rFonts w:ascii="Arial" w:hAnsi="Arial" w:cs="Arial" w:hint="eastAsia"/>
              </w:rPr>
              <w:t>资产总额</w:t>
            </w:r>
          </w:p>
        </w:tc>
        <w:tc>
          <w:tcPr>
            <w:tcW w:w="6654" w:type="dxa"/>
            <w:tcBorders>
              <w:top w:val="single" w:sz="4" w:space="0" w:color="auto"/>
              <w:left w:val="single" w:sz="4" w:space="0" w:color="auto"/>
              <w:bottom w:val="single" w:sz="4" w:space="0" w:color="auto"/>
              <w:right w:val="single" w:sz="4" w:space="0" w:color="auto"/>
            </w:tcBorders>
            <w:vAlign w:val="center"/>
          </w:tcPr>
          <w:p w14:paraId="76C9E5AE" w14:textId="77777777" w:rsidR="001E2BF7" w:rsidRDefault="00000000">
            <w:pPr>
              <w:rPr>
                <w:rFonts w:ascii="Arial" w:hAnsi="Arial" w:cs="Arial"/>
              </w:rPr>
            </w:pPr>
            <w:r>
              <w:rPr>
                <w:rFonts w:ascii="Arial" w:hAnsi="Arial" w:cs="Arial" w:hint="eastAsia"/>
              </w:rPr>
              <w:t>截止上一年度资产总额：</w:t>
            </w:r>
          </w:p>
        </w:tc>
      </w:tr>
      <w:tr w:rsidR="001E2BF7" w14:paraId="4839C1B6" w14:textId="77777777">
        <w:trPr>
          <w:trHeight w:val="510"/>
          <w:jc w:val="center"/>
        </w:trPr>
        <w:tc>
          <w:tcPr>
            <w:tcW w:w="2236" w:type="dxa"/>
            <w:tcBorders>
              <w:top w:val="single" w:sz="4" w:space="0" w:color="auto"/>
              <w:left w:val="single" w:sz="4" w:space="0" w:color="auto"/>
              <w:bottom w:val="single" w:sz="4" w:space="0" w:color="auto"/>
              <w:right w:val="single" w:sz="4" w:space="0" w:color="auto"/>
            </w:tcBorders>
            <w:vAlign w:val="center"/>
          </w:tcPr>
          <w:p w14:paraId="70B99F38" w14:textId="77777777" w:rsidR="001E2BF7" w:rsidRDefault="00000000">
            <w:pPr>
              <w:jc w:val="center"/>
              <w:rPr>
                <w:rFonts w:ascii="Arial" w:hAnsi="Arial" w:cs="Arial"/>
              </w:rPr>
            </w:pPr>
            <w:r>
              <w:rPr>
                <w:rFonts w:ascii="Arial" w:hAnsi="Arial" w:cs="Arial" w:hint="eastAsia"/>
              </w:rPr>
              <w:t>营业收入</w:t>
            </w:r>
          </w:p>
        </w:tc>
        <w:tc>
          <w:tcPr>
            <w:tcW w:w="6654" w:type="dxa"/>
            <w:tcBorders>
              <w:top w:val="single" w:sz="4" w:space="0" w:color="auto"/>
              <w:left w:val="single" w:sz="4" w:space="0" w:color="auto"/>
              <w:bottom w:val="single" w:sz="4" w:space="0" w:color="auto"/>
              <w:right w:val="single" w:sz="4" w:space="0" w:color="auto"/>
            </w:tcBorders>
            <w:vAlign w:val="center"/>
          </w:tcPr>
          <w:p w14:paraId="1C1E0F32" w14:textId="77777777" w:rsidR="001E2BF7" w:rsidRDefault="00000000">
            <w:pPr>
              <w:rPr>
                <w:rFonts w:ascii="Arial" w:hAnsi="Arial" w:cs="Arial"/>
              </w:rPr>
            </w:pPr>
            <w:r>
              <w:rPr>
                <w:rFonts w:ascii="Arial" w:hAnsi="Arial" w:cs="Arial" w:hint="eastAsia"/>
              </w:rPr>
              <w:t>上一年度营业收入：</w:t>
            </w:r>
          </w:p>
        </w:tc>
      </w:tr>
      <w:tr w:rsidR="001E2BF7" w14:paraId="2AC3218E" w14:textId="77777777">
        <w:trPr>
          <w:trHeight w:val="510"/>
          <w:jc w:val="center"/>
        </w:trPr>
        <w:tc>
          <w:tcPr>
            <w:tcW w:w="2236" w:type="dxa"/>
            <w:tcBorders>
              <w:top w:val="single" w:sz="4" w:space="0" w:color="auto"/>
              <w:left w:val="single" w:sz="4" w:space="0" w:color="auto"/>
              <w:bottom w:val="single" w:sz="4" w:space="0" w:color="auto"/>
              <w:right w:val="single" w:sz="4" w:space="0" w:color="auto"/>
            </w:tcBorders>
            <w:vAlign w:val="center"/>
          </w:tcPr>
          <w:p w14:paraId="6AC94712" w14:textId="77777777" w:rsidR="001E2BF7" w:rsidRDefault="00000000">
            <w:pPr>
              <w:jc w:val="center"/>
              <w:rPr>
                <w:rFonts w:ascii="Arial" w:hAnsi="Arial" w:cs="Arial"/>
              </w:rPr>
            </w:pPr>
            <w:r>
              <w:rPr>
                <w:rFonts w:ascii="Arial" w:hAnsi="Arial" w:cs="Arial" w:hint="eastAsia"/>
              </w:rPr>
              <w:t>法定代表人</w:t>
            </w:r>
          </w:p>
        </w:tc>
        <w:tc>
          <w:tcPr>
            <w:tcW w:w="6654" w:type="dxa"/>
            <w:tcBorders>
              <w:top w:val="single" w:sz="4" w:space="0" w:color="auto"/>
              <w:left w:val="single" w:sz="4" w:space="0" w:color="auto"/>
              <w:bottom w:val="single" w:sz="4" w:space="0" w:color="auto"/>
              <w:right w:val="single" w:sz="4" w:space="0" w:color="auto"/>
            </w:tcBorders>
            <w:vAlign w:val="center"/>
          </w:tcPr>
          <w:p w14:paraId="46B86337" w14:textId="77777777" w:rsidR="001E2BF7" w:rsidRDefault="00000000">
            <w:pPr>
              <w:rPr>
                <w:rFonts w:ascii="Arial" w:hAnsi="Arial" w:cs="Arial"/>
              </w:rPr>
            </w:pPr>
            <w:r>
              <w:rPr>
                <w:rFonts w:ascii="Arial" w:hAnsi="Arial" w:cs="Arial"/>
              </w:rPr>
              <w:t>姓名：　　　职务：　　　职称：</w:t>
            </w:r>
            <w:r>
              <w:rPr>
                <w:rFonts w:ascii="Arial" w:hAnsi="Arial" w:cs="Arial" w:hint="eastAsia"/>
              </w:rPr>
              <w:t xml:space="preserve">       </w:t>
            </w:r>
            <w:r>
              <w:rPr>
                <w:rFonts w:ascii="Arial" w:hAnsi="Arial" w:cs="Arial" w:hint="eastAsia"/>
              </w:rPr>
              <w:t>电话：</w:t>
            </w:r>
          </w:p>
        </w:tc>
      </w:tr>
      <w:tr w:rsidR="001E2BF7" w14:paraId="572CE864" w14:textId="77777777">
        <w:trPr>
          <w:trHeight w:val="510"/>
          <w:jc w:val="center"/>
        </w:trPr>
        <w:tc>
          <w:tcPr>
            <w:tcW w:w="2236" w:type="dxa"/>
            <w:tcBorders>
              <w:top w:val="single" w:sz="4" w:space="0" w:color="auto"/>
              <w:left w:val="single" w:sz="4" w:space="0" w:color="auto"/>
              <w:bottom w:val="single" w:sz="4" w:space="0" w:color="auto"/>
              <w:right w:val="single" w:sz="4" w:space="0" w:color="auto"/>
            </w:tcBorders>
            <w:vAlign w:val="center"/>
          </w:tcPr>
          <w:p w14:paraId="1AEAFFA2" w14:textId="77777777" w:rsidR="001E2BF7" w:rsidRDefault="00000000">
            <w:pPr>
              <w:jc w:val="center"/>
              <w:rPr>
                <w:rFonts w:ascii="Arial" w:hAnsi="Arial" w:cs="Arial"/>
              </w:rPr>
            </w:pPr>
            <w:r>
              <w:rPr>
                <w:rFonts w:ascii="Arial" w:hAnsi="Arial" w:cs="Arial"/>
              </w:rPr>
              <w:t>技术负责人</w:t>
            </w:r>
          </w:p>
        </w:tc>
        <w:tc>
          <w:tcPr>
            <w:tcW w:w="6654" w:type="dxa"/>
            <w:tcBorders>
              <w:top w:val="single" w:sz="4" w:space="0" w:color="auto"/>
              <w:left w:val="single" w:sz="4" w:space="0" w:color="auto"/>
              <w:bottom w:val="single" w:sz="4" w:space="0" w:color="auto"/>
              <w:right w:val="single" w:sz="4" w:space="0" w:color="auto"/>
            </w:tcBorders>
            <w:vAlign w:val="center"/>
          </w:tcPr>
          <w:p w14:paraId="445DA26C" w14:textId="77777777" w:rsidR="001E2BF7" w:rsidRDefault="00000000">
            <w:pPr>
              <w:rPr>
                <w:rFonts w:ascii="Arial" w:hAnsi="Arial" w:cs="Arial"/>
              </w:rPr>
            </w:pPr>
            <w:r>
              <w:rPr>
                <w:rFonts w:ascii="Arial" w:hAnsi="Arial" w:cs="Arial"/>
              </w:rPr>
              <w:t>姓名：　　　职务：　　　职称：</w:t>
            </w:r>
            <w:r>
              <w:rPr>
                <w:rFonts w:ascii="Arial" w:hAnsi="Arial" w:cs="Arial" w:hint="eastAsia"/>
              </w:rPr>
              <w:t xml:space="preserve">       </w:t>
            </w:r>
            <w:r>
              <w:rPr>
                <w:rFonts w:ascii="Arial" w:hAnsi="Arial" w:cs="Arial" w:hint="eastAsia"/>
              </w:rPr>
              <w:t>电话：</w:t>
            </w:r>
          </w:p>
        </w:tc>
      </w:tr>
      <w:tr w:rsidR="001E2BF7" w14:paraId="65D21168" w14:textId="77777777">
        <w:trPr>
          <w:trHeight w:val="510"/>
          <w:jc w:val="center"/>
        </w:trPr>
        <w:tc>
          <w:tcPr>
            <w:tcW w:w="2236" w:type="dxa"/>
            <w:tcBorders>
              <w:top w:val="single" w:sz="4" w:space="0" w:color="auto"/>
              <w:left w:val="single" w:sz="4" w:space="0" w:color="auto"/>
              <w:bottom w:val="single" w:sz="4" w:space="0" w:color="auto"/>
              <w:right w:val="single" w:sz="4" w:space="0" w:color="auto"/>
            </w:tcBorders>
            <w:vAlign w:val="center"/>
          </w:tcPr>
          <w:p w14:paraId="70DC3864" w14:textId="77777777" w:rsidR="001E2BF7" w:rsidRDefault="00000000">
            <w:pPr>
              <w:jc w:val="center"/>
              <w:rPr>
                <w:rFonts w:ascii="Arial" w:hAnsi="Arial" w:cs="Arial"/>
              </w:rPr>
            </w:pPr>
            <w:r>
              <w:rPr>
                <w:rFonts w:ascii="Arial" w:hAnsi="Arial" w:cs="Arial"/>
              </w:rPr>
              <w:t>联系方式</w:t>
            </w:r>
          </w:p>
        </w:tc>
        <w:tc>
          <w:tcPr>
            <w:tcW w:w="6654" w:type="dxa"/>
            <w:tcBorders>
              <w:top w:val="single" w:sz="4" w:space="0" w:color="auto"/>
              <w:left w:val="single" w:sz="4" w:space="0" w:color="auto"/>
              <w:bottom w:val="single" w:sz="4" w:space="0" w:color="auto"/>
              <w:right w:val="single" w:sz="4" w:space="0" w:color="auto"/>
            </w:tcBorders>
            <w:vAlign w:val="center"/>
          </w:tcPr>
          <w:p w14:paraId="4B6C3C07" w14:textId="77777777" w:rsidR="001E2BF7" w:rsidRDefault="00000000">
            <w:pPr>
              <w:rPr>
                <w:rFonts w:ascii="Arial" w:hAnsi="Arial" w:cs="Arial"/>
              </w:rPr>
            </w:pPr>
            <w:r>
              <w:rPr>
                <w:rFonts w:ascii="Arial" w:hAnsi="Arial" w:cs="Arial" w:hint="eastAsia"/>
              </w:rPr>
              <w:t>联系人</w:t>
            </w:r>
            <w:r>
              <w:rPr>
                <w:rFonts w:ascii="Arial" w:hAnsi="Arial" w:cs="Arial"/>
              </w:rPr>
              <w:t>：电　话：</w:t>
            </w:r>
          </w:p>
          <w:p w14:paraId="1247C15F" w14:textId="77777777" w:rsidR="001E2BF7" w:rsidRDefault="00000000">
            <w:pPr>
              <w:rPr>
                <w:rFonts w:ascii="Arial" w:hAnsi="Arial" w:cs="Arial"/>
              </w:rPr>
            </w:pPr>
            <w:r>
              <w:rPr>
                <w:rFonts w:ascii="Arial" w:hAnsi="Arial" w:cs="Arial"/>
              </w:rPr>
              <w:t xml:space="preserve">传　真：　　　　　　　　　　　</w:t>
            </w:r>
            <w:r>
              <w:rPr>
                <w:rFonts w:ascii="Arial" w:hAnsi="Arial" w:cs="Arial" w:hint="eastAsia"/>
              </w:rPr>
              <w:t>邮</w:t>
            </w:r>
            <w:r>
              <w:rPr>
                <w:rFonts w:ascii="Arial" w:hAnsi="Arial" w:cs="Arial" w:hint="eastAsia"/>
              </w:rPr>
              <w:t xml:space="preserve">  </w:t>
            </w:r>
            <w:r>
              <w:rPr>
                <w:rFonts w:ascii="Arial" w:hAnsi="Arial" w:cs="Arial" w:hint="eastAsia"/>
              </w:rPr>
              <w:t>箱：</w:t>
            </w:r>
          </w:p>
        </w:tc>
      </w:tr>
      <w:tr w:rsidR="001E2BF7" w14:paraId="408AA081" w14:textId="77777777">
        <w:trPr>
          <w:trHeight w:val="510"/>
          <w:jc w:val="center"/>
        </w:trPr>
        <w:tc>
          <w:tcPr>
            <w:tcW w:w="2236" w:type="dxa"/>
            <w:tcBorders>
              <w:top w:val="single" w:sz="4" w:space="0" w:color="auto"/>
              <w:left w:val="single" w:sz="4" w:space="0" w:color="auto"/>
              <w:bottom w:val="single" w:sz="4" w:space="0" w:color="auto"/>
              <w:right w:val="single" w:sz="4" w:space="0" w:color="auto"/>
            </w:tcBorders>
            <w:vAlign w:val="center"/>
          </w:tcPr>
          <w:p w14:paraId="46F2AFF4" w14:textId="77777777" w:rsidR="001E2BF7" w:rsidRDefault="00000000">
            <w:pPr>
              <w:jc w:val="center"/>
              <w:rPr>
                <w:rFonts w:ascii="Arial" w:hAnsi="Arial" w:cs="Arial"/>
              </w:rPr>
            </w:pPr>
            <w:r>
              <w:rPr>
                <w:rFonts w:ascii="Arial" w:hAnsi="Arial" w:cs="Arial" w:hint="eastAsia"/>
              </w:rPr>
              <w:t>基本账户</w:t>
            </w:r>
          </w:p>
        </w:tc>
        <w:tc>
          <w:tcPr>
            <w:tcW w:w="6654" w:type="dxa"/>
            <w:tcBorders>
              <w:top w:val="single" w:sz="4" w:space="0" w:color="auto"/>
              <w:left w:val="single" w:sz="4" w:space="0" w:color="auto"/>
              <w:bottom w:val="single" w:sz="4" w:space="0" w:color="auto"/>
              <w:right w:val="single" w:sz="4" w:space="0" w:color="auto"/>
            </w:tcBorders>
            <w:vAlign w:val="center"/>
          </w:tcPr>
          <w:p w14:paraId="6754F011" w14:textId="77777777" w:rsidR="001E2BF7" w:rsidRDefault="00000000">
            <w:pPr>
              <w:rPr>
                <w:rFonts w:ascii="Arial" w:hAnsi="Arial" w:cs="Arial"/>
              </w:rPr>
            </w:pPr>
            <w:r>
              <w:rPr>
                <w:rFonts w:ascii="Arial" w:hAnsi="Arial" w:cs="Arial"/>
              </w:rPr>
              <w:t xml:space="preserve">名　称：　　　　　　　　　　　</w:t>
            </w:r>
            <w:r>
              <w:rPr>
                <w:rFonts w:ascii="Arial" w:hAnsi="Arial" w:cs="Arial" w:hint="eastAsia"/>
              </w:rPr>
              <w:t>账</w:t>
            </w:r>
            <w:r>
              <w:rPr>
                <w:rFonts w:ascii="Arial" w:hAnsi="Arial" w:cs="Arial" w:hint="eastAsia"/>
              </w:rPr>
              <w:t xml:space="preserve">  </w:t>
            </w:r>
            <w:r>
              <w:rPr>
                <w:rFonts w:ascii="Arial" w:hAnsi="Arial" w:cs="Arial"/>
              </w:rPr>
              <w:t>号：</w:t>
            </w:r>
          </w:p>
        </w:tc>
      </w:tr>
      <w:tr w:rsidR="001E2BF7" w14:paraId="3408AE34" w14:textId="77777777">
        <w:trPr>
          <w:trHeight w:val="510"/>
          <w:jc w:val="center"/>
        </w:trPr>
        <w:tc>
          <w:tcPr>
            <w:tcW w:w="2236" w:type="dxa"/>
            <w:tcBorders>
              <w:top w:val="single" w:sz="4" w:space="0" w:color="auto"/>
              <w:left w:val="single" w:sz="4" w:space="0" w:color="auto"/>
              <w:right w:val="single" w:sz="4" w:space="0" w:color="auto"/>
            </w:tcBorders>
            <w:vAlign w:val="center"/>
          </w:tcPr>
          <w:p w14:paraId="213C5706" w14:textId="77777777" w:rsidR="001E2BF7" w:rsidRDefault="00000000">
            <w:pPr>
              <w:jc w:val="center"/>
              <w:rPr>
                <w:rFonts w:ascii="Arial" w:hAnsi="Arial" w:cs="Arial"/>
              </w:rPr>
            </w:pPr>
            <w:r>
              <w:rPr>
                <w:rFonts w:ascii="Arial" w:hAnsi="Arial" w:cs="Arial" w:hint="eastAsia"/>
              </w:rPr>
              <w:t>企业关联情况</w:t>
            </w:r>
          </w:p>
        </w:tc>
        <w:tc>
          <w:tcPr>
            <w:tcW w:w="6654" w:type="dxa"/>
            <w:tcBorders>
              <w:top w:val="single" w:sz="4" w:space="0" w:color="auto"/>
              <w:left w:val="single" w:sz="4" w:space="0" w:color="auto"/>
              <w:right w:val="single" w:sz="4" w:space="0" w:color="auto"/>
            </w:tcBorders>
            <w:vAlign w:val="center"/>
          </w:tcPr>
          <w:p w14:paraId="22E332B6" w14:textId="77777777" w:rsidR="001E2BF7" w:rsidRDefault="00000000">
            <w:pPr>
              <w:snapToGrid w:val="0"/>
              <w:spacing w:line="360" w:lineRule="auto"/>
              <w:rPr>
                <w:rFonts w:ascii="宋体" w:hAnsi="宋体" w:hint="eastAsia"/>
              </w:rPr>
            </w:pPr>
            <w:r>
              <w:rPr>
                <w:rFonts w:ascii="宋体" w:hAnsi="宋体" w:hint="eastAsia"/>
              </w:rPr>
              <w:t>1：与我公司单位负责人为同一人的其他单位名称：</w:t>
            </w:r>
          </w:p>
          <w:p w14:paraId="011D2612" w14:textId="77777777" w:rsidR="001E2BF7" w:rsidRDefault="00000000">
            <w:pPr>
              <w:snapToGrid w:val="0"/>
              <w:spacing w:line="360" w:lineRule="auto"/>
              <w:rPr>
                <w:rFonts w:ascii="宋体" w:hAnsi="宋体" w:hint="eastAsia"/>
              </w:rPr>
            </w:pPr>
            <w:r>
              <w:rPr>
                <w:rFonts w:ascii="宋体" w:hAnsi="宋体" w:hint="eastAsia"/>
              </w:rPr>
              <w:t>□无；</w:t>
            </w:r>
          </w:p>
          <w:p w14:paraId="564A2B9F" w14:textId="77777777" w:rsidR="001E2BF7" w:rsidRDefault="00000000">
            <w:pPr>
              <w:snapToGrid w:val="0"/>
              <w:spacing w:line="360" w:lineRule="auto"/>
              <w:rPr>
                <w:rFonts w:ascii="宋体" w:hAnsi="宋体" w:hint="eastAsia"/>
              </w:rPr>
            </w:pPr>
            <w:r>
              <w:rPr>
                <w:rFonts w:ascii="宋体" w:hAnsi="宋体" w:hint="eastAsia"/>
              </w:rPr>
              <w:t>□有：。</w:t>
            </w:r>
          </w:p>
          <w:p w14:paraId="76785D9C" w14:textId="77777777" w:rsidR="001E2BF7" w:rsidRDefault="00000000">
            <w:pPr>
              <w:snapToGrid w:val="0"/>
              <w:spacing w:line="360" w:lineRule="auto"/>
              <w:rPr>
                <w:rFonts w:ascii="宋体" w:hAnsi="宋体" w:hint="eastAsia"/>
              </w:rPr>
            </w:pPr>
            <w:r>
              <w:rPr>
                <w:rFonts w:ascii="宋体" w:hAnsi="宋体" w:hint="eastAsia"/>
              </w:rPr>
              <w:t>2、与我公司存在控股、管理关系的其他单位的名称：</w:t>
            </w:r>
          </w:p>
          <w:p w14:paraId="02AC0FBA" w14:textId="77777777" w:rsidR="001E2BF7" w:rsidRDefault="00000000">
            <w:pPr>
              <w:snapToGrid w:val="0"/>
              <w:spacing w:line="360" w:lineRule="auto"/>
              <w:rPr>
                <w:rFonts w:ascii="宋体" w:hAnsi="宋体" w:hint="eastAsia"/>
              </w:rPr>
            </w:pPr>
            <w:r>
              <w:rPr>
                <w:rFonts w:ascii="宋体" w:hAnsi="宋体" w:hint="eastAsia"/>
              </w:rPr>
              <w:t>□无；</w:t>
            </w:r>
          </w:p>
          <w:p w14:paraId="1DE41555" w14:textId="77777777" w:rsidR="001E2BF7" w:rsidRDefault="00000000">
            <w:pPr>
              <w:snapToGrid w:val="0"/>
              <w:spacing w:line="360" w:lineRule="auto"/>
              <w:rPr>
                <w:rFonts w:ascii="宋体" w:hAnsi="宋体" w:hint="eastAsia"/>
              </w:rPr>
            </w:pPr>
            <w:r>
              <w:rPr>
                <w:rFonts w:ascii="宋体" w:hAnsi="宋体" w:hint="eastAsia"/>
              </w:rPr>
              <w:t>□有： 。</w:t>
            </w:r>
          </w:p>
          <w:p w14:paraId="521331A6" w14:textId="77777777" w:rsidR="001E2BF7" w:rsidRDefault="00000000">
            <w:r>
              <w:rPr>
                <w:rFonts w:hint="eastAsia"/>
              </w:rPr>
              <w:t>备注：</w:t>
            </w:r>
          </w:p>
          <w:p w14:paraId="4564A0FE" w14:textId="77777777" w:rsidR="001E2BF7" w:rsidRDefault="00000000">
            <w:r>
              <w:rPr>
                <w:rFonts w:hint="eastAsia"/>
              </w:rPr>
              <w:t>1</w:t>
            </w:r>
            <w:r>
              <w:rPr>
                <w:rFonts w:hint="eastAsia"/>
              </w:rPr>
              <w:t>、“单位负责人”是指单位法定代表人或者法律、行政法规规定代表单位行使职权的主要负责人。</w:t>
            </w:r>
          </w:p>
          <w:p w14:paraId="40811B7F" w14:textId="77777777" w:rsidR="001E2BF7" w:rsidRDefault="00000000">
            <w:pPr>
              <w:rPr>
                <w:rFonts w:ascii="Arial" w:hAnsi="Arial" w:cs="Arial"/>
              </w:rPr>
            </w:pPr>
            <w:r>
              <w:rPr>
                <w:rFonts w:hint="eastAsia"/>
              </w:rPr>
              <w:t>2</w:t>
            </w:r>
            <w:r>
              <w:rPr>
                <w:rFonts w:hint="eastAsia"/>
              </w:rPr>
              <w:t>、本条所规定的控股、管理关系仅限于直接控股、直接管理关系，不包括间接的控股或管理关系。</w:t>
            </w:r>
          </w:p>
        </w:tc>
      </w:tr>
    </w:tbl>
    <w:p w14:paraId="4C0FDD47" w14:textId="77777777" w:rsidR="001E2BF7" w:rsidRDefault="001E2BF7">
      <w:pPr>
        <w:rPr>
          <w:rFonts w:ascii="Arial" w:hAnsi="Arial" w:cs="Arial"/>
        </w:rPr>
      </w:pPr>
    </w:p>
    <w:p w14:paraId="17A8C536" w14:textId="77777777" w:rsidR="001E2BF7" w:rsidRDefault="00000000">
      <w:pPr>
        <w:rPr>
          <w:rFonts w:ascii="Arial" w:hAnsi="Arial" w:cs="Arial"/>
          <w:szCs w:val="21"/>
        </w:rPr>
      </w:pPr>
      <w:r>
        <w:rPr>
          <w:rFonts w:ascii="Arial" w:hAnsi="Arial" w:cs="Arial"/>
          <w:szCs w:val="21"/>
        </w:rPr>
        <w:t>投标人名称</w:t>
      </w:r>
      <w:r>
        <w:rPr>
          <w:rFonts w:ascii="Arial" w:hAnsi="Arial" w:cs="Arial"/>
          <w:szCs w:val="21"/>
        </w:rPr>
        <w:t>[</w:t>
      </w:r>
      <w:r>
        <w:rPr>
          <w:rFonts w:ascii="Arial" w:hAnsi="Arial" w:cs="Arial"/>
          <w:szCs w:val="21"/>
        </w:rPr>
        <w:t>盖章</w:t>
      </w:r>
      <w:r>
        <w:rPr>
          <w:rFonts w:ascii="Arial" w:hAnsi="Arial" w:cs="Arial"/>
          <w:szCs w:val="21"/>
        </w:rPr>
        <w:t>]</w:t>
      </w:r>
      <w:r>
        <w:rPr>
          <w:rFonts w:ascii="Arial" w:hAnsi="Arial" w:cs="Arial"/>
          <w:szCs w:val="21"/>
        </w:rPr>
        <w:t>：</w:t>
      </w:r>
    </w:p>
    <w:p w14:paraId="40A268FB" w14:textId="77777777" w:rsidR="001E2BF7" w:rsidRDefault="00000000">
      <w:pPr>
        <w:widowControl/>
        <w:spacing w:before="100" w:beforeAutospacing="1" w:after="100" w:afterAutospacing="1"/>
        <w:rPr>
          <w:rFonts w:ascii="Arial" w:hAnsi="Arial" w:cs="Arial"/>
          <w:u w:val="single"/>
        </w:rPr>
      </w:pPr>
      <w:r>
        <w:rPr>
          <w:rFonts w:ascii="Arial" w:hAnsi="Arial" w:cs="Arial"/>
          <w:szCs w:val="21"/>
        </w:rPr>
        <w:t>投标人授权代表签字：</w:t>
      </w:r>
      <w:r>
        <w:rPr>
          <w:rFonts w:ascii="Arial" w:hAnsi="Arial" w:cs="Arial"/>
          <w:szCs w:val="21"/>
        </w:rPr>
        <w:t xml:space="preserve">       </w:t>
      </w:r>
      <w:r>
        <w:rPr>
          <w:rFonts w:ascii="Arial" w:hAnsi="Arial" w:cs="Arial"/>
          <w:szCs w:val="21"/>
        </w:rPr>
        <w:t>日期：</w:t>
      </w:r>
    </w:p>
    <w:p w14:paraId="31A24026" w14:textId="77777777" w:rsidR="001E2BF7" w:rsidRDefault="00000000">
      <w:pPr>
        <w:widowControl/>
        <w:jc w:val="left"/>
      </w:pPr>
      <w:r>
        <w:br w:type="page"/>
      </w:r>
    </w:p>
    <w:p w14:paraId="3883B8EA" w14:textId="77777777" w:rsidR="001E2BF7" w:rsidRDefault="00000000">
      <w:pPr>
        <w:tabs>
          <w:tab w:val="left" w:pos="540"/>
          <w:tab w:val="left" w:pos="2460"/>
        </w:tabs>
        <w:autoSpaceDE w:val="0"/>
        <w:autoSpaceDN w:val="0"/>
        <w:adjustRightInd w:val="0"/>
        <w:ind w:firstLine="602"/>
        <w:jc w:val="center"/>
        <w:outlineLvl w:val="1"/>
        <w:rPr>
          <w:rFonts w:ascii="Arial" w:hAnsi="Arial" w:cs="Arial"/>
          <w:b/>
          <w:sz w:val="30"/>
          <w:szCs w:val="30"/>
        </w:rPr>
      </w:pPr>
      <w:bookmarkStart w:id="214" w:name="_Toc430164400"/>
      <w:r>
        <w:rPr>
          <w:rFonts w:ascii="Arial" w:hAnsi="Arial" w:cs="Arial" w:hint="eastAsia"/>
          <w:b/>
          <w:sz w:val="30"/>
          <w:szCs w:val="30"/>
        </w:rPr>
        <w:lastRenderedPageBreak/>
        <w:t>九、无重大违法记录声明</w:t>
      </w:r>
      <w:bookmarkEnd w:id="214"/>
    </w:p>
    <w:p w14:paraId="3059AAF2" w14:textId="77777777" w:rsidR="001E2BF7" w:rsidRDefault="00000000">
      <w:pPr>
        <w:snapToGrid w:val="0"/>
        <w:spacing w:line="480" w:lineRule="auto"/>
        <w:ind w:firstLineChars="200" w:firstLine="482"/>
        <w:jc w:val="center"/>
        <w:rPr>
          <w:b/>
          <w:sz w:val="24"/>
          <w:szCs w:val="21"/>
        </w:rPr>
      </w:pPr>
      <w:r>
        <w:rPr>
          <w:rFonts w:hint="eastAsia"/>
          <w:b/>
          <w:sz w:val="24"/>
          <w:szCs w:val="21"/>
        </w:rPr>
        <w:t>（磋商投标人应根据本单位实际情况进行声明）</w:t>
      </w:r>
    </w:p>
    <w:p w14:paraId="7AFFD9C1" w14:textId="77777777" w:rsidR="001E2BF7" w:rsidRDefault="001E2BF7">
      <w:pPr>
        <w:snapToGrid w:val="0"/>
        <w:spacing w:line="480" w:lineRule="auto"/>
        <w:rPr>
          <w:kern w:val="0"/>
          <w:szCs w:val="21"/>
        </w:rPr>
      </w:pPr>
    </w:p>
    <w:p w14:paraId="4451CB22" w14:textId="77777777" w:rsidR="001E2BF7" w:rsidRDefault="00000000">
      <w:pPr>
        <w:snapToGrid w:val="0"/>
        <w:spacing w:line="480" w:lineRule="auto"/>
        <w:rPr>
          <w:szCs w:val="21"/>
        </w:rPr>
      </w:pPr>
      <w:r>
        <w:rPr>
          <w:rFonts w:hint="eastAsia"/>
          <w:kern w:val="0"/>
          <w:szCs w:val="21"/>
        </w:rPr>
        <w:t>采购人和采购代理机构：</w:t>
      </w:r>
    </w:p>
    <w:p w14:paraId="10EAA14F" w14:textId="77777777" w:rsidR="001E2BF7" w:rsidRDefault="00000000">
      <w:pPr>
        <w:snapToGrid w:val="0"/>
        <w:spacing w:line="480" w:lineRule="auto"/>
        <w:ind w:firstLineChars="200" w:firstLine="420"/>
        <w:rPr>
          <w:szCs w:val="21"/>
        </w:rPr>
      </w:pPr>
      <w:r>
        <w:rPr>
          <w:rFonts w:hint="eastAsia"/>
          <w:kern w:val="0"/>
          <w:szCs w:val="21"/>
        </w:rPr>
        <w:t>我方在此声明，我方在参加本次政府采购活动前三年内，在经营活动中没有以下重大违法记录：</w:t>
      </w:r>
    </w:p>
    <w:p w14:paraId="143B11E5" w14:textId="77777777" w:rsidR="001E2BF7" w:rsidRDefault="00000000">
      <w:pPr>
        <w:snapToGrid w:val="0"/>
        <w:spacing w:line="480" w:lineRule="auto"/>
        <w:ind w:firstLineChars="200" w:firstLine="420"/>
        <w:rPr>
          <w:szCs w:val="21"/>
        </w:rPr>
      </w:pPr>
      <w:r>
        <w:rPr>
          <w:rFonts w:hint="eastAsia"/>
          <w:kern w:val="0"/>
          <w:szCs w:val="21"/>
        </w:rPr>
        <w:t>1</w:t>
      </w:r>
      <w:r>
        <w:rPr>
          <w:rFonts w:hint="eastAsia"/>
          <w:kern w:val="0"/>
          <w:szCs w:val="21"/>
        </w:rPr>
        <w:t>、我方因违法经营被追究过刑事责任；</w:t>
      </w:r>
    </w:p>
    <w:p w14:paraId="392A2887" w14:textId="77777777" w:rsidR="001E2BF7" w:rsidRDefault="00000000">
      <w:pPr>
        <w:snapToGrid w:val="0"/>
        <w:spacing w:line="480" w:lineRule="auto"/>
        <w:ind w:firstLineChars="200" w:firstLine="420"/>
        <w:rPr>
          <w:szCs w:val="21"/>
        </w:rPr>
      </w:pPr>
      <w:r>
        <w:rPr>
          <w:rFonts w:hint="eastAsia"/>
          <w:kern w:val="0"/>
          <w:szCs w:val="21"/>
        </w:rPr>
        <w:t>2</w:t>
      </w:r>
      <w:r>
        <w:rPr>
          <w:rFonts w:hint="eastAsia"/>
          <w:kern w:val="0"/>
          <w:szCs w:val="21"/>
        </w:rPr>
        <w:t>、我方因违法经营被责令停产停业、吊销许可证或者执照；</w:t>
      </w:r>
    </w:p>
    <w:p w14:paraId="21618E93" w14:textId="77777777" w:rsidR="001E2BF7" w:rsidRDefault="00000000">
      <w:pPr>
        <w:snapToGrid w:val="0"/>
        <w:spacing w:line="480" w:lineRule="auto"/>
        <w:ind w:firstLineChars="200" w:firstLine="420"/>
        <w:rPr>
          <w:szCs w:val="21"/>
        </w:rPr>
      </w:pPr>
      <w:r>
        <w:rPr>
          <w:rFonts w:hint="eastAsia"/>
          <w:kern w:val="0"/>
          <w:szCs w:val="21"/>
        </w:rPr>
        <w:t>3</w:t>
      </w:r>
      <w:r>
        <w:rPr>
          <w:rFonts w:hint="eastAsia"/>
          <w:kern w:val="0"/>
          <w:szCs w:val="21"/>
        </w:rPr>
        <w:t>、我方因违法经营被处以较大数额罚款等行政处罚。</w:t>
      </w:r>
    </w:p>
    <w:p w14:paraId="36A7547A" w14:textId="77777777" w:rsidR="001E2BF7" w:rsidRDefault="00000000">
      <w:pPr>
        <w:snapToGrid w:val="0"/>
        <w:spacing w:line="480" w:lineRule="auto"/>
        <w:ind w:firstLineChars="200" w:firstLine="420"/>
        <w:rPr>
          <w:szCs w:val="21"/>
        </w:rPr>
      </w:pPr>
      <w:r>
        <w:rPr>
          <w:rFonts w:hint="eastAsia"/>
          <w:kern w:val="0"/>
          <w:szCs w:val="21"/>
        </w:rPr>
        <w:t>我方保证上述信息的完整、客观、真实、准确，并愿意承担我方因提供虚假材料谋骗取中标、成交所引起的一切法律后果。</w:t>
      </w:r>
    </w:p>
    <w:p w14:paraId="4C609334" w14:textId="77777777" w:rsidR="001E2BF7" w:rsidRDefault="00000000">
      <w:pPr>
        <w:snapToGrid w:val="0"/>
        <w:spacing w:line="480" w:lineRule="auto"/>
        <w:ind w:firstLineChars="200" w:firstLine="420"/>
        <w:rPr>
          <w:szCs w:val="21"/>
        </w:rPr>
      </w:pPr>
      <w:r>
        <w:rPr>
          <w:rFonts w:hint="eastAsia"/>
          <w:kern w:val="0"/>
          <w:szCs w:val="21"/>
        </w:rPr>
        <w:t>特此声明！</w:t>
      </w:r>
    </w:p>
    <w:p w14:paraId="2FFC054A" w14:textId="77777777" w:rsidR="001E2BF7" w:rsidRDefault="001E2BF7">
      <w:pPr>
        <w:snapToGrid w:val="0"/>
        <w:spacing w:line="480" w:lineRule="auto"/>
        <w:ind w:firstLineChars="200" w:firstLine="420"/>
        <w:rPr>
          <w:szCs w:val="21"/>
        </w:rPr>
      </w:pPr>
    </w:p>
    <w:p w14:paraId="7263A1BA" w14:textId="77777777" w:rsidR="001E2BF7" w:rsidRDefault="00000000">
      <w:pPr>
        <w:snapToGrid w:val="0"/>
        <w:spacing w:line="480" w:lineRule="auto"/>
        <w:ind w:firstLineChars="200" w:firstLine="420"/>
        <w:rPr>
          <w:szCs w:val="21"/>
        </w:rPr>
      </w:pPr>
      <w:r>
        <w:rPr>
          <w:rFonts w:hint="eastAsia"/>
          <w:kern w:val="0"/>
          <w:szCs w:val="21"/>
        </w:rPr>
        <w:t> </w:t>
      </w:r>
    </w:p>
    <w:p w14:paraId="73403F19" w14:textId="77777777" w:rsidR="001E2BF7" w:rsidRDefault="00000000">
      <w:pPr>
        <w:snapToGrid w:val="0"/>
        <w:spacing w:line="480" w:lineRule="auto"/>
        <w:ind w:firstLineChars="200" w:firstLine="420"/>
        <w:jc w:val="right"/>
        <w:rPr>
          <w:szCs w:val="21"/>
        </w:rPr>
      </w:pPr>
      <w:r>
        <w:rPr>
          <w:rFonts w:hint="eastAsia"/>
          <w:kern w:val="0"/>
          <w:szCs w:val="21"/>
        </w:rPr>
        <w:t>投标人：</w:t>
      </w:r>
      <w:r>
        <w:rPr>
          <w:rFonts w:hint="eastAsia"/>
          <w:kern w:val="0"/>
          <w:szCs w:val="21"/>
          <w:u w:val="single"/>
        </w:rPr>
        <w:t>                    </w:t>
      </w:r>
      <w:r>
        <w:rPr>
          <w:rFonts w:hint="eastAsia"/>
          <w:kern w:val="0"/>
          <w:szCs w:val="21"/>
        </w:rPr>
        <w:t>（盖单位章）</w:t>
      </w:r>
    </w:p>
    <w:p w14:paraId="02C19CE5" w14:textId="77777777" w:rsidR="001E2BF7" w:rsidRDefault="00000000">
      <w:pPr>
        <w:snapToGrid w:val="0"/>
        <w:spacing w:line="480" w:lineRule="auto"/>
        <w:ind w:firstLineChars="200" w:firstLine="420"/>
        <w:jc w:val="right"/>
        <w:rPr>
          <w:szCs w:val="21"/>
        </w:rPr>
      </w:pPr>
      <w:r>
        <w:rPr>
          <w:rFonts w:hint="eastAsia"/>
          <w:kern w:val="0"/>
          <w:szCs w:val="21"/>
        </w:rPr>
        <w:t>法定代表人或其委托代理人：</w:t>
      </w:r>
      <w:r>
        <w:rPr>
          <w:rFonts w:hint="eastAsia"/>
          <w:kern w:val="0"/>
          <w:szCs w:val="21"/>
          <w:u w:val="single"/>
        </w:rPr>
        <w:t>               </w:t>
      </w:r>
      <w:r>
        <w:rPr>
          <w:rFonts w:hint="eastAsia"/>
          <w:kern w:val="0"/>
          <w:szCs w:val="21"/>
        </w:rPr>
        <w:t>（签字）</w:t>
      </w:r>
    </w:p>
    <w:p w14:paraId="58ACA594" w14:textId="77777777" w:rsidR="001E2BF7" w:rsidRDefault="00000000">
      <w:pPr>
        <w:snapToGrid w:val="0"/>
        <w:spacing w:line="480" w:lineRule="auto"/>
        <w:ind w:firstLineChars="200" w:firstLine="420"/>
        <w:jc w:val="right"/>
        <w:rPr>
          <w:szCs w:val="21"/>
        </w:rPr>
      </w:pPr>
      <w:r>
        <w:rPr>
          <w:rFonts w:hint="eastAsia"/>
          <w:kern w:val="0"/>
          <w:szCs w:val="21"/>
          <w:u w:val="single"/>
        </w:rPr>
        <w:t>          </w:t>
      </w:r>
      <w:r>
        <w:rPr>
          <w:rFonts w:hint="eastAsia"/>
          <w:kern w:val="0"/>
          <w:szCs w:val="21"/>
        </w:rPr>
        <w:t>年</w:t>
      </w:r>
      <w:r>
        <w:rPr>
          <w:rFonts w:hint="eastAsia"/>
          <w:kern w:val="0"/>
          <w:szCs w:val="21"/>
          <w:u w:val="single"/>
        </w:rPr>
        <w:t>        </w:t>
      </w:r>
      <w:r>
        <w:rPr>
          <w:rFonts w:hint="eastAsia"/>
          <w:kern w:val="0"/>
          <w:szCs w:val="21"/>
        </w:rPr>
        <w:t>月</w:t>
      </w:r>
      <w:r>
        <w:rPr>
          <w:rFonts w:hint="eastAsia"/>
          <w:kern w:val="0"/>
          <w:szCs w:val="21"/>
          <w:u w:val="single"/>
        </w:rPr>
        <w:t>        </w:t>
      </w:r>
      <w:r>
        <w:rPr>
          <w:rFonts w:hint="eastAsia"/>
          <w:kern w:val="0"/>
          <w:szCs w:val="21"/>
        </w:rPr>
        <w:t>日</w:t>
      </w:r>
      <w:bookmarkStart w:id="215" w:name="_Toc25994"/>
      <w:bookmarkStart w:id="216" w:name="_Toc27204"/>
      <w:bookmarkEnd w:id="215"/>
      <w:bookmarkEnd w:id="216"/>
    </w:p>
    <w:p w14:paraId="7258F4EF" w14:textId="77777777" w:rsidR="001E2BF7" w:rsidRDefault="001E2BF7"/>
    <w:p w14:paraId="59B96152" w14:textId="77777777" w:rsidR="001E2BF7" w:rsidRDefault="001E2BF7"/>
    <w:p w14:paraId="37D7613A" w14:textId="77777777" w:rsidR="001E2BF7" w:rsidRDefault="001E2BF7"/>
    <w:p w14:paraId="5CB9D120" w14:textId="77777777" w:rsidR="001E2BF7" w:rsidRDefault="001E2BF7"/>
    <w:p w14:paraId="5F989768" w14:textId="77777777" w:rsidR="001E2BF7" w:rsidRDefault="001E2BF7"/>
    <w:p w14:paraId="7BF5685D" w14:textId="77777777" w:rsidR="001E2BF7" w:rsidRDefault="00000000">
      <w:pPr>
        <w:pStyle w:val="2"/>
        <w:spacing w:beforeLines="50" w:before="120" w:afterLines="50" w:after="120" w:line="300" w:lineRule="auto"/>
        <w:ind w:firstLine="643"/>
        <w:jc w:val="center"/>
        <w:rPr>
          <w:rFonts w:ascii="宋体" w:hAnsi="宋体" w:hint="eastAsia"/>
          <w:b/>
          <w:bCs w:val="0"/>
          <w:sz w:val="24"/>
        </w:rPr>
      </w:pPr>
      <w:r>
        <w:rPr>
          <w:rFonts w:ascii="宋体" w:hAnsi="宋体" w:cs="宋体"/>
          <w:bCs w:val="0"/>
          <w:szCs w:val="21"/>
        </w:rPr>
        <w:br w:type="page"/>
      </w:r>
      <w:bookmarkStart w:id="217" w:name="_Toc470172718"/>
      <w:bookmarkStart w:id="218" w:name="_Toc477283143"/>
      <w:bookmarkStart w:id="219" w:name="_Toc193461377"/>
      <w:bookmarkStart w:id="220" w:name="_Toc512277671"/>
      <w:bookmarkStart w:id="221" w:name="_Toc519107650"/>
      <w:bookmarkStart w:id="222" w:name="_Toc460258123"/>
      <w:r>
        <w:rPr>
          <w:rFonts w:ascii="等线" w:eastAsia="等线" w:hAnsi="等线" w:cs="宋体" w:hint="eastAsia"/>
          <w:b/>
          <w:bCs w:val="0"/>
          <w:szCs w:val="21"/>
        </w:rPr>
        <w:lastRenderedPageBreak/>
        <w:t>十、技术文件</w:t>
      </w:r>
      <w:bookmarkEnd w:id="217"/>
      <w:bookmarkEnd w:id="218"/>
      <w:bookmarkEnd w:id="219"/>
      <w:bookmarkEnd w:id="220"/>
      <w:bookmarkEnd w:id="221"/>
      <w:bookmarkEnd w:id="222"/>
    </w:p>
    <w:p w14:paraId="10B1B418" w14:textId="77777777" w:rsidR="001E2BF7" w:rsidRDefault="00000000">
      <w:pPr>
        <w:spacing w:line="360" w:lineRule="auto"/>
        <w:ind w:firstLine="482"/>
        <w:jc w:val="left"/>
        <w:rPr>
          <w:rFonts w:ascii="Arial" w:hAnsi="Arial" w:cs="Arial"/>
          <w:b/>
          <w:bCs/>
          <w:sz w:val="24"/>
        </w:rPr>
      </w:pPr>
      <w:bookmarkStart w:id="223" w:name="_Toc431964667"/>
      <w:bookmarkStart w:id="224" w:name="_Toc492408479"/>
      <w:bookmarkStart w:id="225" w:name="_Toc485936398"/>
      <w:bookmarkStart w:id="226" w:name="_Toc512277673"/>
      <w:bookmarkStart w:id="227" w:name="_Toc519107652"/>
      <w:bookmarkStart w:id="228" w:name="_Toc470172719"/>
      <w:bookmarkStart w:id="229" w:name="_Toc477283144"/>
      <w:r>
        <w:rPr>
          <w:rFonts w:ascii="Arial" w:hAnsi="Arial" w:cs="Arial" w:hint="eastAsia"/>
          <w:b/>
          <w:bCs/>
          <w:sz w:val="24"/>
        </w:rPr>
        <w:t>格式自拟，需包含技术方案。</w:t>
      </w:r>
    </w:p>
    <w:p w14:paraId="0C56BD63" w14:textId="77777777" w:rsidR="001E2BF7" w:rsidRDefault="001E2BF7">
      <w:pPr>
        <w:spacing w:line="360" w:lineRule="auto"/>
        <w:ind w:firstLine="480"/>
        <w:jc w:val="center"/>
        <w:rPr>
          <w:rFonts w:ascii="Arial" w:hAnsi="Arial" w:cs="Arial"/>
          <w:b/>
          <w:bCs/>
          <w:sz w:val="24"/>
        </w:rPr>
      </w:pPr>
    </w:p>
    <w:p w14:paraId="76AC2912" w14:textId="77777777" w:rsidR="001E2BF7" w:rsidRDefault="001E2BF7">
      <w:pPr>
        <w:spacing w:line="360" w:lineRule="auto"/>
        <w:ind w:firstLine="480"/>
        <w:jc w:val="center"/>
        <w:rPr>
          <w:rFonts w:ascii="Arial" w:hAnsi="Arial" w:cs="Arial"/>
          <w:b/>
          <w:bCs/>
          <w:sz w:val="24"/>
        </w:rPr>
      </w:pPr>
    </w:p>
    <w:p w14:paraId="45B09AE3" w14:textId="77777777" w:rsidR="001E2BF7" w:rsidRDefault="001E2BF7">
      <w:pPr>
        <w:spacing w:line="360" w:lineRule="auto"/>
        <w:ind w:firstLine="480"/>
        <w:jc w:val="center"/>
        <w:rPr>
          <w:rFonts w:ascii="Arial" w:hAnsi="Arial" w:cs="Arial"/>
          <w:b/>
          <w:bCs/>
          <w:sz w:val="24"/>
        </w:rPr>
      </w:pPr>
    </w:p>
    <w:p w14:paraId="2332E057" w14:textId="77777777" w:rsidR="001E2BF7" w:rsidRDefault="001E2BF7">
      <w:pPr>
        <w:spacing w:line="360" w:lineRule="auto"/>
        <w:ind w:firstLine="480"/>
        <w:jc w:val="center"/>
        <w:rPr>
          <w:rFonts w:ascii="Arial" w:hAnsi="Arial" w:cs="Arial"/>
          <w:b/>
          <w:bCs/>
          <w:sz w:val="24"/>
        </w:rPr>
      </w:pPr>
    </w:p>
    <w:p w14:paraId="71D53654" w14:textId="77777777" w:rsidR="001E2BF7" w:rsidRDefault="001E2BF7">
      <w:pPr>
        <w:spacing w:line="360" w:lineRule="auto"/>
        <w:ind w:firstLine="480"/>
        <w:jc w:val="center"/>
        <w:rPr>
          <w:rFonts w:ascii="Arial" w:hAnsi="Arial" w:cs="Arial"/>
          <w:b/>
          <w:bCs/>
          <w:sz w:val="24"/>
        </w:rPr>
      </w:pPr>
    </w:p>
    <w:p w14:paraId="1B9234B8" w14:textId="77777777" w:rsidR="001E2BF7" w:rsidRDefault="001E2BF7">
      <w:pPr>
        <w:spacing w:line="360" w:lineRule="auto"/>
        <w:ind w:firstLine="480"/>
        <w:jc w:val="center"/>
        <w:rPr>
          <w:rFonts w:ascii="Arial" w:hAnsi="Arial" w:cs="Arial"/>
          <w:b/>
          <w:bCs/>
          <w:sz w:val="24"/>
        </w:rPr>
      </w:pPr>
    </w:p>
    <w:p w14:paraId="52FD4897" w14:textId="77777777" w:rsidR="001E2BF7" w:rsidRDefault="001E2BF7">
      <w:pPr>
        <w:spacing w:line="360" w:lineRule="auto"/>
        <w:ind w:firstLine="480"/>
        <w:jc w:val="center"/>
        <w:rPr>
          <w:rFonts w:ascii="Arial" w:hAnsi="Arial" w:cs="Arial"/>
          <w:b/>
          <w:bCs/>
          <w:sz w:val="24"/>
        </w:rPr>
      </w:pPr>
    </w:p>
    <w:p w14:paraId="59D6A936" w14:textId="77777777" w:rsidR="001E2BF7" w:rsidRDefault="001E2BF7">
      <w:pPr>
        <w:spacing w:line="360" w:lineRule="auto"/>
        <w:ind w:firstLine="480"/>
        <w:jc w:val="center"/>
        <w:rPr>
          <w:rFonts w:ascii="Arial" w:hAnsi="Arial" w:cs="Arial"/>
          <w:b/>
          <w:bCs/>
          <w:sz w:val="24"/>
        </w:rPr>
      </w:pPr>
    </w:p>
    <w:p w14:paraId="1B266D16" w14:textId="77777777" w:rsidR="001E2BF7" w:rsidRDefault="001E2BF7">
      <w:pPr>
        <w:spacing w:line="360" w:lineRule="auto"/>
        <w:ind w:firstLine="480"/>
        <w:jc w:val="center"/>
        <w:rPr>
          <w:rFonts w:ascii="Arial" w:hAnsi="Arial" w:cs="Arial"/>
          <w:b/>
          <w:bCs/>
          <w:sz w:val="24"/>
        </w:rPr>
      </w:pPr>
    </w:p>
    <w:p w14:paraId="2C33B11F" w14:textId="77777777" w:rsidR="001E2BF7" w:rsidRDefault="001E2BF7">
      <w:pPr>
        <w:spacing w:line="360" w:lineRule="auto"/>
        <w:ind w:firstLine="480"/>
        <w:jc w:val="center"/>
        <w:rPr>
          <w:rFonts w:ascii="Arial" w:hAnsi="Arial" w:cs="Arial"/>
          <w:b/>
          <w:bCs/>
          <w:sz w:val="24"/>
        </w:rPr>
      </w:pPr>
    </w:p>
    <w:p w14:paraId="561EBAB7" w14:textId="77777777" w:rsidR="001E2BF7" w:rsidRDefault="001E2BF7">
      <w:pPr>
        <w:spacing w:line="360" w:lineRule="auto"/>
        <w:ind w:firstLine="480"/>
        <w:jc w:val="center"/>
        <w:rPr>
          <w:rFonts w:ascii="Arial" w:hAnsi="Arial" w:cs="Arial"/>
          <w:b/>
          <w:bCs/>
          <w:sz w:val="24"/>
        </w:rPr>
      </w:pPr>
    </w:p>
    <w:p w14:paraId="73EDF11E" w14:textId="77777777" w:rsidR="001E2BF7" w:rsidRDefault="001E2BF7">
      <w:pPr>
        <w:spacing w:line="360" w:lineRule="auto"/>
        <w:ind w:firstLine="480"/>
        <w:jc w:val="center"/>
        <w:rPr>
          <w:rFonts w:ascii="Arial" w:hAnsi="Arial" w:cs="Arial"/>
          <w:b/>
          <w:bCs/>
          <w:sz w:val="24"/>
        </w:rPr>
      </w:pPr>
    </w:p>
    <w:p w14:paraId="0A4808A8" w14:textId="77777777" w:rsidR="001E2BF7" w:rsidRDefault="001E2BF7">
      <w:pPr>
        <w:spacing w:line="360" w:lineRule="auto"/>
        <w:ind w:firstLine="480"/>
        <w:jc w:val="center"/>
        <w:rPr>
          <w:rFonts w:ascii="Arial" w:hAnsi="Arial" w:cs="Arial"/>
          <w:b/>
          <w:bCs/>
          <w:sz w:val="24"/>
        </w:rPr>
      </w:pPr>
    </w:p>
    <w:p w14:paraId="0880D925" w14:textId="77777777" w:rsidR="001E2BF7" w:rsidRDefault="001E2BF7">
      <w:pPr>
        <w:spacing w:line="360" w:lineRule="auto"/>
        <w:ind w:firstLine="480"/>
        <w:jc w:val="center"/>
        <w:rPr>
          <w:rFonts w:ascii="Arial" w:hAnsi="Arial" w:cs="Arial"/>
          <w:b/>
          <w:bCs/>
          <w:sz w:val="24"/>
        </w:rPr>
      </w:pPr>
    </w:p>
    <w:p w14:paraId="52171830" w14:textId="77777777" w:rsidR="001E2BF7" w:rsidRDefault="001E2BF7">
      <w:pPr>
        <w:spacing w:line="360" w:lineRule="auto"/>
        <w:ind w:firstLine="480"/>
        <w:jc w:val="center"/>
        <w:rPr>
          <w:rFonts w:ascii="Arial" w:hAnsi="Arial" w:cs="Arial"/>
          <w:b/>
          <w:bCs/>
          <w:sz w:val="24"/>
        </w:rPr>
      </w:pPr>
    </w:p>
    <w:p w14:paraId="5B07C8AC" w14:textId="77777777" w:rsidR="001E2BF7" w:rsidRDefault="001E2BF7">
      <w:pPr>
        <w:spacing w:line="360" w:lineRule="auto"/>
        <w:ind w:firstLine="480"/>
        <w:jc w:val="center"/>
        <w:rPr>
          <w:rFonts w:ascii="Arial" w:hAnsi="Arial" w:cs="Arial"/>
          <w:b/>
          <w:bCs/>
          <w:sz w:val="24"/>
        </w:rPr>
      </w:pPr>
    </w:p>
    <w:p w14:paraId="54AA4327" w14:textId="77777777" w:rsidR="001E2BF7" w:rsidRDefault="001E2BF7">
      <w:pPr>
        <w:spacing w:line="360" w:lineRule="auto"/>
        <w:ind w:firstLine="480"/>
        <w:jc w:val="center"/>
        <w:rPr>
          <w:rFonts w:ascii="Arial" w:hAnsi="Arial" w:cs="Arial"/>
          <w:b/>
          <w:bCs/>
          <w:sz w:val="24"/>
        </w:rPr>
      </w:pPr>
    </w:p>
    <w:p w14:paraId="22DF12C0" w14:textId="77777777" w:rsidR="001E2BF7" w:rsidRDefault="00000000">
      <w:pPr>
        <w:rPr>
          <w:rFonts w:ascii="Arial" w:hAnsi="Arial" w:cs="Arial"/>
          <w:u w:val="single"/>
        </w:rPr>
      </w:pPr>
      <w:r>
        <w:rPr>
          <w:rFonts w:ascii="Arial" w:hAnsi="Arial" w:cs="Arial"/>
        </w:rPr>
        <w:t>投标人名称：（盖章）</w:t>
      </w:r>
    </w:p>
    <w:p w14:paraId="62DF1296" w14:textId="77777777" w:rsidR="001E2BF7" w:rsidRDefault="001E2BF7">
      <w:pPr>
        <w:spacing w:line="360" w:lineRule="auto"/>
        <w:ind w:firstLine="420"/>
        <w:jc w:val="center"/>
        <w:rPr>
          <w:rFonts w:ascii="Arial" w:hAnsi="Arial" w:cs="Arial"/>
          <w:b/>
          <w:bCs/>
        </w:rPr>
      </w:pPr>
    </w:p>
    <w:p w14:paraId="22D8DF3C" w14:textId="77777777" w:rsidR="001E2BF7" w:rsidRDefault="00000000">
      <w:pPr>
        <w:spacing w:line="360" w:lineRule="auto"/>
        <w:rPr>
          <w:rFonts w:ascii="Arial" w:hAnsi="Arial" w:cs="Arial"/>
          <w:b/>
          <w:bCs/>
        </w:rPr>
      </w:pPr>
      <w:r>
        <w:rPr>
          <w:rFonts w:ascii="Arial" w:hAnsi="Arial" w:cs="Arial"/>
        </w:rPr>
        <w:t>投标人授权代表签字：日期：</w:t>
      </w:r>
    </w:p>
    <w:p w14:paraId="74F8B2FF" w14:textId="77777777" w:rsidR="001E2BF7" w:rsidRDefault="00000000">
      <w:pPr>
        <w:rPr>
          <w:rFonts w:cs="Arial"/>
          <w:bCs/>
        </w:rPr>
      </w:pPr>
      <w:r>
        <w:rPr>
          <w:rFonts w:cs="Arial" w:hint="eastAsia"/>
          <w:bCs/>
        </w:rPr>
        <w:t>（二）</w:t>
      </w:r>
      <w:bookmarkEnd w:id="223"/>
      <w:bookmarkEnd w:id="224"/>
      <w:bookmarkEnd w:id="225"/>
      <w:r>
        <w:rPr>
          <w:rFonts w:cs="Arial" w:hint="eastAsia"/>
          <w:bCs/>
        </w:rPr>
        <w:t>技术偏离表</w:t>
      </w:r>
      <w:bookmarkEnd w:id="226"/>
      <w:r>
        <w:rPr>
          <w:rFonts w:cs="Arial" w:hint="eastAsia"/>
          <w:bCs/>
        </w:rPr>
        <w:t>（格式自拟）</w:t>
      </w:r>
      <w:bookmarkEnd w:id="227"/>
    </w:p>
    <w:p w14:paraId="03F7D54E" w14:textId="77777777" w:rsidR="001E2BF7" w:rsidRDefault="001E2BF7"/>
    <w:p w14:paraId="55BEBDC4" w14:textId="77777777" w:rsidR="001E2BF7" w:rsidRDefault="00000000">
      <w:pPr>
        <w:spacing w:line="300" w:lineRule="auto"/>
        <w:rPr>
          <w:rFonts w:ascii="Arial" w:hAnsi="Arial" w:cs="Arial"/>
        </w:rPr>
      </w:pPr>
      <w:r>
        <w:rPr>
          <w:rFonts w:ascii="Arial" w:hAnsi="Arial" w:cs="Arial"/>
        </w:rPr>
        <w:br w:type="page"/>
      </w:r>
    </w:p>
    <w:p w14:paraId="1182FD65" w14:textId="77777777" w:rsidR="001E2BF7" w:rsidRDefault="00000000">
      <w:pPr>
        <w:pStyle w:val="2"/>
        <w:spacing w:beforeLines="50" w:before="120" w:afterLines="50" w:after="120" w:line="300" w:lineRule="auto"/>
        <w:ind w:firstLine="640"/>
        <w:jc w:val="center"/>
        <w:rPr>
          <w:rFonts w:ascii="宋体" w:hAnsi="宋体" w:hint="eastAsia"/>
          <w:b/>
          <w:bCs w:val="0"/>
          <w:sz w:val="24"/>
        </w:rPr>
      </w:pPr>
      <w:bookmarkStart w:id="230" w:name="_Toc193461378"/>
      <w:bookmarkStart w:id="231" w:name="_Toc519107656"/>
      <w:bookmarkStart w:id="232" w:name="_Toc512277677"/>
      <w:r>
        <w:rPr>
          <w:rFonts w:ascii="等线" w:eastAsia="等线" w:hAnsi="等线" w:cs="宋体" w:hint="eastAsia"/>
          <w:b/>
          <w:bCs w:val="0"/>
          <w:szCs w:val="21"/>
        </w:rPr>
        <w:lastRenderedPageBreak/>
        <w:t>十一、磋商投标人认为应该提交的其它文件（格式自拟）</w:t>
      </w:r>
      <w:bookmarkEnd w:id="228"/>
      <w:bookmarkEnd w:id="229"/>
      <w:bookmarkEnd w:id="230"/>
      <w:bookmarkEnd w:id="231"/>
      <w:bookmarkEnd w:id="232"/>
    </w:p>
    <w:p w14:paraId="693FC276" w14:textId="77777777" w:rsidR="001E2BF7" w:rsidRDefault="00000000">
      <w:pPr>
        <w:pStyle w:val="2"/>
        <w:spacing w:beforeLines="50" w:before="120" w:afterLines="50" w:after="120" w:line="300" w:lineRule="auto"/>
        <w:ind w:firstLine="482"/>
        <w:jc w:val="center"/>
        <w:rPr>
          <w:rFonts w:ascii="宋体" w:hAnsi="宋体" w:hint="eastAsia"/>
          <w:szCs w:val="21"/>
        </w:rPr>
      </w:pPr>
      <w:r>
        <w:rPr>
          <w:rFonts w:ascii="宋体" w:hAnsi="宋体" w:hint="eastAsia"/>
          <w:b/>
          <w:bCs w:val="0"/>
          <w:sz w:val="24"/>
        </w:rPr>
        <w:br w:type="page"/>
      </w:r>
      <w:bookmarkStart w:id="233" w:name="_Toc44945463"/>
      <w:bookmarkStart w:id="234" w:name="_Toc12119"/>
      <w:bookmarkStart w:id="235" w:name="_Toc432149016"/>
      <w:bookmarkStart w:id="236" w:name="_Toc355802499"/>
      <w:bookmarkStart w:id="237" w:name="_Toc356836516"/>
      <w:bookmarkStart w:id="238" w:name="_Toc470172720"/>
      <w:bookmarkStart w:id="239" w:name="_Toc512277678"/>
      <w:bookmarkStart w:id="240" w:name="_Toc519107657"/>
      <w:bookmarkStart w:id="241" w:name="_Toc193461379"/>
      <w:bookmarkStart w:id="242" w:name="_Toc22465"/>
      <w:bookmarkStart w:id="243" w:name="_Toc477283145"/>
      <w:bookmarkStart w:id="244" w:name="_Toc422466739"/>
      <w:r>
        <w:rPr>
          <w:rFonts w:ascii="等线" w:eastAsia="等线" w:hAnsi="等线" w:cs="宋体" w:hint="eastAsia"/>
          <w:b/>
          <w:bCs w:val="0"/>
          <w:szCs w:val="21"/>
        </w:rPr>
        <w:lastRenderedPageBreak/>
        <w:t>十二、中小企业声明函</w:t>
      </w:r>
      <w:bookmarkEnd w:id="233"/>
      <w:bookmarkEnd w:id="234"/>
      <w:bookmarkEnd w:id="235"/>
      <w:bookmarkEnd w:id="236"/>
      <w:bookmarkEnd w:id="237"/>
      <w:bookmarkEnd w:id="238"/>
      <w:bookmarkEnd w:id="239"/>
      <w:bookmarkEnd w:id="240"/>
      <w:bookmarkEnd w:id="241"/>
      <w:bookmarkEnd w:id="242"/>
      <w:bookmarkEnd w:id="243"/>
      <w:bookmarkEnd w:id="244"/>
    </w:p>
    <w:p w14:paraId="4E14209A" w14:textId="77777777" w:rsidR="001E2BF7" w:rsidRDefault="001E2BF7">
      <w:pPr>
        <w:rPr>
          <w:rFonts w:ascii="Arial" w:hAnsi="Arial" w:cs="Arial"/>
          <w:szCs w:val="21"/>
        </w:rPr>
      </w:pPr>
    </w:p>
    <w:p w14:paraId="753397D2" w14:textId="77777777" w:rsidR="001E2BF7" w:rsidRDefault="00000000">
      <w:pPr>
        <w:spacing w:line="360" w:lineRule="auto"/>
        <w:ind w:right="480" w:firstLine="446"/>
        <w:rPr>
          <w:rFonts w:ascii="宋体" w:cs="宋体"/>
          <w:spacing w:val="6"/>
          <w:szCs w:val="21"/>
        </w:rPr>
      </w:pPr>
      <w:r>
        <w:rPr>
          <w:rFonts w:ascii="宋体" w:hAnsi="宋体" w:cs="宋体" w:hint="eastAsia"/>
          <w:spacing w:val="6"/>
          <w:szCs w:val="21"/>
        </w:rPr>
        <w:t>本公司（联合体）郑重声明，根据《政府采购促进中小企业发展管理办法》（财库﹝</w:t>
      </w:r>
      <w:r>
        <w:rPr>
          <w:rFonts w:ascii="宋体" w:hAnsi="宋体" w:cs="宋体"/>
          <w:spacing w:val="6"/>
          <w:szCs w:val="21"/>
        </w:rPr>
        <w:t>2020</w:t>
      </w:r>
      <w:r>
        <w:rPr>
          <w:rFonts w:ascii="宋体" w:hAnsi="宋体" w:cs="宋体" w:hint="eastAsia"/>
          <w:spacing w:val="6"/>
          <w:szCs w:val="21"/>
        </w:rPr>
        <w:t>﹞</w:t>
      </w:r>
      <w:r>
        <w:rPr>
          <w:rFonts w:ascii="宋体" w:hAnsi="宋体" w:cs="宋体"/>
          <w:spacing w:val="6"/>
          <w:szCs w:val="21"/>
        </w:rPr>
        <w:t xml:space="preserve">46 </w:t>
      </w:r>
      <w:r>
        <w:rPr>
          <w:rFonts w:ascii="宋体" w:hAnsi="宋体" w:cs="宋体" w:hint="eastAsia"/>
          <w:spacing w:val="6"/>
          <w:szCs w:val="21"/>
        </w:rPr>
        <w:t>号）的规定，本公司（联合体）参加</w:t>
      </w:r>
      <w:r>
        <w:rPr>
          <w:rFonts w:ascii="宋体" w:hAnsi="宋体" w:cs="宋体"/>
          <w:spacing w:val="6"/>
          <w:szCs w:val="21"/>
        </w:rPr>
        <w:t xml:space="preserve"> </w:t>
      </w:r>
      <w:r>
        <w:rPr>
          <w:rFonts w:ascii="宋体" w:hAnsi="宋体" w:cs="宋体" w:hint="eastAsia"/>
          <w:spacing w:val="6"/>
          <w:szCs w:val="21"/>
        </w:rPr>
        <w:t>（单位名称）</w:t>
      </w:r>
      <w:r>
        <w:rPr>
          <w:rFonts w:ascii="宋体" w:hAnsi="宋体" w:cs="宋体"/>
          <w:spacing w:val="6"/>
          <w:szCs w:val="21"/>
        </w:rPr>
        <w:t xml:space="preserve"> </w:t>
      </w:r>
      <w:r>
        <w:rPr>
          <w:rFonts w:ascii="宋体" w:hAnsi="宋体" w:cs="宋体" w:hint="eastAsia"/>
          <w:spacing w:val="6"/>
          <w:szCs w:val="21"/>
        </w:rPr>
        <w:t>的</w:t>
      </w:r>
      <w:r>
        <w:rPr>
          <w:rFonts w:ascii="宋体" w:hAnsi="宋体" w:cs="宋体"/>
          <w:spacing w:val="6"/>
          <w:szCs w:val="21"/>
        </w:rPr>
        <w:t xml:space="preserve"> </w:t>
      </w:r>
      <w:r>
        <w:rPr>
          <w:rFonts w:ascii="宋体" w:hAnsi="宋体" w:cs="宋体" w:hint="eastAsia"/>
          <w:spacing w:val="6"/>
          <w:szCs w:val="21"/>
        </w:rPr>
        <w:t>（项目名称）</w:t>
      </w:r>
      <w:r>
        <w:rPr>
          <w:rFonts w:ascii="宋体" w:hAnsi="宋体" w:cs="宋体"/>
          <w:spacing w:val="6"/>
          <w:szCs w:val="21"/>
        </w:rPr>
        <w:t xml:space="preserve"> </w:t>
      </w:r>
      <w:r>
        <w:rPr>
          <w:rFonts w:ascii="宋体" w:hAnsi="宋体" w:cs="宋体" w:hint="eastAsia"/>
          <w:spacing w:val="6"/>
          <w:szCs w:val="21"/>
        </w:rPr>
        <w:t>采购活动，工程的施工单位全部为符合政策要求的中小企业（或者：服务全部由符合政策要求的中小企业承接）。相关企业（含联合体中的中小企业、签订分包意向协议的中小企业）的具体情况如下：</w:t>
      </w:r>
    </w:p>
    <w:p w14:paraId="5754585C" w14:textId="77777777" w:rsidR="001E2BF7" w:rsidRDefault="00000000">
      <w:pPr>
        <w:spacing w:line="360" w:lineRule="auto"/>
        <w:ind w:right="480" w:firstLine="446"/>
        <w:rPr>
          <w:rFonts w:ascii="宋体" w:cs="宋体"/>
          <w:spacing w:val="6"/>
          <w:szCs w:val="21"/>
        </w:rPr>
      </w:pPr>
      <w:r>
        <w:rPr>
          <w:rFonts w:ascii="宋体" w:hAnsi="宋体" w:cs="宋体"/>
          <w:spacing w:val="6"/>
          <w:szCs w:val="21"/>
        </w:rPr>
        <w:t xml:space="preserve">1. </w:t>
      </w:r>
      <w:r>
        <w:rPr>
          <w:rFonts w:ascii="宋体" w:hAnsi="宋体" w:cs="宋体" w:hint="eastAsia"/>
          <w:spacing w:val="6"/>
          <w:szCs w:val="21"/>
        </w:rPr>
        <w:t>（标的名称）</w:t>
      </w:r>
      <w:r>
        <w:rPr>
          <w:rFonts w:ascii="宋体" w:hAnsi="宋体" w:cs="宋体"/>
          <w:spacing w:val="6"/>
          <w:szCs w:val="21"/>
        </w:rPr>
        <w:t xml:space="preserve"> </w:t>
      </w:r>
      <w:r>
        <w:rPr>
          <w:rFonts w:ascii="宋体" w:hAnsi="宋体" w:cs="宋体" w:hint="eastAsia"/>
          <w:spacing w:val="6"/>
          <w:szCs w:val="21"/>
        </w:rPr>
        <w:t>，属于</w:t>
      </w:r>
      <w:r>
        <w:rPr>
          <w:rFonts w:ascii="宋体" w:hAnsi="宋体" w:cs="宋体"/>
          <w:spacing w:val="6"/>
          <w:szCs w:val="21"/>
        </w:rPr>
        <w:t xml:space="preserve"> </w:t>
      </w:r>
      <w:r>
        <w:rPr>
          <w:rFonts w:ascii="宋体" w:hAnsi="宋体" w:cs="宋体" w:hint="eastAsia"/>
          <w:spacing w:val="6"/>
          <w:szCs w:val="21"/>
        </w:rPr>
        <w:t>（</w:t>
      </w:r>
      <w:r>
        <w:rPr>
          <w:rFonts w:ascii="宋体" w:hAnsi="宋体" w:cs="宋体" w:hint="eastAsia"/>
          <w:b/>
          <w:bCs/>
          <w:spacing w:val="6"/>
          <w:szCs w:val="21"/>
        </w:rPr>
        <w:t>其他未列明行业</w:t>
      </w:r>
      <w:r>
        <w:rPr>
          <w:rFonts w:ascii="宋体" w:hAnsi="宋体" w:cs="宋体" w:hint="eastAsia"/>
          <w:spacing w:val="6"/>
          <w:szCs w:val="21"/>
        </w:rPr>
        <w:t>）</w:t>
      </w:r>
      <w:r>
        <w:rPr>
          <w:rFonts w:ascii="宋体" w:hAnsi="宋体" w:cs="宋体"/>
          <w:spacing w:val="6"/>
          <w:szCs w:val="21"/>
        </w:rPr>
        <w:t xml:space="preserve"> </w:t>
      </w:r>
      <w:r>
        <w:rPr>
          <w:rFonts w:ascii="宋体" w:hAnsi="宋体" w:cs="宋体" w:hint="eastAsia"/>
          <w:spacing w:val="6"/>
          <w:szCs w:val="21"/>
        </w:rPr>
        <w:t>；承建（承接）企业为</w:t>
      </w:r>
      <w:r>
        <w:rPr>
          <w:rFonts w:ascii="宋体" w:hAnsi="宋体" w:cs="宋体"/>
          <w:spacing w:val="6"/>
          <w:szCs w:val="21"/>
        </w:rPr>
        <w:t xml:space="preserve"> </w:t>
      </w:r>
      <w:r>
        <w:rPr>
          <w:rFonts w:ascii="宋体" w:hAnsi="宋体" w:cs="宋体" w:hint="eastAsia"/>
          <w:spacing w:val="6"/>
          <w:szCs w:val="21"/>
        </w:rPr>
        <w:t>（企业名称）</w:t>
      </w:r>
      <w:r>
        <w:rPr>
          <w:rFonts w:ascii="宋体" w:hAnsi="宋体" w:cs="宋体"/>
          <w:spacing w:val="6"/>
          <w:szCs w:val="21"/>
        </w:rPr>
        <w:t xml:space="preserve"> </w:t>
      </w:r>
      <w:r>
        <w:rPr>
          <w:rFonts w:ascii="宋体" w:hAnsi="宋体" w:cs="宋体" w:hint="eastAsia"/>
          <w:spacing w:val="6"/>
          <w:szCs w:val="21"/>
        </w:rPr>
        <w:t>，从业人员</w:t>
      </w:r>
      <w:r>
        <w:rPr>
          <w:rFonts w:ascii="宋体" w:hAnsi="宋体" w:cs="宋体"/>
          <w:spacing w:val="6"/>
          <w:szCs w:val="21"/>
        </w:rPr>
        <w:t xml:space="preserve"> </w:t>
      </w:r>
      <w:r>
        <w:rPr>
          <w:rFonts w:ascii="宋体" w:hAnsi="宋体" w:cs="宋体" w:hint="eastAsia"/>
          <w:spacing w:val="6"/>
          <w:szCs w:val="21"/>
        </w:rPr>
        <w:t>人，营业收入为</w:t>
      </w:r>
      <w:r>
        <w:rPr>
          <w:rFonts w:ascii="宋体" w:hAnsi="宋体" w:cs="宋体"/>
          <w:spacing w:val="6"/>
          <w:szCs w:val="21"/>
        </w:rPr>
        <w:t xml:space="preserve"> </w:t>
      </w:r>
      <w:r>
        <w:rPr>
          <w:rFonts w:ascii="宋体" w:hAnsi="宋体" w:cs="宋体" w:hint="eastAsia"/>
          <w:spacing w:val="6"/>
          <w:szCs w:val="21"/>
        </w:rPr>
        <w:t>万元，资产总额为</w:t>
      </w:r>
      <w:r>
        <w:rPr>
          <w:rFonts w:ascii="宋体" w:hAnsi="宋体" w:cs="宋体"/>
          <w:spacing w:val="6"/>
          <w:szCs w:val="21"/>
        </w:rPr>
        <w:t xml:space="preserve"> </w:t>
      </w:r>
      <w:r>
        <w:rPr>
          <w:rFonts w:ascii="宋体" w:hAnsi="宋体" w:cs="宋体" w:hint="eastAsia"/>
          <w:spacing w:val="6"/>
          <w:szCs w:val="21"/>
        </w:rPr>
        <w:t>万元，属于</w:t>
      </w:r>
      <w:r>
        <w:rPr>
          <w:rFonts w:ascii="宋体" w:hAnsi="宋体" w:cs="宋体"/>
          <w:spacing w:val="6"/>
          <w:szCs w:val="21"/>
        </w:rPr>
        <w:t xml:space="preserve"> </w:t>
      </w:r>
      <w:r>
        <w:rPr>
          <w:rFonts w:ascii="宋体" w:hAnsi="宋体" w:cs="宋体" w:hint="eastAsia"/>
          <w:spacing w:val="6"/>
          <w:szCs w:val="21"/>
        </w:rPr>
        <w:t>（中型企业、小型企业、微型企业）</w:t>
      </w:r>
      <w:r>
        <w:rPr>
          <w:rFonts w:ascii="宋体" w:hAnsi="宋体" w:cs="宋体"/>
          <w:spacing w:val="6"/>
          <w:szCs w:val="21"/>
        </w:rPr>
        <w:t xml:space="preserve"> </w:t>
      </w:r>
      <w:r>
        <w:rPr>
          <w:rFonts w:ascii="宋体" w:hAnsi="宋体" w:cs="宋体" w:hint="eastAsia"/>
          <w:spacing w:val="6"/>
          <w:szCs w:val="21"/>
        </w:rPr>
        <w:t>；</w:t>
      </w:r>
    </w:p>
    <w:p w14:paraId="59CEB20A" w14:textId="77777777" w:rsidR="001E2BF7" w:rsidRDefault="00000000">
      <w:pPr>
        <w:spacing w:line="360" w:lineRule="auto"/>
        <w:ind w:right="480" w:firstLine="446"/>
        <w:rPr>
          <w:rFonts w:ascii="宋体" w:cs="宋体"/>
          <w:spacing w:val="6"/>
          <w:szCs w:val="21"/>
        </w:rPr>
      </w:pPr>
      <w:r>
        <w:rPr>
          <w:rFonts w:ascii="宋体" w:hAnsi="宋体" w:cs="宋体"/>
          <w:spacing w:val="6"/>
          <w:szCs w:val="21"/>
        </w:rPr>
        <w:t xml:space="preserve">2. </w:t>
      </w:r>
      <w:r>
        <w:rPr>
          <w:rFonts w:ascii="宋体" w:hAnsi="宋体" w:cs="宋体" w:hint="eastAsia"/>
          <w:spacing w:val="6"/>
          <w:szCs w:val="21"/>
        </w:rPr>
        <w:t>（标的名称）</w:t>
      </w:r>
      <w:r>
        <w:rPr>
          <w:rFonts w:ascii="宋体" w:hAnsi="宋体" w:cs="宋体"/>
          <w:spacing w:val="6"/>
          <w:szCs w:val="21"/>
        </w:rPr>
        <w:t xml:space="preserve"> </w:t>
      </w:r>
      <w:r>
        <w:rPr>
          <w:rFonts w:ascii="宋体" w:hAnsi="宋体" w:cs="宋体" w:hint="eastAsia"/>
          <w:spacing w:val="6"/>
          <w:szCs w:val="21"/>
        </w:rPr>
        <w:t>，属于</w:t>
      </w:r>
      <w:r>
        <w:rPr>
          <w:rFonts w:ascii="宋体" w:hAnsi="宋体" w:cs="宋体"/>
          <w:spacing w:val="6"/>
          <w:szCs w:val="21"/>
        </w:rPr>
        <w:t xml:space="preserve"> </w:t>
      </w:r>
      <w:r>
        <w:rPr>
          <w:rFonts w:ascii="宋体" w:hAnsi="宋体" w:cs="宋体" w:hint="eastAsia"/>
          <w:spacing w:val="6"/>
          <w:szCs w:val="21"/>
        </w:rPr>
        <w:t>（采购文件中明确的所属行业）</w:t>
      </w:r>
      <w:r>
        <w:rPr>
          <w:rFonts w:ascii="宋体" w:hAnsi="宋体" w:cs="宋体"/>
          <w:spacing w:val="6"/>
          <w:szCs w:val="21"/>
        </w:rPr>
        <w:t xml:space="preserve"> </w:t>
      </w:r>
      <w:r>
        <w:rPr>
          <w:rFonts w:ascii="宋体" w:hAnsi="宋体" w:cs="宋体" w:hint="eastAsia"/>
          <w:spacing w:val="6"/>
          <w:szCs w:val="21"/>
        </w:rPr>
        <w:t>；承建（承接）企业为</w:t>
      </w:r>
      <w:r>
        <w:rPr>
          <w:rFonts w:ascii="宋体" w:hAnsi="宋体" w:cs="宋体"/>
          <w:spacing w:val="6"/>
          <w:szCs w:val="21"/>
        </w:rPr>
        <w:t xml:space="preserve"> </w:t>
      </w:r>
      <w:r>
        <w:rPr>
          <w:rFonts w:ascii="宋体" w:hAnsi="宋体" w:cs="宋体" w:hint="eastAsia"/>
          <w:spacing w:val="6"/>
          <w:szCs w:val="21"/>
        </w:rPr>
        <w:t>（企业名称）</w:t>
      </w:r>
      <w:r>
        <w:rPr>
          <w:rFonts w:ascii="宋体" w:hAnsi="宋体" w:cs="宋体"/>
          <w:spacing w:val="6"/>
          <w:szCs w:val="21"/>
        </w:rPr>
        <w:t xml:space="preserve"> </w:t>
      </w:r>
      <w:r>
        <w:rPr>
          <w:rFonts w:ascii="宋体" w:hAnsi="宋体" w:cs="宋体" w:hint="eastAsia"/>
          <w:spacing w:val="6"/>
          <w:szCs w:val="21"/>
        </w:rPr>
        <w:t>，从业人员</w:t>
      </w:r>
      <w:r>
        <w:rPr>
          <w:rFonts w:ascii="宋体" w:hAnsi="宋体" w:cs="宋体"/>
          <w:spacing w:val="6"/>
          <w:szCs w:val="21"/>
        </w:rPr>
        <w:t xml:space="preserve"> </w:t>
      </w:r>
      <w:r>
        <w:rPr>
          <w:rFonts w:ascii="宋体" w:hAnsi="宋体" w:cs="宋体" w:hint="eastAsia"/>
          <w:spacing w:val="6"/>
          <w:szCs w:val="21"/>
        </w:rPr>
        <w:t>人，营业收入为</w:t>
      </w:r>
      <w:r>
        <w:rPr>
          <w:rFonts w:ascii="宋体" w:hAnsi="宋体" w:cs="宋体"/>
          <w:spacing w:val="6"/>
          <w:szCs w:val="21"/>
        </w:rPr>
        <w:t xml:space="preserve"> </w:t>
      </w:r>
      <w:r>
        <w:rPr>
          <w:rFonts w:ascii="宋体" w:hAnsi="宋体" w:cs="宋体" w:hint="eastAsia"/>
          <w:spacing w:val="6"/>
          <w:szCs w:val="21"/>
        </w:rPr>
        <w:t>万元，资产总额为</w:t>
      </w:r>
      <w:r>
        <w:rPr>
          <w:rFonts w:ascii="宋体" w:hAnsi="宋体" w:cs="宋体"/>
          <w:spacing w:val="6"/>
          <w:szCs w:val="21"/>
        </w:rPr>
        <w:t xml:space="preserve"> </w:t>
      </w:r>
      <w:r>
        <w:rPr>
          <w:rFonts w:ascii="宋体" w:hAnsi="宋体" w:cs="宋体" w:hint="eastAsia"/>
          <w:spacing w:val="6"/>
          <w:szCs w:val="21"/>
        </w:rPr>
        <w:t>万元，属于</w:t>
      </w:r>
      <w:r>
        <w:rPr>
          <w:rFonts w:ascii="宋体" w:hAnsi="宋体" w:cs="宋体"/>
          <w:spacing w:val="6"/>
          <w:szCs w:val="21"/>
        </w:rPr>
        <w:t xml:space="preserve"> </w:t>
      </w:r>
      <w:r>
        <w:rPr>
          <w:rFonts w:ascii="宋体" w:hAnsi="宋体" w:cs="宋体" w:hint="eastAsia"/>
          <w:spacing w:val="6"/>
          <w:szCs w:val="21"/>
        </w:rPr>
        <w:t>（中型企业、小型企业、微型企业）</w:t>
      </w:r>
      <w:r>
        <w:rPr>
          <w:rFonts w:ascii="宋体" w:hAnsi="宋体" w:cs="宋体"/>
          <w:spacing w:val="6"/>
          <w:szCs w:val="21"/>
        </w:rPr>
        <w:t xml:space="preserve"> </w:t>
      </w:r>
      <w:r>
        <w:rPr>
          <w:rFonts w:ascii="宋体" w:hAnsi="宋体" w:cs="宋体" w:hint="eastAsia"/>
          <w:spacing w:val="6"/>
          <w:szCs w:val="21"/>
        </w:rPr>
        <w:t>；</w:t>
      </w:r>
    </w:p>
    <w:p w14:paraId="699103B2" w14:textId="77777777" w:rsidR="001E2BF7" w:rsidRDefault="00000000">
      <w:pPr>
        <w:spacing w:line="360" w:lineRule="auto"/>
        <w:ind w:right="480" w:firstLine="446"/>
        <w:rPr>
          <w:rFonts w:ascii="宋体" w:cs="宋体"/>
          <w:spacing w:val="6"/>
          <w:szCs w:val="21"/>
        </w:rPr>
      </w:pPr>
      <w:r>
        <w:rPr>
          <w:rFonts w:ascii="宋体" w:hAnsi="宋体" w:cs="宋体" w:hint="eastAsia"/>
          <w:spacing w:val="6"/>
          <w:szCs w:val="21"/>
        </w:rPr>
        <w:t>……</w:t>
      </w:r>
    </w:p>
    <w:p w14:paraId="7B47AA3D" w14:textId="77777777" w:rsidR="001E2BF7" w:rsidRDefault="00000000">
      <w:pPr>
        <w:spacing w:line="360" w:lineRule="auto"/>
        <w:ind w:right="480" w:firstLine="446"/>
        <w:rPr>
          <w:rFonts w:ascii="宋体" w:cs="宋体"/>
          <w:spacing w:val="6"/>
          <w:szCs w:val="21"/>
        </w:rPr>
      </w:pPr>
      <w:r>
        <w:rPr>
          <w:rFonts w:ascii="宋体" w:hAnsi="宋体" w:cs="宋体" w:hint="eastAsia"/>
          <w:spacing w:val="6"/>
          <w:szCs w:val="21"/>
        </w:rPr>
        <w:t>以上企业，不属于大企业的分支机构，不存在控股股东为大企业的情形，也不存在与大企业的负责人为同一人的情形。</w:t>
      </w:r>
    </w:p>
    <w:p w14:paraId="075AD98E" w14:textId="77777777" w:rsidR="001E2BF7" w:rsidRDefault="00000000">
      <w:pPr>
        <w:spacing w:line="360" w:lineRule="auto"/>
        <w:ind w:firstLineChars="200" w:firstLine="444"/>
        <w:rPr>
          <w:rFonts w:ascii="宋体" w:hAnsi="宋体" w:hint="eastAsia"/>
          <w:szCs w:val="21"/>
        </w:rPr>
      </w:pPr>
      <w:r>
        <w:rPr>
          <w:rFonts w:ascii="宋体" w:hAnsi="宋体" w:cs="宋体" w:hint="eastAsia"/>
          <w:spacing w:val="6"/>
          <w:szCs w:val="21"/>
        </w:rPr>
        <w:t>本企业对上述声明内容的真实性负责。如有虚假，将依法承担相应责任。</w:t>
      </w:r>
    </w:p>
    <w:p w14:paraId="4358C592" w14:textId="77777777" w:rsidR="001E2BF7" w:rsidRDefault="001E2BF7">
      <w:pPr>
        <w:spacing w:line="360" w:lineRule="auto"/>
        <w:ind w:firstLineChars="200" w:firstLine="446"/>
        <w:rPr>
          <w:rFonts w:ascii="宋体" w:hAnsi="宋体" w:cs="宋体" w:hint="eastAsia"/>
          <w:b/>
          <w:spacing w:val="6"/>
          <w:szCs w:val="21"/>
        </w:rPr>
      </w:pPr>
    </w:p>
    <w:p w14:paraId="3FA05997" w14:textId="77777777" w:rsidR="001E2BF7" w:rsidRDefault="001E2BF7">
      <w:pPr>
        <w:spacing w:line="360" w:lineRule="auto"/>
        <w:ind w:firstLineChars="200" w:firstLine="444"/>
        <w:rPr>
          <w:rFonts w:ascii="宋体" w:hAnsi="宋体" w:cs="宋体" w:hint="eastAsia"/>
          <w:spacing w:val="6"/>
          <w:szCs w:val="21"/>
        </w:rPr>
      </w:pPr>
    </w:p>
    <w:p w14:paraId="0599D0BF" w14:textId="77777777" w:rsidR="001E2BF7" w:rsidRDefault="00000000">
      <w:pPr>
        <w:wordWrap w:val="0"/>
        <w:spacing w:line="360" w:lineRule="auto"/>
        <w:ind w:firstLineChars="200" w:firstLine="444"/>
        <w:jc w:val="right"/>
        <w:rPr>
          <w:rFonts w:ascii="宋体" w:hAnsi="宋体" w:cs="宋体" w:hint="eastAsia"/>
          <w:spacing w:val="6"/>
          <w:szCs w:val="21"/>
        </w:rPr>
      </w:pPr>
      <w:r>
        <w:rPr>
          <w:rFonts w:ascii="宋体" w:hAnsi="宋体" w:cs="宋体" w:hint="eastAsia"/>
          <w:spacing w:val="6"/>
          <w:szCs w:val="21"/>
        </w:rPr>
        <w:t xml:space="preserve"> 企业名称（盖章）：</w:t>
      </w:r>
    </w:p>
    <w:p w14:paraId="78E9EF86" w14:textId="77777777" w:rsidR="001E2BF7" w:rsidRDefault="00000000">
      <w:pPr>
        <w:wordWrap w:val="0"/>
        <w:spacing w:line="360" w:lineRule="auto"/>
        <w:ind w:firstLineChars="1021" w:firstLine="2267"/>
        <w:jc w:val="right"/>
        <w:rPr>
          <w:rFonts w:ascii="宋体" w:hAnsi="宋体" w:cs="宋体" w:hint="eastAsia"/>
          <w:spacing w:val="6"/>
          <w:szCs w:val="21"/>
        </w:rPr>
      </w:pPr>
      <w:r>
        <w:rPr>
          <w:rFonts w:ascii="宋体" w:hAnsi="宋体" w:cs="宋体" w:hint="eastAsia"/>
          <w:spacing w:val="6"/>
          <w:szCs w:val="21"/>
        </w:rPr>
        <w:t>日  期：</w:t>
      </w:r>
    </w:p>
    <w:p w14:paraId="4196D41A" w14:textId="77777777" w:rsidR="001E2BF7" w:rsidRDefault="001E2BF7">
      <w:pPr>
        <w:pStyle w:val="a0"/>
        <w:rPr>
          <w:rFonts w:hint="eastAsia"/>
        </w:rPr>
      </w:pPr>
    </w:p>
    <w:p w14:paraId="5253BCFD" w14:textId="77777777" w:rsidR="001E2BF7" w:rsidRDefault="00000000">
      <w:pPr>
        <w:spacing w:line="360" w:lineRule="auto"/>
        <w:ind w:right="480" w:firstLine="446"/>
        <w:rPr>
          <w:rFonts w:ascii="宋体" w:hAnsi="宋体" w:cs="宋体" w:hint="eastAsia"/>
          <w:spacing w:val="6"/>
          <w:szCs w:val="21"/>
        </w:rPr>
      </w:pPr>
      <w:r>
        <w:rPr>
          <w:rFonts w:ascii="宋体" w:hAnsi="宋体" w:cs="宋体" w:hint="eastAsia"/>
          <w:b/>
          <w:spacing w:val="6"/>
          <w:szCs w:val="21"/>
        </w:rPr>
        <w:t>说明：</w:t>
      </w:r>
      <w:r>
        <w:rPr>
          <w:rFonts w:ascii="宋体" w:hAnsi="宋体" w:cs="宋体" w:hint="eastAsia"/>
          <w:spacing w:val="6"/>
          <w:szCs w:val="21"/>
        </w:rPr>
        <w:t>从业人员、营业收入、资产总额填报上一年度数据，无上一年度数据的新成立企业可不填报。</w:t>
      </w:r>
    </w:p>
    <w:p w14:paraId="7186240D" w14:textId="77777777" w:rsidR="001E2BF7" w:rsidRDefault="001E2BF7">
      <w:pPr>
        <w:spacing w:line="360" w:lineRule="auto"/>
        <w:ind w:right="480" w:firstLine="446"/>
        <w:rPr>
          <w:rFonts w:ascii="宋体" w:hAnsi="宋体" w:cs="宋体" w:hint="eastAsia"/>
          <w:spacing w:val="6"/>
          <w:szCs w:val="21"/>
        </w:rPr>
      </w:pPr>
    </w:p>
    <w:p w14:paraId="42220760" w14:textId="77777777" w:rsidR="001E2BF7" w:rsidRDefault="00000000">
      <w:pPr>
        <w:pStyle w:val="2"/>
        <w:spacing w:beforeLines="50" w:before="120" w:afterLines="50" w:after="120" w:line="300" w:lineRule="auto"/>
        <w:ind w:firstLine="643"/>
        <w:jc w:val="center"/>
        <w:rPr>
          <w:rFonts w:ascii="宋体" w:eastAsia="宋体" w:hAnsi="宋体" w:hint="eastAsia"/>
          <w:bCs w:val="0"/>
        </w:rPr>
      </w:pPr>
      <w:r>
        <w:br w:type="page"/>
      </w:r>
      <w:bookmarkStart w:id="245" w:name="_Toc44945464"/>
      <w:bookmarkStart w:id="246" w:name="_Toc44254082"/>
      <w:bookmarkStart w:id="247" w:name="_Toc193461380"/>
      <w:r>
        <w:rPr>
          <w:rFonts w:ascii="等线" w:eastAsia="等线" w:hAnsi="等线" w:cs="宋体" w:hint="eastAsia"/>
          <w:b/>
          <w:bCs w:val="0"/>
          <w:szCs w:val="21"/>
        </w:rPr>
        <w:lastRenderedPageBreak/>
        <w:t>十三、</w:t>
      </w:r>
      <w:r>
        <w:rPr>
          <w:rFonts w:ascii="等线" w:eastAsia="等线" w:hAnsi="等线" w:cs="宋体"/>
          <w:b/>
          <w:bCs w:val="0"/>
          <w:szCs w:val="21"/>
        </w:rPr>
        <w:t>监狱企业证明文件</w:t>
      </w:r>
      <w:r>
        <w:rPr>
          <w:rFonts w:ascii="等线" w:eastAsia="等线" w:hAnsi="等线" w:cs="宋体" w:hint="eastAsia"/>
          <w:b/>
          <w:bCs w:val="0"/>
          <w:szCs w:val="21"/>
        </w:rPr>
        <w:t>（如有）</w:t>
      </w:r>
      <w:bookmarkEnd w:id="245"/>
      <w:bookmarkEnd w:id="246"/>
      <w:bookmarkEnd w:id="247"/>
    </w:p>
    <w:p w14:paraId="2E81C312" w14:textId="77777777" w:rsidR="001E2BF7" w:rsidRDefault="00000000">
      <w:pPr>
        <w:widowControl/>
        <w:spacing w:before="100" w:beforeAutospacing="1" w:after="100" w:afterAutospacing="1"/>
        <w:ind w:firstLineChars="150" w:firstLine="315"/>
        <w:rPr>
          <w:rFonts w:ascii="宋体" w:hAnsi="宋体" w:hint="eastAsia"/>
          <w:szCs w:val="21"/>
        </w:rPr>
      </w:pPr>
      <w:r>
        <w:rPr>
          <w:rFonts w:ascii="宋体" w:hAnsi="宋体"/>
          <w:szCs w:val="21"/>
        </w:rPr>
        <w:t>投标人如是监狱企业，提供相关证明文件。</w:t>
      </w:r>
    </w:p>
    <w:p w14:paraId="4325512C" w14:textId="77777777" w:rsidR="001E2BF7" w:rsidRDefault="001E2BF7">
      <w:pPr>
        <w:widowControl/>
        <w:spacing w:before="100" w:beforeAutospacing="1" w:after="100" w:afterAutospacing="1"/>
        <w:rPr>
          <w:rFonts w:ascii="宋体" w:hAnsi="宋体" w:hint="eastAsia"/>
          <w:szCs w:val="21"/>
        </w:rPr>
      </w:pPr>
    </w:p>
    <w:p w14:paraId="09A7D157" w14:textId="77777777" w:rsidR="001E2BF7" w:rsidRDefault="001E2BF7">
      <w:pPr>
        <w:widowControl/>
        <w:spacing w:before="100" w:beforeAutospacing="1" w:after="100" w:afterAutospacing="1"/>
        <w:rPr>
          <w:rFonts w:ascii="宋体" w:hAnsi="宋体" w:hint="eastAsia"/>
          <w:szCs w:val="21"/>
        </w:rPr>
      </w:pPr>
    </w:p>
    <w:p w14:paraId="0616AD9B" w14:textId="77777777" w:rsidR="001E2BF7" w:rsidRDefault="001E2BF7">
      <w:pPr>
        <w:widowControl/>
        <w:spacing w:before="100" w:beforeAutospacing="1" w:after="100" w:afterAutospacing="1"/>
        <w:rPr>
          <w:rFonts w:ascii="宋体" w:hAnsi="宋体" w:hint="eastAsia"/>
          <w:szCs w:val="21"/>
        </w:rPr>
      </w:pPr>
    </w:p>
    <w:p w14:paraId="2F0ED339" w14:textId="77777777" w:rsidR="001E2BF7" w:rsidRDefault="001E2BF7">
      <w:pPr>
        <w:widowControl/>
        <w:spacing w:before="100" w:beforeAutospacing="1" w:after="100" w:afterAutospacing="1"/>
        <w:rPr>
          <w:rFonts w:ascii="宋体" w:hAnsi="宋体" w:hint="eastAsia"/>
          <w:szCs w:val="21"/>
        </w:rPr>
      </w:pPr>
    </w:p>
    <w:p w14:paraId="66CA0939" w14:textId="77777777" w:rsidR="001E2BF7" w:rsidRDefault="001E2BF7">
      <w:pPr>
        <w:widowControl/>
        <w:spacing w:before="100" w:beforeAutospacing="1" w:after="100" w:afterAutospacing="1"/>
        <w:rPr>
          <w:rFonts w:ascii="宋体" w:hAnsi="宋体" w:hint="eastAsia"/>
          <w:szCs w:val="21"/>
        </w:rPr>
      </w:pPr>
    </w:p>
    <w:p w14:paraId="6FD0AF8A" w14:textId="77777777" w:rsidR="001E2BF7" w:rsidRDefault="00000000">
      <w:pPr>
        <w:spacing w:line="300" w:lineRule="auto"/>
        <w:rPr>
          <w:rFonts w:ascii="宋体" w:hAnsi="宋体" w:hint="eastAsia"/>
          <w:szCs w:val="21"/>
        </w:rPr>
      </w:pPr>
      <w:r>
        <w:rPr>
          <w:rFonts w:ascii="宋体" w:hAnsi="宋体"/>
          <w:szCs w:val="21"/>
        </w:rPr>
        <w:t>投标人名称[盖章]：</w:t>
      </w:r>
      <w:r>
        <w:rPr>
          <w:rFonts w:ascii="宋体" w:hAnsi="宋体"/>
          <w:szCs w:val="21"/>
          <w:u w:val="single"/>
        </w:rPr>
        <w:t xml:space="preserve">                              </w:t>
      </w:r>
      <w:r>
        <w:rPr>
          <w:rFonts w:ascii="宋体" w:hAnsi="宋体"/>
          <w:szCs w:val="21"/>
        </w:rPr>
        <w:t xml:space="preserve"> </w:t>
      </w:r>
    </w:p>
    <w:p w14:paraId="33EB2730" w14:textId="77777777" w:rsidR="001E2BF7" w:rsidRDefault="00000000">
      <w:pPr>
        <w:widowControl/>
        <w:spacing w:before="100" w:beforeAutospacing="1" w:after="100" w:afterAutospacing="1"/>
        <w:rPr>
          <w:rFonts w:ascii="宋体" w:hAnsi="宋体" w:hint="eastAsia"/>
          <w:szCs w:val="21"/>
          <w:u w:val="single"/>
        </w:rPr>
      </w:pPr>
      <w:r>
        <w:rPr>
          <w:rFonts w:ascii="宋体" w:hAnsi="宋体"/>
          <w:szCs w:val="21"/>
        </w:rPr>
        <w:t>投标人授权代表签字：</w:t>
      </w:r>
      <w:r>
        <w:rPr>
          <w:rFonts w:ascii="宋体" w:hAnsi="宋体"/>
          <w:szCs w:val="21"/>
          <w:u w:val="single"/>
        </w:rPr>
        <w:t xml:space="preserve">                       </w:t>
      </w:r>
      <w:r>
        <w:rPr>
          <w:rFonts w:ascii="宋体" w:hAnsi="宋体"/>
          <w:szCs w:val="21"/>
        </w:rPr>
        <w:t xml:space="preserve">                   日期：</w:t>
      </w:r>
      <w:r>
        <w:rPr>
          <w:rFonts w:ascii="宋体" w:hAnsi="宋体"/>
          <w:szCs w:val="21"/>
          <w:u w:val="single"/>
        </w:rPr>
        <w:t xml:space="preserve">                </w:t>
      </w:r>
    </w:p>
    <w:p w14:paraId="5F4B1F32" w14:textId="77777777" w:rsidR="001E2BF7" w:rsidRDefault="001E2BF7">
      <w:pPr>
        <w:rPr>
          <w:rFonts w:ascii="宋体" w:hAnsi="宋体" w:hint="eastAsia"/>
        </w:rPr>
      </w:pPr>
    </w:p>
    <w:p w14:paraId="5FF8BB4C" w14:textId="77777777" w:rsidR="001E2BF7" w:rsidRDefault="001E2BF7">
      <w:pPr>
        <w:rPr>
          <w:rFonts w:ascii="宋体" w:hAnsi="宋体" w:hint="eastAsia"/>
        </w:rPr>
      </w:pPr>
    </w:p>
    <w:p w14:paraId="64362F4B" w14:textId="77777777" w:rsidR="001E2BF7" w:rsidRDefault="00000000">
      <w:pPr>
        <w:pStyle w:val="2"/>
        <w:spacing w:beforeLines="50" w:before="120" w:afterLines="50" w:after="120" w:line="300" w:lineRule="auto"/>
        <w:ind w:firstLine="643"/>
        <w:jc w:val="center"/>
        <w:rPr>
          <w:rFonts w:ascii="宋体" w:eastAsia="宋体" w:hAnsi="宋体" w:hint="eastAsia"/>
          <w:bCs w:val="0"/>
        </w:rPr>
      </w:pPr>
      <w:r>
        <w:rPr>
          <w:rFonts w:ascii="宋体" w:eastAsia="宋体" w:hAnsi="宋体"/>
        </w:rPr>
        <w:br w:type="page"/>
      </w:r>
      <w:bookmarkStart w:id="248" w:name="_Toc44254083"/>
      <w:bookmarkStart w:id="249" w:name="_Toc19782587"/>
      <w:bookmarkStart w:id="250" w:name="_Toc44945465"/>
      <w:bookmarkStart w:id="251" w:name="_Toc193461381"/>
      <w:r>
        <w:rPr>
          <w:rFonts w:ascii="等线" w:eastAsia="等线" w:hAnsi="等线" w:cs="宋体" w:hint="eastAsia"/>
          <w:b/>
          <w:bCs w:val="0"/>
          <w:szCs w:val="21"/>
        </w:rPr>
        <w:lastRenderedPageBreak/>
        <w:t>十四、</w:t>
      </w:r>
      <w:r>
        <w:rPr>
          <w:rFonts w:ascii="等线" w:eastAsia="等线" w:hAnsi="等线" w:cs="宋体"/>
          <w:b/>
          <w:bCs w:val="0"/>
          <w:szCs w:val="21"/>
        </w:rPr>
        <w:t>残疾人福利性单位声明函</w:t>
      </w:r>
      <w:r>
        <w:rPr>
          <w:rFonts w:ascii="等线" w:eastAsia="等线" w:hAnsi="等线" w:cs="宋体" w:hint="eastAsia"/>
          <w:b/>
          <w:bCs w:val="0"/>
          <w:szCs w:val="21"/>
        </w:rPr>
        <w:t>（如有）</w:t>
      </w:r>
      <w:bookmarkEnd w:id="248"/>
      <w:bookmarkEnd w:id="249"/>
      <w:bookmarkEnd w:id="250"/>
      <w:bookmarkEnd w:id="251"/>
    </w:p>
    <w:p w14:paraId="0DC1448A" w14:textId="77777777" w:rsidR="001E2BF7" w:rsidRDefault="00000000">
      <w:pPr>
        <w:spacing w:line="588" w:lineRule="exact"/>
        <w:ind w:firstLine="446"/>
        <w:jc w:val="center"/>
        <w:rPr>
          <w:rFonts w:ascii="宋体" w:hAnsi="宋体" w:hint="eastAsia"/>
          <w:b/>
          <w:spacing w:val="6"/>
          <w:szCs w:val="21"/>
        </w:rPr>
      </w:pPr>
      <w:bookmarkStart w:id="252" w:name="OLE_LINK14"/>
      <w:bookmarkStart w:id="253" w:name="OLE_LINK13"/>
      <w:r>
        <w:rPr>
          <w:rFonts w:ascii="宋体" w:hAnsi="宋体"/>
          <w:b/>
          <w:spacing w:val="6"/>
          <w:szCs w:val="21"/>
        </w:rPr>
        <w:t>残疾人福利性单位声明函</w:t>
      </w:r>
    </w:p>
    <w:bookmarkEnd w:id="252"/>
    <w:bookmarkEnd w:id="253"/>
    <w:p w14:paraId="4A6F1203" w14:textId="77777777" w:rsidR="001E2BF7" w:rsidRDefault="001E2BF7">
      <w:pPr>
        <w:spacing w:line="588" w:lineRule="exact"/>
        <w:ind w:firstLine="444"/>
        <w:rPr>
          <w:rFonts w:ascii="宋体" w:hAnsi="宋体" w:hint="eastAsia"/>
          <w:b/>
          <w:spacing w:val="6"/>
          <w:szCs w:val="21"/>
        </w:rPr>
      </w:pPr>
    </w:p>
    <w:p w14:paraId="2212D98E" w14:textId="77777777" w:rsidR="001E2BF7" w:rsidRDefault="00000000">
      <w:pPr>
        <w:spacing w:line="588" w:lineRule="exact"/>
        <w:ind w:firstLineChars="200" w:firstLine="444"/>
        <w:rPr>
          <w:rFonts w:ascii="宋体" w:hAnsi="宋体" w:hint="eastAsia"/>
          <w:spacing w:val="6"/>
          <w:szCs w:val="21"/>
        </w:rPr>
      </w:pPr>
      <w:r>
        <w:rPr>
          <w:rFonts w:ascii="宋体" w:hAnsi="宋体"/>
          <w:spacing w:val="6"/>
          <w:szCs w:val="21"/>
        </w:rPr>
        <w:t>本单位郑重声明，根据《财政部 民政部 中国残疾人联合会关于促进残疾人就业政府采购政策的通知》（财库</w:t>
      </w:r>
      <w:r>
        <w:rPr>
          <w:rFonts w:ascii="宋体" w:hAnsi="宋体"/>
          <w:szCs w:val="21"/>
        </w:rPr>
        <w:t>〔2017〕 141</w:t>
      </w:r>
      <w:r>
        <w:rPr>
          <w:rFonts w:ascii="宋体" w:hAnsi="宋体"/>
          <w:spacing w:val="6"/>
          <w:szCs w:val="21"/>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4830D59B" w14:textId="77777777" w:rsidR="001E2BF7" w:rsidRDefault="00000000">
      <w:pPr>
        <w:spacing w:line="588" w:lineRule="exact"/>
        <w:ind w:firstLineChars="200" w:firstLine="444"/>
        <w:rPr>
          <w:rFonts w:ascii="宋体" w:hAnsi="宋体" w:hint="eastAsia"/>
          <w:spacing w:val="6"/>
          <w:szCs w:val="21"/>
        </w:rPr>
      </w:pPr>
      <w:r>
        <w:rPr>
          <w:rFonts w:ascii="宋体" w:hAnsi="宋体"/>
          <w:spacing w:val="6"/>
          <w:szCs w:val="21"/>
        </w:rPr>
        <w:t>本单位对上述声明的真实性负责。如有虚假，将依法承担相应责任。</w:t>
      </w:r>
    </w:p>
    <w:p w14:paraId="147F7DEB" w14:textId="77777777" w:rsidR="001E2BF7" w:rsidRDefault="00000000">
      <w:pPr>
        <w:tabs>
          <w:tab w:val="left" w:pos="4860"/>
        </w:tabs>
        <w:spacing w:line="588" w:lineRule="exact"/>
        <w:ind w:right="1560" w:firstLineChars="200" w:firstLine="444"/>
        <w:jc w:val="right"/>
        <w:rPr>
          <w:rFonts w:ascii="宋体" w:hAnsi="宋体" w:hint="eastAsia"/>
          <w:spacing w:val="6"/>
          <w:szCs w:val="21"/>
        </w:rPr>
      </w:pPr>
      <w:r>
        <w:rPr>
          <w:rFonts w:ascii="宋体" w:hAnsi="宋体"/>
          <w:spacing w:val="6"/>
          <w:szCs w:val="21"/>
        </w:rPr>
        <w:t>单位名称（盖章）：</w:t>
      </w:r>
    </w:p>
    <w:p w14:paraId="7A0E5558" w14:textId="77777777" w:rsidR="001E2BF7" w:rsidRDefault="00000000">
      <w:pPr>
        <w:tabs>
          <w:tab w:val="left" w:pos="4860"/>
        </w:tabs>
        <w:spacing w:line="588" w:lineRule="exact"/>
        <w:ind w:right="1560" w:firstLineChars="200" w:firstLine="444"/>
        <w:jc w:val="right"/>
        <w:rPr>
          <w:rFonts w:ascii="宋体" w:hAnsi="宋体" w:hint="eastAsia"/>
          <w:spacing w:val="6"/>
          <w:szCs w:val="21"/>
        </w:rPr>
      </w:pPr>
      <w:r>
        <w:rPr>
          <w:rFonts w:ascii="宋体" w:hAnsi="宋体"/>
          <w:spacing w:val="6"/>
          <w:szCs w:val="21"/>
        </w:rPr>
        <w:t>日  期：</w:t>
      </w:r>
    </w:p>
    <w:p w14:paraId="12ECFAEC" w14:textId="77777777" w:rsidR="001E2BF7" w:rsidRDefault="001E2BF7">
      <w:pPr>
        <w:tabs>
          <w:tab w:val="left" w:pos="4860"/>
        </w:tabs>
        <w:spacing w:line="588" w:lineRule="exact"/>
        <w:ind w:right="1560" w:firstLineChars="200" w:firstLine="444"/>
        <w:jc w:val="right"/>
        <w:rPr>
          <w:rFonts w:ascii="宋体" w:hAnsi="宋体" w:hint="eastAsia"/>
          <w:spacing w:val="6"/>
          <w:szCs w:val="21"/>
        </w:rPr>
      </w:pPr>
    </w:p>
    <w:p w14:paraId="2862DD38" w14:textId="77777777" w:rsidR="001E2BF7" w:rsidRDefault="001E2BF7">
      <w:pPr>
        <w:tabs>
          <w:tab w:val="left" w:pos="4860"/>
        </w:tabs>
        <w:spacing w:line="588" w:lineRule="exact"/>
        <w:ind w:right="1560" w:firstLineChars="200" w:firstLine="444"/>
        <w:jc w:val="right"/>
        <w:rPr>
          <w:rFonts w:ascii="宋体" w:hAnsi="宋体" w:hint="eastAsia"/>
          <w:spacing w:val="6"/>
          <w:szCs w:val="21"/>
        </w:rPr>
      </w:pPr>
    </w:p>
    <w:p w14:paraId="73CD6AA2" w14:textId="77777777" w:rsidR="001E2BF7" w:rsidRDefault="001E2BF7">
      <w:pPr>
        <w:tabs>
          <w:tab w:val="left" w:pos="4860"/>
        </w:tabs>
        <w:spacing w:line="588" w:lineRule="exact"/>
        <w:ind w:right="1560" w:firstLineChars="200" w:firstLine="444"/>
        <w:jc w:val="right"/>
        <w:rPr>
          <w:rFonts w:ascii="宋体" w:hAnsi="宋体" w:hint="eastAsia"/>
          <w:spacing w:val="6"/>
          <w:szCs w:val="21"/>
        </w:rPr>
      </w:pPr>
    </w:p>
    <w:p w14:paraId="2A80B905" w14:textId="77777777" w:rsidR="001E2BF7" w:rsidRDefault="001E2BF7">
      <w:pPr>
        <w:tabs>
          <w:tab w:val="left" w:pos="4860"/>
        </w:tabs>
        <w:spacing w:line="588" w:lineRule="exact"/>
        <w:ind w:right="1560" w:firstLineChars="200" w:firstLine="444"/>
        <w:jc w:val="right"/>
        <w:rPr>
          <w:rFonts w:ascii="宋体" w:hAnsi="宋体" w:hint="eastAsia"/>
          <w:spacing w:val="6"/>
          <w:szCs w:val="21"/>
        </w:rPr>
      </w:pPr>
    </w:p>
    <w:p w14:paraId="2746CB83" w14:textId="77777777" w:rsidR="001E2BF7" w:rsidRDefault="00000000">
      <w:pPr>
        <w:snapToGrid w:val="0"/>
        <w:spacing w:line="300" w:lineRule="auto"/>
        <w:ind w:firstLine="402"/>
        <w:rPr>
          <w:rFonts w:ascii="宋体" w:hAnsi="宋体" w:hint="eastAsia"/>
          <w:sz w:val="20"/>
        </w:rPr>
      </w:pPr>
      <w:r>
        <w:rPr>
          <w:rFonts w:ascii="宋体" w:hAnsi="宋体"/>
          <w:sz w:val="20"/>
        </w:rPr>
        <w:t>备注：享受政府采购支持政策的残疾人福利性单位应当同时满足以下条件：</w:t>
      </w:r>
    </w:p>
    <w:p w14:paraId="61FA1A22" w14:textId="77777777" w:rsidR="001E2BF7" w:rsidRDefault="00000000">
      <w:pPr>
        <w:snapToGrid w:val="0"/>
        <w:spacing w:line="300" w:lineRule="auto"/>
        <w:ind w:firstLineChars="200" w:firstLine="400"/>
        <w:rPr>
          <w:rFonts w:ascii="宋体" w:hAnsi="宋体" w:hint="eastAsia"/>
          <w:sz w:val="20"/>
        </w:rPr>
      </w:pPr>
      <w:r>
        <w:rPr>
          <w:rFonts w:ascii="宋体" w:hAnsi="宋体"/>
          <w:sz w:val="20"/>
        </w:rPr>
        <w:t>（1）安置的残疾人占本单位在职职工人数的比例不低于25%（含25%），并且安置的残疾人人数不少于10人（含10人）；</w:t>
      </w:r>
    </w:p>
    <w:p w14:paraId="52C9775F" w14:textId="77777777" w:rsidR="001E2BF7" w:rsidRDefault="00000000">
      <w:pPr>
        <w:snapToGrid w:val="0"/>
        <w:spacing w:line="300" w:lineRule="auto"/>
        <w:ind w:firstLineChars="200" w:firstLine="400"/>
        <w:rPr>
          <w:rFonts w:ascii="宋体" w:hAnsi="宋体" w:hint="eastAsia"/>
          <w:sz w:val="20"/>
        </w:rPr>
      </w:pPr>
      <w:r>
        <w:rPr>
          <w:rFonts w:ascii="宋体" w:hAnsi="宋体"/>
          <w:sz w:val="20"/>
        </w:rPr>
        <w:t>（2）依法与安置的每位残疾人签订了一年以上（含一年）的劳动合同或服务协议；</w:t>
      </w:r>
    </w:p>
    <w:p w14:paraId="15F55C5E" w14:textId="77777777" w:rsidR="001E2BF7" w:rsidRDefault="00000000">
      <w:pPr>
        <w:snapToGrid w:val="0"/>
        <w:spacing w:line="300" w:lineRule="auto"/>
        <w:ind w:firstLineChars="200" w:firstLine="400"/>
        <w:rPr>
          <w:rFonts w:ascii="宋体" w:hAnsi="宋体" w:hint="eastAsia"/>
          <w:sz w:val="20"/>
        </w:rPr>
      </w:pPr>
      <w:r>
        <w:rPr>
          <w:rFonts w:ascii="宋体" w:hAnsi="宋体"/>
          <w:sz w:val="20"/>
        </w:rPr>
        <w:t>（3）为安置的每位残疾人按月足额缴纳了基本养老保险、基本医疗保险、失业保险、工伤保险和生育保险等社会保险费；</w:t>
      </w:r>
    </w:p>
    <w:p w14:paraId="00E5485C" w14:textId="77777777" w:rsidR="001E2BF7" w:rsidRDefault="00000000">
      <w:pPr>
        <w:snapToGrid w:val="0"/>
        <w:spacing w:line="300" w:lineRule="auto"/>
        <w:ind w:firstLineChars="200" w:firstLine="400"/>
        <w:rPr>
          <w:rFonts w:ascii="宋体" w:hAnsi="宋体" w:hint="eastAsia"/>
          <w:sz w:val="20"/>
        </w:rPr>
      </w:pPr>
      <w:r>
        <w:rPr>
          <w:rFonts w:ascii="宋体" w:hAnsi="宋体"/>
          <w:sz w:val="20"/>
        </w:rPr>
        <w:t>（4）通过银行等金融机构向安置的每位残疾人，按月支付了不低于单位所在区县适用的经省级人民政府批准的月最低工资标准的工资；</w:t>
      </w:r>
    </w:p>
    <w:p w14:paraId="7715AC76" w14:textId="77777777" w:rsidR="001E2BF7" w:rsidRDefault="00000000">
      <w:pPr>
        <w:snapToGrid w:val="0"/>
        <w:spacing w:line="300" w:lineRule="auto"/>
        <w:ind w:firstLineChars="200" w:firstLine="400"/>
        <w:rPr>
          <w:rFonts w:ascii="宋体" w:hAnsi="宋体" w:hint="eastAsia"/>
          <w:sz w:val="20"/>
        </w:rPr>
      </w:pPr>
      <w:r>
        <w:rPr>
          <w:rFonts w:ascii="宋体" w:hAnsi="宋体"/>
          <w:sz w:val="20"/>
        </w:rPr>
        <w:t>（5）提供本单位制造的货物、承担的工程或者服务（以下简称产品），或者提供其他残疾人福利性单位制造的货物（不包括使用非残疾人福利性单位注册商标的货物）。</w:t>
      </w:r>
    </w:p>
    <w:p w14:paraId="1586302B" w14:textId="77777777" w:rsidR="001E2BF7" w:rsidRDefault="00000000">
      <w:pPr>
        <w:snapToGrid w:val="0"/>
        <w:spacing w:line="300" w:lineRule="auto"/>
        <w:ind w:firstLineChars="200" w:firstLine="400"/>
        <w:rPr>
          <w:rFonts w:ascii="宋体" w:hAnsi="宋体" w:hint="eastAsia"/>
          <w:sz w:val="20"/>
        </w:rPr>
      </w:pPr>
      <w:r>
        <w:rPr>
          <w:rFonts w:ascii="宋体" w:hAnsi="宋体"/>
          <w:sz w:val="20"/>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 </w:t>
      </w:r>
    </w:p>
    <w:p w14:paraId="57F2A608" w14:textId="77777777" w:rsidR="001E2BF7" w:rsidRDefault="001E2BF7"/>
    <w:sectPr w:rsidR="001E2BF7">
      <w:pgSz w:w="11906" w:h="16838"/>
      <w:pgMar w:top="1418" w:right="1588" w:bottom="1247" w:left="1588" w:header="851" w:footer="992" w:gutter="0"/>
      <w:cols w:space="720"/>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A971B5" w14:textId="77777777" w:rsidR="001D3FD2" w:rsidRDefault="001D3FD2">
      <w:r>
        <w:separator/>
      </w:r>
    </w:p>
  </w:endnote>
  <w:endnote w:type="continuationSeparator" w:id="0">
    <w:p w14:paraId="264AB522" w14:textId="77777777" w:rsidR="001D3FD2" w:rsidRDefault="001D3F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楷体_GB2312">
    <w:altName w:val="微软雅黑"/>
    <w:charset w:val="86"/>
    <w:family w:val="modern"/>
    <w:pitch w:val="default"/>
    <w:sig w:usb0="00000000" w:usb1="00000000" w:usb2="00000010" w:usb3="00000000" w:csb0="00040000" w:csb1="00000000"/>
  </w:font>
  <w:font w:name="微软雅黑">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仿宋_GB2312">
    <w:altName w:val="微软雅黑"/>
    <w:charset w:val="86"/>
    <w:family w:val="modern"/>
    <w:pitch w:val="fixed"/>
    <w:sig w:usb0="00000001" w:usb1="080E0000" w:usb2="00000010" w:usb3="00000000" w:csb0="00040000" w:csb1="00000000"/>
  </w:font>
  <w:font w:name="华文细黑">
    <w:panose1 w:val="02010600040101010101"/>
    <w:charset w:val="86"/>
    <w:family w:val="auto"/>
    <w:pitch w:val="variable"/>
    <w:sig w:usb0="00000287" w:usb1="080F0000" w:usb2="00000010" w:usb3="00000000" w:csb0="0004009F" w:csb1="00000000"/>
  </w:font>
  <w:font w:name="Futura Bk">
    <w:altName w:val="Segoe Print"/>
    <w:charset w:val="00"/>
    <w:family w:val="swiss"/>
    <w:pitch w:val="default"/>
    <w:sig w:usb0="00000000"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仿宋">
    <w:panose1 w:val="02010609060101010101"/>
    <w:charset w:val="86"/>
    <w:family w:val="modern"/>
    <w:pitch w:val="fixed"/>
    <w:sig w:usb0="800002BF" w:usb1="38CF7CFA" w:usb2="00000016" w:usb3="00000000" w:csb0="00040001" w:csb1="00000000"/>
  </w:font>
  <w:font w:name="方正小标宋_GBK">
    <w:altName w:val="微软雅黑"/>
    <w:charset w:val="86"/>
    <w:family w:val="auto"/>
    <w:pitch w:val="default"/>
    <w:sig w:usb0="00000000" w:usb1="00000000" w:usb2="00082016" w:usb3="00000000" w:csb0="00040001" w:csb1="00000000"/>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ACFEDA" w14:textId="77777777" w:rsidR="001E2BF7" w:rsidRDefault="001E2BF7">
    <w:pPr>
      <w:pStyle w:val="af5"/>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1639C6" w14:textId="77777777" w:rsidR="001E2BF7" w:rsidRDefault="00000000">
    <w:pPr>
      <w:pStyle w:val="af5"/>
      <w:framePr w:wrap="around" w:vAnchor="text" w:hAnchor="margin" w:xAlign="center" w:y="1"/>
      <w:rPr>
        <w:rStyle w:val="aff5"/>
      </w:rPr>
    </w:pPr>
    <w:r>
      <w:fldChar w:fldCharType="begin"/>
    </w:r>
    <w:r>
      <w:rPr>
        <w:rStyle w:val="aff5"/>
      </w:rPr>
      <w:instrText xml:space="preserve">PAGE  </w:instrText>
    </w:r>
    <w:r>
      <w:fldChar w:fldCharType="end"/>
    </w:r>
  </w:p>
  <w:p w14:paraId="13B35047" w14:textId="77777777" w:rsidR="001E2BF7" w:rsidRDefault="001E2BF7">
    <w:pPr>
      <w:pStyle w:val="af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978540" w14:textId="77777777" w:rsidR="001E2BF7" w:rsidRDefault="00000000">
    <w:pPr>
      <w:pStyle w:val="af5"/>
      <w:jc w:val="center"/>
      <w:rPr>
        <w:rFonts w:ascii="宋体" w:hAnsi="宋体" w:hint="eastAsia"/>
        <w:sz w:val="21"/>
        <w:szCs w:val="21"/>
      </w:rPr>
    </w:pPr>
    <w:r>
      <w:rPr>
        <w:rFonts w:ascii="宋体" w:hAnsi="宋体"/>
        <w:sz w:val="21"/>
        <w:szCs w:val="21"/>
      </w:rPr>
      <w:fldChar w:fldCharType="begin"/>
    </w:r>
    <w:r>
      <w:rPr>
        <w:rFonts w:ascii="宋体" w:hAnsi="宋体"/>
        <w:sz w:val="21"/>
        <w:szCs w:val="21"/>
      </w:rPr>
      <w:instrText xml:space="preserve"> PAGE   \* MERGEFORMAT </w:instrText>
    </w:r>
    <w:r>
      <w:rPr>
        <w:rFonts w:ascii="宋体" w:hAnsi="宋体"/>
        <w:sz w:val="21"/>
        <w:szCs w:val="21"/>
      </w:rPr>
      <w:fldChar w:fldCharType="separate"/>
    </w:r>
    <w:r>
      <w:rPr>
        <w:rFonts w:ascii="宋体" w:hAnsi="宋体"/>
        <w:sz w:val="21"/>
        <w:szCs w:val="21"/>
        <w:lang w:val="zh-CN"/>
      </w:rPr>
      <w:t>14</w:t>
    </w:r>
    <w:r>
      <w:rPr>
        <w:rFonts w:ascii="宋体" w:hAnsi="宋体"/>
        <w:sz w:val="21"/>
        <w:szCs w:val="21"/>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7DCB3E" w14:textId="77777777" w:rsidR="001E2BF7" w:rsidRDefault="00000000">
    <w:pPr>
      <w:jc w:val="center"/>
      <w:rPr>
        <w:rFonts w:ascii="宋体" w:hAnsi="宋体" w:hint="eastAsia"/>
      </w:rPr>
    </w:pPr>
    <w:r>
      <w:rPr>
        <w:rFonts w:ascii="宋体" w:hAnsi="宋体"/>
      </w:rPr>
      <w:fldChar w:fldCharType="begin"/>
    </w:r>
    <w:r>
      <w:rPr>
        <w:rFonts w:ascii="宋体" w:hAnsi="宋体"/>
      </w:rPr>
      <w:instrText xml:space="preserve"> PAGE   \* MERGEFORMAT </w:instrText>
    </w:r>
    <w:r>
      <w:rPr>
        <w:rFonts w:ascii="宋体" w:hAnsi="宋体"/>
      </w:rPr>
      <w:fldChar w:fldCharType="separate"/>
    </w:r>
    <w:r>
      <w:rPr>
        <w:rFonts w:ascii="宋体" w:hAnsi="宋体"/>
        <w:lang w:val="zh-CN"/>
      </w:rPr>
      <w:t>17</w:t>
    </w:r>
    <w:r>
      <w:rPr>
        <w:rFonts w:ascii="宋体" w:hAnsi="宋体"/>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CD090C" w14:textId="77777777" w:rsidR="001E2BF7" w:rsidRDefault="00000000">
    <w:pPr>
      <w:pBdr>
        <w:top w:val="single" w:sz="4" w:space="1" w:color="auto"/>
      </w:pBdr>
      <w:adjustRightInd w:val="0"/>
      <w:snapToGrid w:val="0"/>
      <w:jc w:val="center"/>
      <w:rPr>
        <w:rFonts w:ascii="宋体" w:hAnsi="宋体" w:hint="eastAsia"/>
      </w:rPr>
    </w:pPr>
    <w:r>
      <w:rPr>
        <w:rFonts w:ascii="宋体" w:hAnsi="宋体"/>
      </w:rPr>
      <w:fldChar w:fldCharType="begin"/>
    </w:r>
    <w:r>
      <w:rPr>
        <w:rFonts w:ascii="宋体" w:hAnsi="宋体"/>
      </w:rPr>
      <w:instrText xml:space="preserve"> PAGE   \* MERGEFORMAT </w:instrText>
    </w:r>
    <w:r>
      <w:rPr>
        <w:rFonts w:ascii="宋体" w:hAnsi="宋体"/>
      </w:rPr>
      <w:fldChar w:fldCharType="separate"/>
    </w:r>
    <w:r>
      <w:rPr>
        <w:rFonts w:ascii="宋体" w:hAnsi="宋体"/>
        <w:lang w:val="zh-CN"/>
      </w:rPr>
      <w:t>19</w:t>
    </w:r>
    <w:r>
      <w:rPr>
        <w:rFonts w:ascii="宋体" w:hAnsi="宋体"/>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9A566B" w14:textId="77777777" w:rsidR="001E2BF7" w:rsidRDefault="00000000">
    <w:pPr>
      <w:pBdr>
        <w:top w:val="single" w:sz="4" w:space="1" w:color="auto"/>
      </w:pBdr>
      <w:adjustRightInd w:val="0"/>
      <w:snapToGrid w:val="0"/>
      <w:jc w:val="center"/>
      <w:rPr>
        <w:rFonts w:ascii="宋体" w:hAnsi="宋体" w:hint="eastAsia"/>
      </w:rPr>
    </w:pPr>
    <w:r>
      <w:rPr>
        <w:rFonts w:ascii="宋体" w:hAnsi="宋体"/>
      </w:rPr>
      <w:fldChar w:fldCharType="begin"/>
    </w:r>
    <w:r>
      <w:rPr>
        <w:rFonts w:ascii="宋体" w:hAnsi="宋体"/>
      </w:rPr>
      <w:instrText xml:space="preserve"> PAGE   \* MERGEFORMAT </w:instrText>
    </w:r>
    <w:r>
      <w:rPr>
        <w:rFonts w:ascii="宋体" w:hAnsi="宋体"/>
      </w:rPr>
      <w:fldChar w:fldCharType="separate"/>
    </w:r>
    <w:r>
      <w:rPr>
        <w:rFonts w:ascii="宋体" w:hAnsi="宋体"/>
        <w:lang w:val="zh-CN"/>
      </w:rPr>
      <w:t>34</w:t>
    </w:r>
    <w:r>
      <w:rPr>
        <w:rFonts w:ascii="宋体" w:hAnsi="宋体"/>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909CC9" w14:textId="77777777" w:rsidR="001D3FD2" w:rsidRDefault="001D3FD2">
      <w:r>
        <w:separator/>
      </w:r>
    </w:p>
  </w:footnote>
  <w:footnote w:type="continuationSeparator" w:id="0">
    <w:p w14:paraId="7C37DAD6" w14:textId="77777777" w:rsidR="001D3FD2" w:rsidRDefault="001D3FD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C8109F" w14:textId="77777777" w:rsidR="001E2BF7" w:rsidRDefault="001E2BF7">
    <w:pPr>
      <w:pStyle w:val="af7"/>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7107C" w14:textId="77777777" w:rsidR="001E2BF7" w:rsidRDefault="001E2BF7">
    <w:pPr>
      <w:pStyle w:val="af7"/>
      <w:pBdr>
        <w:bottom w:val="none" w:sz="0" w:space="0" w:color="auto"/>
      </w:pBd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A63EBB" w14:textId="77777777" w:rsidR="001E2BF7" w:rsidRDefault="001E2BF7">
    <w:pPr>
      <w:pStyle w:val="af7"/>
      <w:pBdr>
        <w:bottom w:val="none" w:sz="0" w:space="0" w:color="auto"/>
      </w:pBdr>
      <w:jc w:val="left"/>
      <w:rPr>
        <w:rFonts w:ascii="宋体" w:hAnsi="宋体" w:hint="eastAsia"/>
        <w:u w:val="single"/>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9D29EB" w14:textId="77777777" w:rsidR="001E2BF7" w:rsidRDefault="001E2BF7">
    <w:pPr>
      <w:pStyle w:val="af7"/>
      <w:pBdr>
        <w:bottom w:val="none" w:sz="0" w:space="0"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1175BC" w14:textId="77777777" w:rsidR="001E2BF7" w:rsidRDefault="001E2BF7">
    <w:pPr>
      <w:pStyle w:val="af7"/>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3EE50E1"/>
    <w:multiLevelType w:val="singleLevel"/>
    <w:tmpl w:val="A3EE50E1"/>
    <w:lvl w:ilvl="0">
      <w:start w:val="3"/>
      <w:numFmt w:val="chineseCounting"/>
      <w:suff w:val="nothing"/>
      <w:lvlText w:val="（%1）"/>
      <w:lvlJc w:val="left"/>
      <w:rPr>
        <w:rFonts w:hint="eastAsia"/>
      </w:rPr>
    </w:lvl>
  </w:abstractNum>
  <w:abstractNum w:abstractNumId="1" w15:restartNumberingAfterBreak="0">
    <w:nsid w:val="0000000C"/>
    <w:multiLevelType w:val="multilevel"/>
    <w:tmpl w:val="0000000C"/>
    <w:lvl w:ilvl="0">
      <w:start w:val="1"/>
      <w:numFmt w:val="japaneseCounting"/>
      <w:lvlText w:val="第%1章"/>
      <w:lvlJc w:val="left"/>
      <w:pPr>
        <w:tabs>
          <w:tab w:val="left" w:pos="1605"/>
        </w:tabs>
        <w:ind w:left="1605" w:hanging="960"/>
      </w:pPr>
      <w:rPr>
        <w:rFonts w:hint="eastAsia"/>
      </w:rPr>
    </w:lvl>
    <w:lvl w:ilvl="1">
      <w:start w:val="1"/>
      <w:numFmt w:val="japaneseCounting"/>
      <w:lvlText w:val="%2、"/>
      <w:lvlJc w:val="left"/>
      <w:pPr>
        <w:tabs>
          <w:tab w:val="left" w:pos="1365"/>
        </w:tabs>
        <w:ind w:left="1365" w:hanging="525"/>
      </w:pPr>
      <w:rPr>
        <w:rFonts w:hint="default"/>
      </w:rPr>
    </w:lvl>
    <w:lvl w:ilvl="2">
      <w:start w:val="1"/>
      <w:numFmt w:val="lowerRoman"/>
      <w:lvlText w:val="%3."/>
      <w:lvlJc w:val="right"/>
      <w:pPr>
        <w:tabs>
          <w:tab w:val="left" w:pos="1905"/>
        </w:tabs>
        <w:ind w:left="1905" w:hanging="420"/>
      </w:pPr>
    </w:lvl>
    <w:lvl w:ilvl="3">
      <w:start w:val="1"/>
      <w:numFmt w:val="decimal"/>
      <w:lvlText w:val="%4."/>
      <w:lvlJc w:val="left"/>
      <w:pPr>
        <w:tabs>
          <w:tab w:val="left" w:pos="2325"/>
        </w:tabs>
        <w:ind w:left="2325" w:hanging="420"/>
      </w:pPr>
    </w:lvl>
    <w:lvl w:ilvl="4">
      <w:start w:val="1"/>
      <w:numFmt w:val="lowerLetter"/>
      <w:lvlText w:val="%5)"/>
      <w:lvlJc w:val="left"/>
      <w:pPr>
        <w:tabs>
          <w:tab w:val="left" w:pos="2745"/>
        </w:tabs>
        <w:ind w:left="2745" w:hanging="420"/>
      </w:pPr>
    </w:lvl>
    <w:lvl w:ilvl="5">
      <w:start w:val="1"/>
      <w:numFmt w:val="lowerRoman"/>
      <w:lvlText w:val="%6."/>
      <w:lvlJc w:val="right"/>
      <w:pPr>
        <w:tabs>
          <w:tab w:val="left" w:pos="3165"/>
        </w:tabs>
        <w:ind w:left="3165" w:hanging="420"/>
      </w:pPr>
    </w:lvl>
    <w:lvl w:ilvl="6">
      <w:start w:val="1"/>
      <w:numFmt w:val="decimal"/>
      <w:lvlText w:val="%7."/>
      <w:lvlJc w:val="left"/>
      <w:pPr>
        <w:tabs>
          <w:tab w:val="left" w:pos="420"/>
        </w:tabs>
        <w:ind w:left="420" w:hanging="420"/>
      </w:pPr>
    </w:lvl>
    <w:lvl w:ilvl="7">
      <w:start w:val="1"/>
      <w:numFmt w:val="lowerLetter"/>
      <w:lvlText w:val="%8)"/>
      <w:lvlJc w:val="left"/>
      <w:pPr>
        <w:tabs>
          <w:tab w:val="left" w:pos="4005"/>
        </w:tabs>
        <w:ind w:left="4005" w:hanging="420"/>
      </w:pPr>
    </w:lvl>
    <w:lvl w:ilvl="8">
      <w:start w:val="1"/>
      <w:numFmt w:val="lowerRoman"/>
      <w:lvlText w:val="%9."/>
      <w:lvlJc w:val="right"/>
      <w:pPr>
        <w:tabs>
          <w:tab w:val="left" w:pos="4425"/>
        </w:tabs>
        <w:ind w:left="4425" w:hanging="420"/>
      </w:pPr>
    </w:lvl>
  </w:abstractNum>
  <w:abstractNum w:abstractNumId="2" w15:restartNumberingAfterBreak="0">
    <w:nsid w:val="0000000F"/>
    <w:multiLevelType w:val="multilevel"/>
    <w:tmpl w:val="0000000F"/>
    <w:lvl w:ilvl="0">
      <w:start w:val="1"/>
      <w:numFmt w:val="decimal"/>
      <w:lvlText w:val="%1."/>
      <w:lvlJc w:val="left"/>
      <w:pPr>
        <w:tabs>
          <w:tab w:val="left" w:pos="990"/>
        </w:tabs>
        <w:ind w:left="990" w:hanging="360"/>
      </w:pPr>
      <w:rPr>
        <w:rFonts w:hint="default"/>
      </w:rPr>
    </w:lvl>
    <w:lvl w:ilvl="1">
      <w:start w:val="1"/>
      <w:numFmt w:val="lowerLetter"/>
      <w:lvlText w:val="%2)"/>
      <w:lvlJc w:val="left"/>
      <w:pPr>
        <w:tabs>
          <w:tab w:val="left" w:pos="1470"/>
        </w:tabs>
        <w:ind w:left="1470" w:hanging="420"/>
      </w:pPr>
    </w:lvl>
    <w:lvl w:ilvl="2">
      <w:start w:val="1"/>
      <w:numFmt w:val="lowerRoman"/>
      <w:lvlText w:val="%3."/>
      <w:lvlJc w:val="right"/>
      <w:pPr>
        <w:tabs>
          <w:tab w:val="left" w:pos="1890"/>
        </w:tabs>
        <w:ind w:left="1890" w:hanging="420"/>
      </w:pPr>
    </w:lvl>
    <w:lvl w:ilvl="3">
      <w:start w:val="1"/>
      <w:numFmt w:val="decimal"/>
      <w:lvlText w:val="%4."/>
      <w:lvlJc w:val="left"/>
      <w:pPr>
        <w:tabs>
          <w:tab w:val="left" w:pos="2310"/>
        </w:tabs>
        <w:ind w:left="2310" w:hanging="420"/>
      </w:pPr>
    </w:lvl>
    <w:lvl w:ilvl="4">
      <w:start w:val="1"/>
      <w:numFmt w:val="lowerLetter"/>
      <w:lvlText w:val="%5)"/>
      <w:lvlJc w:val="left"/>
      <w:pPr>
        <w:tabs>
          <w:tab w:val="left" w:pos="2730"/>
        </w:tabs>
        <w:ind w:left="2730" w:hanging="420"/>
      </w:pPr>
    </w:lvl>
    <w:lvl w:ilvl="5">
      <w:start w:val="1"/>
      <w:numFmt w:val="lowerRoman"/>
      <w:lvlText w:val="%6."/>
      <w:lvlJc w:val="right"/>
      <w:pPr>
        <w:tabs>
          <w:tab w:val="left" w:pos="3150"/>
        </w:tabs>
        <w:ind w:left="3150" w:hanging="420"/>
      </w:pPr>
    </w:lvl>
    <w:lvl w:ilvl="6">
      <w:start w:val="1"/>
      <w:numFmt w:val="decimal"/>
      <w:lvlText w:val="%7."/>
      <w:lvlJc w:val="left"/>
      <w:pPr>
        <w:tabs>
          <w:tab w:val="left" w:pos="3570"/>
        </w:tabs>
        <w:ind w:left="3570" w:hanging="420"/>
      </w:pPr>
    </w:lvl>
    <w:lvl w:ilvl="7">
      <w:start w:val="1"/>
      <w:numFmt w:val="lowerLetter"/>
      <w:lvlText w:val="%8)"/>
      <w:lvlJc w:val="left"/>
      <w:pPr>
        <w:tabs>
          <w:tab w:val="left" w:pos="3990"/>
        </w:tabs>
        <w:ind w:left="3990" w:hanging="420"/>
      </w:pPr>
    </w:lvl>
    <w:lvl w:ilvl="8">
      <w:start w:val="1"/>
      <w:numFmt w:val="lowerRoman"/>
      <w:lvlText w:val="%9."/>
      <w:lvlJc w:val="right"/>
      <w:pPr>
        <w:tabs>
          <w:tab w:val="left" w:pos="4410"/>
        </w:tabs>
        <w:ind w:left="4410" w:hanging="420"/>
      </w:pPr>
    </w:lvl>
  </w:abstractNum>
  <w:abstractNum w:abstractNumId="3" w15:restartNumberingAfterBreak="0">
    <w:nsid w:val="118D7FF0"/>
    <w:multiLevelType w:val="multilevel"/>
    <w:tmpl w:val="118D7FF0"/>
    <w:lvl w:ilvl="0">
      <w:start w:val="1"/>
      <w:numFmt w:val="chineseCountingThousand"/>
      <w:lvlText w:val="%1、"/>
      <w:lvlJc w:val="left"/>
      <w:pPr>
        <w:tabs>
          <w:tab w:val="left" w:pos="425"/>
        </w:tabs>
        <w:ind w:left="425" w:firstLine="0"/>
      </w:pPr>
      <w:rPr>
        <w:rFonts w:hint="default"/>
      </w:rPr>
    </w:lvl>
    <w:lvl w:ilvl="1">
      <w:start w:val="1"/>
      <w:numFmt w:val="japaneseCounting"/>
      <w:lvlText w:val="%2、"/>
      <w:lvlJc w:val="left"/>
      <w:pPr>
        <w:tabs>
          <w:tab w:val="left" w:pos="840"/>
        </w:tabs>
        <w:ind w:left="840" w:hanging="420"/>
      </w:pPr>
      <w:rPr>
        <w:rFonts w:hint="default"/>
      </w:rPr>
    </w:lvl>
    <w:lvl w:ilvl="2">
      <w:start w:val="1"/>
      <w:numFmt w:val="decimal"/>
      <w:lvlText w:val="%3、"/>
      <w:lvlJc w:val="left"/>
      <w:pPr>
        <w:tabs>
          <w:tab w:val="left" w:pos="1200"/>
        </w:tabs>
        <w:ind w:left="1200" w:hanging="360"/>
      </w:pPr>
      <w:rPr>
        <w:rFonts w:hint="default"/>
      </w:rPr>
    </w:lvl>
    <w:lvl w:ilvl="3">
      <w:start w:val="1"/>
      <w:numFmt w:val="decimal"/>
      <w:lvlText w:val="%4."/>
      <w:lvlJc w:val="left"/>
      <w:pPr>
        <w:tabs>
          <w:tab w:val="left" w:pos="1680"/>
        </w:tabs>
        <w:ind w:left="1680" w:hanging="420"/>
      </w:pPr>
      <w:rPr>
        <w:rFonts w:hint="default"/>
      </w:rPr>
    </w:lvl>
    <w:lvl w:ilvl="4">
      <w:start w:val="1"/>
      <w:numFmt w:val="lowerLetter"/>
      <w:lvlText w:val="%5)"/>
      <w:lvlJc w:val="left"/>
      <w:pPr>
        <w:tabs>
          <w:tab w:val="left" w:pos="2040"/>
        </w:tabs>
        <w:ind w:left="2040" w:hanging="360"/>
      </w:pPr>
      <w:rPr>
        <w:rFonts w:hint="default"/>
      </w:rPr>
    </w:lvl>
    <w:lvl w:ilvl="5">
      <w:start w:val="1"/>
      <w:numFmt w:val="lowerLetter"/>
      <w:lvlText w:val="%6）"/>
      <w:lvlJc w:val="left"/>
      <w:pPr>
        <w:tabs>
          <w:tab w:val="left" w:pos="2460"/>
        </w:tabs>
        <w:ind w:left="2460" w:hanging="360"/>
      </w:pPr>
      <w:rPr>
        <w:rFonts w:ascii="宋体" w:hAnsi="宋体" w:hint="default"/>
      </w:r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4" w15:restartNumberingAfterBreak="0">
    <w:nsid w:val="1B7049A7"/>
    <w:multiLevelType w:val="multilevel"/>
    <w:tmpl w:val="1B7049A7"/>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15:restartNumberingAfterBreak="0">
    <w:nsid w:val="1C8005C7"/>
    <w:multiLevelType w:val="multilevel"/>
    <w:tmpl w:val="1C8005C7"/>
    <w:lvl w:ilvl="0">
      <w:start w:val="1"/>
      <w:numFmt w:val="decimal"/>
      <w:lvlText w:val="%1、"/>
      <w:lvlJc w:val="left"/>
      <w:pPr>
        <w:tabs>
          <w:tab w:val="left" w:pos="540"/>
        </w:tabs>
        <w:ind w:left="540" w:hanging="360"/>
      </w:pPr>
      <w:rPr>
        <w:rFonts w:hint="default"/>
        <w:b/>
      </w:rPr>
    </w:lvl>
    <w:lvl w:ilvl="1">
      <w:start w:val="1"/>
      <w:numFmt w:val="decimal"/>
      <w:lvlText w:val="（%2）"/>
      <w:lvlJc w:val="left"/>
      <w:pPr>
        <w:tabs>
          <w:tab w:val="left" w:pos="1094"/>
        </w:tabs>
        <w:ind w:left="1094" w:hanging="674"/>
      </w:pPr>
      <w:rPr>
        <w:rFonts w:hint="default"/>
      </w:rPr>
    </w:lvl>
    <w:lvl w:ilvl="2">
      <w:start w:val="1"/>
      <w:numFmt w:val="lowerLetter"/>
      <w:lvlText w:val="%3）"/>
      <w:lvlJc w:val="left"/>
      <w:pPr>
        <w:tabs>
          <w:tab w:val="left" w:pos="1620"/>
        </w:tabs>
        <w:ind w:left="1620" w:hanging="360"/>
      </w:pPr>
      <w:rPr>
        <w:rFonts w:hint="default"/>
        <w:b w:val="0"/>
      </w:rPr>
    </w:lvl>
    <w:lvl w:ilvl="3">
      <w:start w:val="1"/>
      <w:numFmt w:val="decimal"/>
      <w:lvlText w:val="%4）"/>
      <w:lvlJc w:val="left"/>
      <w:pPr>
        <w:tabs>
          <w:tab w:val="left" w:pos="2040"/>
        </w:tabs>
        <w:ind w:left="2040" w:hanging="360"/>
      </w:pPr>
      <w:rPr>
        <w:rFonts w:hint="default"/>
      </w:rPr>
    </w:lvl>
    <w:lvl w:ilvl="4">
      <w:start w:val="1"/>
      <w:numFmt w:val="decimal"/>
      <w:lvlText w:val="%5."/>
      <w:lvlJc w:val="left"/>
      <w:pPr>
        <w:tabs>
          <w:tab w:val="left" w:pos="2460"/>
        </w:tabs>
        <w:ind w:left="2460" w:hanging="360"/>
      </w:pPr>
      <w:rPr>
        <w:rFonts w:hint="default"/>
        <w:b/>
        <w:sz w:val="24"/>
        <w:szCs w:val="24"/>
      </w:rPr>
    </w:lvl>
    <w:lvl w:ilvl="5">
      <w:start w:val="1"/>
      <w:numFmt w:val="lowerRoman"/>
      <w:lvlText w:val="%6."/>
      <w:lvlJc w:val="right"/>
      <w:pPr>
        <w:tabs>
          <w:tab w:val="left" w:pos="2940"/>
        </w:tabs>
        <w:ind w:left="2940" w:hanging="420"/>
      </w:pPr>
    </w:lvl>
    <w:lvl w:ilvl="6">
      <w:start w:val="1"/>
      <w:numFmt w:val="decimal"/>
      <w:lvlText w:val="%7."/>
      <w:lvlJc w:val="left"/>
      <w:pPr>
        <w:tabs>
          <w:tab w:val="left" w:pos="3360"/>
        </w:tabs>
        <w:ind w:left="3360" w:hanging="420"/>
      </w:pPr>
    </w:lvl>
    <w:lvl w:ilvl="7">
      <w:start w:val="1"/>
      <w:numFmt w:val="lowerLetter"/>
      <w:lvlText w:val="%8)"/>
      <w:lvlJc w:val="left"/>
      <w:pPr>
        <w:tabs>
          <w:tab w:val="left" w:pos="3780"/>
        </w:tabs>
        <w:ind w:left="3780" w:hanging="420"/>
      </w:pPr>
    </w:lvl>
    <w:lvl w:ilvl="8">
      <w:start w:val="1"/>
      <w:numFmt w:val="lowerRoman"/>
      <w:lvlText w:val="%9."/>
      <w:lvlJc w:val="right"/>
      <w:pPr>
        <w:tabs>
          <w:tab w:val="left" w:pos="4200"/>
        </w:tabs>
        <w:ind w:left="4200" w:hanging="420"/>
      </w:pPr>
    </w:lvl>
  </w:abstractNum>
  <w:abstractNum w:abstractNumId="6" w15:restartNumberingAfterBreak="0">
    <w:nsid w:val="3BC70834"/>
    <w:multiLevelType w:val="multilevel"/>
    <w:tmpl w:val="3BC70834"/>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 w15:restartNumberingAfterBreak="0">
    <w:nsid w:val="552E1C8E"/>
    <w:multiLevelType w:val="singleLevel"/>
    <w:tmpl w:val="552E1C8E"/>
    <w:lvl w:ilvl="0">
      <w:start w:val="1"/>
      <w:numFmt w:val="decimal"/>
      <w:suff w:val="nothing"/>
      <w:lvlText w:val="%1．"/>
      <w:lvlJc w:val="left"/>
      <w:pPr>
        <w:ind w:left="0" w:firstLine="400"/>
      </w:pPr>
      <w:rPr>
        <w:rFonts w:hint="default"/>
      </w:rPr>
    </w:lvl>
  </w:abstractNum>
  <w:num w:numId="1" w16cid:durableId="1710643833">
    <w:abstractNumId w:val="3"/>
  </w:num>
  <w:num w:numId="2" w16cid:durableId="2017416831">
    <w:abstractNumId w:val="5"/>
  </w:num>
  <w:num w:numId="3" w16cid:durableId="121119630">
    <w:abstractNumId w:val="6"/>
  </w:num>
  <w:num w:numId="4" w16cid:durableId="870654337">
    <w:abstractNumId w:val="0"/>
  </w:num>
  <w:num w:numId="5" w16cid:durableId="1460614614">
    <w:abstractNumId w:val="4"/>
  </w:num>
  <w:num w:numId="6" w16cid:durableId="1269461465">
    <w:abstractNumId w:val="7"/>
  </w:num>
  <w:num w:numId="7" w16cid:durableId="497230112">
    <w:abstractNumId w:val="1"/>
  </w:num>
  <w:num w:numId="8" w16cid:durableId="5171631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bordersDoNotSurroundHeader/>
  <w:bordersDoNotSurroundFooter/>
  <w:proofState w:spelling="clean"/>
  <w:defaultTabStop w:val="420"/>
  <w:drawingGridVerticalSpacing w:val="156"/>
  <w:noPunctuationKerning/>
  <w:characterSpacingControl w:val="compressPunctuation"/>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YjYxN2RiYmYxNDBmZjg5NTVmNjQ4ZWQxNjBlMzNkNGUifQ=="/>
  </w:docVars>
  <w:rsids>
    <w:rsidRoot w:val="00F02FA6"/>
    <w:rsid w:val="8DDE54BE"/>
    <w:rsid w:val="A7E75139"/>
    <w:rsid w:val="B9CE90BA"/>
    <w:rsid w:val="DA6B10D8"/>
    <w:rsid w:val="FD77DB3A"/>
    <w:rsid w:val="FEFDD17B"/>
    <w:rsid w:val="FEFE4D50"/>
    <w:rsid w:val="0000107A"/>
    <w:rsid w:val="000013B8"/>
    <w:rsid w:val="00001635"/>
    <w:rsid w:val="00002794"/>
    <w:rsid w:val="00007ADF"/>
    <w:rsid w:val="00015AF0"/>
    <w:rsid w:val="00023232"/>
    <w:rsid w:val="00025361"/>
    <w:rsid w:val="00025434"/>
    <w:rsid w:val="00025EA1"/>
    <w:rsid w:val="00027E06"/>
    <w:rsid w:val="000308E1"/>
    <w:rsid w:val="000327ED"/>
    <w:rsid w:val="00040DA7"/>
    <w:rsid w:val="00041041"/>
    <w:rsid w:val="00042DED"/>
    <w:rsid w:val="000432D9"/>
    <w:rsid w:val="000500BF"/>
    <w:rsid w:val="000510D9"/>
    <w:rsid w:val="00052717"/>
    <w:rsid w:val="00052D88"/>
    <w:rsid w:val="0005329B"/>
    <w:rsid w:val="0005355B"/>
    <w:rsid w:val="00054241"/>
    <w:rsid w:val="00054E1F"/>
    <w:rsid w:val="0005702F"/>
    <w:rsid w:val="00057471"/>
    <w:rsid w:val="00061EA5"/>
    <w:rsid w:val="00064336"/>
    <w:rsid w:val="00065A10"/>
    <w:rsid w:val="00067602"/>
    <w:rsid w:val="00071A23"/>
    <w:rsid w:val="00071A29"/>
    <w:rsid w:val="00072086"/>
    <w:rsid w:val="00072145"/>
    <w:rsid w:val="00072C72"/>
    <w:rsid w:val="00072E13"/>
    <w:rsid w:val="0007309E"/>
    <w:rsid w:val="000744D9"/>
    <w:rsid w:val="000754D1"/>
    <w:rsid w:val="00076026"/>
    <w:rsid w:val="00076E86"/>
    <w:rsid w:val="000814A8"/>
    <w:rsid w:val="00083AED"/>
    <w:rsid w:val="00087BAA"/>
    <w:rsid w:val="00087C78"/>
    <w:rsid w:val="00091CEC"/>
    <w:rsid w:val="00094AFA"/>
    <w:rsid w:val="00094FC3"/>
    <w:rsid w:val="00095519"/>
    <w:rsid w:val="000A00B3"/>
    <w:rsid w:val="000A0351"/>
    <w:rsid w:val="000A170A"/>
    <w:rsid w:val="000A1DE0"/>
    <w:rsid w:val="000A289C"/>
    <w:rsid w:val="000A3E25"/>
    <w:rsid w:val="000A3FEC"/>
    <w:rsid w:val="000B4199"/>
    <w:rsid w:val="000B5131"/>
    <w:rsid w:val="000C4DD8"/>
    <w:rsid w:val="000D12AE"/>
    <w:rsid w:val="000D332F"/>
    <w:rsid w:val="000D3BBA"/>
    <w:rsid w:val="000D5EAC"/>
    <w:rsid w:val="000D6AF7"/>
    <w:rsid w:val="000D75D1"/>
    <w:rsid w:val="000D7A74"/>
    <w:rsid w:val="000E0C48"/>
    <w:rsid w:val="000E4D12"/>
    <w:rsid w:val="000E4DC5"/>
    <w:rsid w:val="000E6866"/>
    <w:rsid w:val="000F06BC"/>
    <w:rsid w:val="000F3D5E"/>
    <w:rsid w:val="000F7868"/>
    <w:rsid w:val="00100FC4"/>
    <w:rsid w:val="00104A02"/>
    <w:rsid w:val="0010689E"/>
    <w:rsid w:val="00111403"/>
    <w:rsid w:val="00115550"/>
    <w:rsid w:val="001176B0"/>
    <w:rsid w:val="0012246E"/>
    <w:rsid w:val="001245A9"/>
    <w:rsid w:val="00130855"/>
    <w:rsid w:val="00130D1E"/>
    <w:rsid w:val="00132E6C"/>
    <w:rsid w:val="001333F8"/>
    <w:rsid w:val="00134479"/>
    <w:rsid w:val="001374B4"/>
    <w:rsid w:val="00137677"/>
    <w:rsid w:val="001413F0"/>
    <w:rsid w:val="001414B5"/>
    <w:rsid w:val="00141DC2"/>
    <w:rsid w:val="0014744F"/>
    <w:rsid w:val="0015038D"/>
    <w:rsid w:val="00150CF4"/>
    <w:rsid w:val="00150DCC"/>
    <w:rsid w:val="0015177F"/>
    <w:rsid w:val="00151C12"/>
    <w:rsid w:val="00154BDE"/>
    <w:rsid w:val="00154D18"/>
    <w:rsid w:val="0015514A"/>
    <w:rsid w:val="00155E86"/>
    <w:rsid w:val="001567C6"/>
    <w:rsid w:val="00156872"/>
    <w:rsid w:val="00157A0C"/>
    <w:rsid w:val="00160737"/>
    <w:rsid w:val="0016118E"/>
    <w:rsid w:val="001617C9"/>
    <w:rsid w:val="0016217C"/>
    <w:rsid w:val="00163CBB"/>
    <w:rsid w:val="00164972"/>
    <w:rsid w:val="00164B39"/>
    <w:rsid w:val="001652F9"/>
    <w:rsid w:val="00166569"/>
    <w:rsid w:val="00170D94"/>
    <w:rsid w:val="00173AEB"/>
    <w:rsid w:val="001776A9"/>
    <w:rsid w:val="00177B25"/>
    <w:rsid w:val="00181A57"/>
    <w:rsid w:val="00181B6D"/>
    <w:rsid w:val="00182E86"/>
    <w:rsid w:val="00186F62"/>
    <w:rsid w:val="00193808"/>
    <w:rsid w:val="0019521E"/>
    <w:rsid w:val="00195222"/>
    <w:rsid w:val="0019593A"/>
    <w:rsid w:val="001A0F94"/>
    <w:rsid w:val="001A22C2"/>
    <w:rsid w:val="001A24F3"/>
    <w:rsid w:val="001A2932"/>
    <w:rsid w:val="001A3597"/>
    <w:rsid w:val="001A4FC5"/>
    <w:rsid w:val="001A63E1"/>
    <w:rsid w:val="001A7A5C"/>
    <w:rsid w:val="001B12AF"/>
    <w:rsid w:val="001B31FE"/>
    <w:rsid w:val="001C0396"/>
    <w:rsid w:val="001C14DA"/>
    <w:rsid w:val="001C19E0"/>
    <w:rsid w:val="001C32C9"/>
    <w:rsid w:val="001C4385"/>
    <w:rsid w:val="001C5A71"/>
    <w:rsid w:val="001D1335"/>
    <w:rsid w:val="001D136E"/>
    <w:rsid w:val="001D3FD2"/>
    <w:rsid w:val="001D504B"/>
    <w:rsid w:val="001E1C99"/>
    <w:rsid w:val="001E2874"/>
    <w:rsid w:val="001E2BF7"/>
    <w:rsid w:val="001E65BA"/>
    <w:rsid w:val="001F14B9"/>
    <w:rsid w:val="001F1DFA"/>
    <w:rsid w:val="001F50AA"/>
    <w:rsid w:val="00202E1B"/>
    <w:rsid w:val="00204498"/>
    <w:rsid w:val="0020501E"/>
    <w:rsid w:val="00205704"/>
    <w:rsid w:val="00210ACD"/>
    <w:rsid w:val="00211713"/>
    <w:rsid w:val="0021382B"/>
    <w:rsid w:val="00213930"/>
    <w:rsid w:val="00213BEE"/>
    <w:rsid w:val="00213F49"/>
    <w:rsid w:val="00214AF0"/>
    <w:rsid w:val="00215423"/>
    <w:rsid w:val="00215DF3"/>
    <w:rsid w:val="00216DC5"/>
    <w:rsid w:val="002202FE"/>
    <w:rsid w:val="0022135F"/>
    <w:rsid w:val="00222663"/>
    <w:rsid w:val="0022544E"/>
    <w:rsid w:val="002310C2"/>
    <w:rsid w:val="00231BE2"/>
    <w:rsid w:val="002328E1"/>
    <w:rsid w:val="002363D9"/>
    <w:rsid w:val="00236604"/>
    <w:rsid w:val="002450BD"/>
    <w:rsid w:val="00251C53"/>
    <w:rsid w:val="00254E49"/>
    <w:rsid w:val="00267247"/>
    <w:rsid w:val="00270BC7"/>
    <w:rsid w:val="00270C8A"/>
    <w:rsid w:val="00270E33"/>
    <w:rsid w:val="0027177C"/>
    <w:rsid w:val="00272ED1"/>
    <w:rsid w:val="00273446"/>
    <w:rsid w:val="00280681"/>
    <w:rsid w:val="002831C7"/>
    <w:rsid w:val="002853A9"/>
    <w:rsid w:val="00285774"/>
    <w:rsid w:val="00291D5B"/>
    <w:rsid w:val="00292188"/>
    <w:rsid w:val="00292FC1"/>
    <w:rsid w:val="002A1CB3"/>
    <w:rsid w:val="002A5A8D"/>
    <w:rsid w:val="002A6D8D"/>
    <w:rsid w:val="002A6FA0"/>
    <w:rsid w:val="002B0C74"/>
    <w:rsid w:val="002B3E53"/>
    <w:rsid w:val="002B42DF"/>
    <w:rsid w:val="002C10A6"/>
    <w:rsid w:val="002C5146"/>
    <w:rsid w:val="002C5448"/>
    <w:rsid w:val="002D23A3"/>
    <w:rsid w:val="002D3B29"/>
    <w:rsid w:val="002D5197"/>
    <w:rsid w:val="002D54CA"/>
    <w:rsid w:val="002D5A66"/>
    <w:rsid w:val="002D6BE0"/>
    <w:rsid w:val="002E123C"/>
    <w:rsid w:val="002E3A4E"/>
    <w:rsid w:val="003028D0"/>
    <w:rsid w:val="00303B6B"/>
    <w:rsid w:val="003045AE"/>
    <w:rsid w:val="00307DE7"/>
    <w:rsid w:val="00310DF5"/>
    <w:rsid w:val="003140EA"/>
    <w:rsid w:val="00314156"/>
    <w:rsid w:val="00315F1A"/>
    <w:rsid w:val="00316428"/>
    <w:rsid w:val="003167C2"/>
    <w:rsid w:val="00317194"/>
    <w:rsid w:val="0031756A"/>
    <w:rsid w:val="00322C91"/>
    <w:rsid w:val="003238B0"/>
    <w:rsid w:val="00330257"/>
    <w:rsid w:val="003333FF"/>
    <w:rsid w:val="003342BA"/>
    <w:rsid w:val="003347D5"/>
    <w:rsid w:val="00334D95"/>
    <w:rsid w:val="00340E35"/>
    <w:rsid w:val="0034145E"/>
    <w:rsid w:val="003529BF"/>
    <w:rsid w:val="00356DE6"/>
    <w:rsid w:val="00357049"/>
    <w:rsid w:val="00357FCE"/>
    <w:rsid w:val="00361658"/>
    <w:rsid w:val="0036440C"/>
    <w:rsid w:val="00372488"/>
    <w:rsid w:val="0037316B"/>
    <w:rsid w:val="003768D0"/>
    <w:rsid w:val="00376FD1"/>
    <w:rsid w:val="003800C4"/>
    <w:rsid w:val="0038311F"/>
    <w:rsid w:val="003836EE"/>
    <w:rsid w:val="0038435F"/>
    <w:rsid w:val="00384D47"/>
    <w:rsid w:val="00385A55"/>
    <w:rsid w:val="003863DC"/>
    <w:rsid w:val="003868CD"/>
    <w:rsid w:val="0038719C"/>
    <w:rsid w:val="00390644"/>
    <w:rsid w:val="00392631"/>
    <w:rsid w:val="00394F02"/>
    <w:rsid w:val="00396F4C"/>
    <w:rsid w:val="003A0222"/>
    <w:rsid w:val="003A127C"/>
    <w:rsid w:val="003A4F27"/>
    <w:rsid w:val="003A71B2"/>
    <w:rsid w:val="003A7AA0"/>
    <w:rsid w:val="003B3A99"/>
    <w:rsid w:val="003B59C6"/>
    <w:rsid w:val="003B6D41"/>
    <w:rsid w:val="003B6E94"/>
    <w:rsid w:val="003B738A"/>
    <w:rsid w:val="003C09AC"/>
    <w:rsid w:val="003C0ADA"/>
    <w:rsid w:val="003C0FED"/>
    <w:rsid w:val="003C6E39"/>
    <w:rsid w:val="003D0696"/>
    <w:rsid w:val="003D1060"/>
    <w:rsid w:val="003D3FCC"/>
    <w:rsid w:val="003D4F36"/>
    <w:rsid w:val="003D7D49"/>
    <w:rsid w:val="003E137D"/>
    <w:rsid w:val="003E3A35"/>
    <w:rsid w:val="003E3FA8"/>
    <w:rsid w:val="003E4C9C"/>
    <w:rsid w:val="003E4F58"/>
    <w:rsid w:val="003E523E"/>
    <w:rsid w:val="003E7B8A"/>
    <w:rsid w:val="003F2744"/>
    <w:rsid w:val="003F348F"/>
    <w:rsid w:val="003F3FB8"/>
    <w:rsid w:val="003F45A4"/>
    <w:rsid w:val="003F4AD7"/>
    <w:rsid w:val="003F666F"/>
    <w:rsid w:val="004010FE"/>
    <w:rsid w:val="00404439"/>
    <w:rsid w:val="0040623E"/>
    <w:rsid w:val="004118EA"/>
    <w:rsid w:val="004173A0"/>
    <w:rsid w:val="004213E1"/>
    <w:rsid w:val="004234E1"/>
    <w:rsid w:val="00423521"/>
    <w:rsid w:val="00432670"/>
    <w:rsid w:val="00433612"/>
    <w:rsid w:val="00435BBE"/>
    <w:rsid w:val="0044092D"/>
    <w:rsid w:val="0044613A"/>
    <w:rsid w:val="00447B84"/>
    <w:rsid w:val="0045775E"/>
    <w:rsid w:val="00461D5C"/>
    <w:rsid w:val="00463F13"/>
    <w:rsid w:val="00473365"/>
    <w:rsid w:val="00473795"/>
    <w:rsid w:val="004806E7"/>
    <w:rsid w:val="004817CA"/>
    <w:rsid w:val="004907A8"/>
    <w:rsid w:val="00490CC6"/>
    <w:rsid w:val="00494C7C"/>
    <w:rsid w:val="0049565D"/>
    <w:rsid w:val="00495F83"/>
    <w:rsid w:val="004A3F2A"/>
    <w:rsid w:val="004A4D12"/>
    <w:rsid w:val="004A52A2"/>
    <w:rsid w:val="004B0A73"/>
    <w:rsid w:val="004B2554"/>
    <w:rsid w:val="004B3658"/>
    <w:rsid w:val="004B50A5"/>
    <w:rsid w:val="004B5975"/>
    <w:rsid w:val="004C1406"/>
    <w:rsid w:val="004C2D8A"/>
    <w:rsid w:val="004C3234"/>
    <w:rsid w:val="004C47C9"/>
    <w:rsid w:val="004C48D3"/>
    <w:rsid w:val="004C5DA1"/>
    <w:rsid w:val="004C68EE"/>
    <w:rsid w:val="004C7B75"/>
    <w:rsid w:val="004D2FDE"/>
    <w:rsid w:val="004D3628"/>
    <w:rsid w:val="004D5E5A"/>
    <w:rsid w:val="004E2FD4"/>
    <w:rsid w:val="004E4715"/>
    <w:rsid w:val="004E5461"/>
    <w:rsid w:val="004F251C"/>
    <w:rsid w:val="004F5079"/>
    <w:rsid w:val="00500202"/>
    <w:rsid w:val="00505BA3"/>
    <w:rsid w:val="005209ED"/>
    <w:rsid w:val="00521E7E"/>
    <w:rsid w:val="0052538D"/>
    <w:rsid w:val="00525C57"/>
    <w:rsid w:val="0052631B"/>
    <w:rsid w:val="0052707F"/>
    <w:rsid w:val="00530187"/>
    <w:rsid w:val="00534A64"/>
    <w:rsid w:val="00534E52"/>
    <w:rsid w:val="00537C5A"/>
    <w:rsid w:val="00540743"/>
    <w:rsid w:val="00543BCA"/>
    <w:rsid w:val="005467EA"/>
    <w:rsid w:val="005504EA"/>
    <w:rsid w:val="00551BE2"/>
    <w:rsid w:val="005520F7"/>
    <w:rsid w:val="00553435"/>
    <w:rsid w:val="0055792A"/>
    <w:rsid w:val="00560923"/>
    <w:rsid w:val="0056191A"/>
    <w:rsid w:val="00561C9F"/>
    <w:rsid w:val="005644E0"/>
    <w:rsid w:val="00564E44"/>
    <w:rsid w:val="00567521"/>
    <w:rsid w:val="005710DD"/>
    <w:rsid w:val="0057132E"/>
    <w:rsid w:val="00573394"/>
    <w:rsid w:val="005739CF"/>
    <w:rsid w:val="00573DE6"/>
    <w:rsid w:val="00574FBE"/>
    <w:rsid w:val="0057517C"/>
    <w:rsid w:val="00576E8D"/>
    <w:rsid w:val="005809EC"/>
    <w:rsid w:val="005811DE"/>
    <w:rsid w:val="0058381D"/>
    <w:rsid w:val="005874D2"/>
    <w:rsid w:val="00590244"/>
    <w:rsid w:val="005906E4"/>
    <w:rsid w:val="00592CBD"/>
    <w:rsid w:val="00593011"/>
    <w:rsid w:val="0059483A"/>
    <w:rsid w:val="00595D4A"/>
    <w:rsid w:val="005A007E"/>
    <w:rsid w:val="005A0BBB"/>
    <w:rsid w:val="005A1D26"/>
    <w:rsid w:val="005A36A3"/>
    <w:rsid w:val="005A3F2B"/>
    <w:rsid w:val="005A45E9"/>
    <w:rsid w:val="005A4B2F"/>
    <w:rsid w:val="005A7A16"/>
    <w:rsid w:val="005B0E11"/>
    <w:rsid w:val="005B4FEC"/>
    <w:rsid w:val="005C5649"/>
    <w:rsid w:val="005D27BC"/>
    <w:rsid w:val="005E2DFB"/>
    <w:rsid w:val="005E4C1F"/>
    <w:rsid w:val="005E6142"/>
    <w:rsid w:val="005E66C2"/>
    <w:rsid w:val="005E6E19"/>
    <w:rsid w:val="005F2121"/>
    <w:rsid w:val="005F2891"/>
    <w:rsid w:val="005F3175"/>
    <w:rsid w:val="005F3E5C"/>
    <w:rsid w:val="005F4D18"/>
    <w:rsid w:val="00601E80"/>
    <w:rsid w:val="006034ED"/>
    <w:rsid w:val="00604EC3"/>
    <w:rsid w:val="00606BAE"/>
    <w:rsid w:val="00606D98"/>
    <w:rsid w:val="00610A4C"/>
    <w:rsid w:val="006132FB"/>
    <w:rsid w:val="00613703"/>
    <w:rsid w:val="00614D14"/>
    <w:rsid w:val="00617305"/>
    <w:rsid w:val="0061774D"/>
    <w:rsid w:val="00622609"/>
    <w:rsid w:val="00623C9D"/>
    <w:rsid w:val="0062401F"/>
    <w:rsid w:val="00624CE3"/>
    <w:rsid w:val="00631BD7"/>
    <w:rsid w:val="006326DB"/>
    <w:rsid w:val="00637E40"/>
    <w:rsid w:val="00640488"/>
    <w:rsid w:val="00652860"/>
    <w:rsid w:val="00653F65"/>
    <w:rsid w:val="006549A2"/>
    <w:rsid w:val="006557FE"/>
    <w:rsid w:val="006575AE"/>
    <w:rsid w:val="00663845"/>
    <w:rsid w:val="006654E2"/>
    <w:rsid w:val="00665C4E"/>
    <w:rsid w:val="00677218"/>
    <w:rsid w:val="00685A64"/>
    <w:rsid w:val="006904A0"/>
    <w:rsid w:val="00690AB9"/>
    <w:rsid w:val="00691975"/>
    <w:rsid w:val="00691EA9"/>
    <w:rsid w:val="006968A9"/>
    <w:rsid w:val="006A3380"/>
    <w:rsid w:val="006A7D63"/>
    <w:rsid w:val="006A7D9F"/>
    <w:rsid w:val="006B1B10"/>
    <w:rsid w:val="006B1B3F"/>
    <w:rsid w:val="006B3408"/>
    <w:rsid w:val="006B466E"/>
    <w:rsid w:val="006B4868"/>
    <w:rsid w:val="006B6473"/>
    <w:rsid w:val="006B662F"/>
    <w:rsid w:val="006B7081"/>
    <w:rsid w:val="006B7735"/>
    <w:rsid w:val="006C5829"/>
    <w:rsid w:val="006C6BD0"/>
    <w:rsid w:val="006D207F"/>
    <w:rsid w:val="006D2B24"/>
    <w:rsid w:val="006E0C54"/>
    <w:rsid w:val="006E5C19"/>
    <w:rsid w:val="006E5DBF"/>
    <w:rsid w:val="006F2F3B"/>
    <w:rsid w:val="006F7096"/>
    <w:rsid w:val="007011F7"/>
    <w:rsid w:val="00705BE5"/>
    <w:rsid w:val="00710CA4"/>
    <w:rsid w:val="007111F9"/>
    <w:rsid w:val="00712D2E"/>
    <w:rsid w:val="007166D4"/>
    <w:rsid w:val="00716C89"/>
    <w:rsid w:val="00721EB2"/>
    <w:rsid w:val="00724EAA"/>
    <w:rsid w:val="00725016"/>
    <w:rsid w:val="0072522C"/>
    <w:rsid w:val="007255CF"/>
    <w:rsid w:val="007263BD"/>
    <w:rsid w:val="0072684A"/>
    <w:rsid w:val="00726917"/>
    <w:rsid w:val="0073182D"/>
    <w:rsid w:val="007335C8"/>
    <w:rsid w:val="007344FE"/>
    <w:rsid w:val="00734E17"/>
    <w:rsid w:val="0073524C"/>
    <w:rsid w:val="007404A4"/>
    <w:rsid w:val="007449C0"/>
    <w:rsid w:val="007455E2"/>
    <w:rsid w:val="00746B64"/>
    <w:rsid w:val="00750968"/>
    <w:rsid w:val="007510A4"/>
    <w:rsid w:val="00751AFD"/>
    <w:rsid w:val="0075366C"/>
    <w:rsid w:val="00760202"/>
    <w:rsid w:val="007605D0"/>
    <w:rsid w:val="00761142"/>
    <w:rsid w:val="00761408"/>
    <w:rsid w:val="0076219C"/>
    <w:rsid w:val="00766854"/>
    <w:rsid w:val="00771198"/>
    <w:rsid w:val="00772C07"/>
    <w:rsid w:val="007739F9"/>
    <w:rsid w:val="00774110"/>
    <w:rsid w:val="007807D5"/>
    <w:rsid w:val="00781DAA"/>
    <w:rsid w:val="00782E65"/>
    <w:rsid w:val="007830B0"/>
    <w:rsid w:val="00783BDE"/>
    <w:rsid w:val="007857E7"/>
    <w:rsid w:val="00792132"/>
    <w:rsid w:val="00792B83"/>
    <w:rsid w:val="00797062"/>
    <w:rsid w:val="007A0D4B"/>
    <w:rsid w:val="007A16CF"/>
    <w:rsid w:val="007A22CC"/>
    <w:rsid w:val="007A507A"/>
    <w:rsid w:val="007A5ED8"/>
    <w:rsid w:val="007A7339"/>
    <w:rsid w:val="007C3E24"/>
    <w:rsid w:val="007C61A9"/>
    <w:rsid w:val="007D5C13"/>
    <w:rsid w:val="007D72E5"/>
    <w:rsid w:val="007D772C"/>
    <w:rsid w:val="007E0F8A"/>
    <w:rsid w:val="007E7033"/>
    <w:rsid w:val="007F0CCF"/>
    <w:rsid w:val="007F6F1E"/>
    <w:rsid w:val="00801D48"/>
    <w:rsid w:val="008052D0"/>
    <w:rsid w:val="00805928"/>
    <w:rsid w:val="00805B82"/>
    <w:rsid w:val="00805BA3"/>
    <w:rsid w:val="008068DF"/>
    <w:rsid w:val="00813BFB"/>
    <w:rsid w:val="00814695"/>
    <w:rsid w:val="00814794"/>
    <w:rsid w:val="00816B24"/>
    <w:rsid w:val="008214C1"/>
    <w:rsid w:val="00821A43"/>
    <w:rsid w:val="00822315"/>
    <w:rsid w:val="00823346"/>
    <w:rsid w:val="00833708"/>
    <w:rsid w:val="00833EAB"/>
    <w:rsid w:val="00835144"/>
    <w:rsid w:val="00835FED"/>
    <w:rsid w:val="00843A06"/>
    <w:rsid w:val="0084562E"/>
    <w:rsid w:val="00846B72"/>
    <w:rsid w:val="008475AD"/>
    <w:rsid w:val="00854675"/>
    <w:rsid w:val="00855524"/>
    <w:rsid w:val="00855DB4"/>
    <w:rsid w:val="00860EBC"/>
    <w:rsid w:val="0086145B"/>
    <w:rsid w:val="0086185A"/>
    <w:rsid w:val="00864B6D"/>
    <w:rsid w:val="008669B1"/>
    <w:rsid w:val="008678C8"/>
    <w:rsid w:val="00873A94"/>
    <w:rsid w:val="008753E1"/>
    <w:rsid w:val="0087665D"/>
    <w:rsid w:val="008766BB"/>
    <w:rsid w:val="008775D8"/>
    <w:rsid w:val="00877806"/>
    <w:rsid w:val="00881C1B"/>
    <w:rsid w:val="00884BBF"/>
    <w:rsid w:val="00886B4D"/>
    <w:rsid w:val="00893E1D"/>
    <w:rsid w:val="00897434"/>
    <w:rsid w:val="008A0294"/>
    <w:rsid w:val="008A0B55"/>
    <w:rsid w:val="008A1C5F"/>
    <w:rsid w:val="008A6E90"/>
    <w:rsid w:val="008B0706"/>
    <w:rsid w:val="008B0819"/>
    <w:rsid w:val="008C1CFE"/>
    <w:rsid w:val="008C2BD5"/>
    <w:rsid w:val="008C3546"/>
    <w:rsid w:val="008C4A08"/>
    <w:rsid w:val="008D09D6"/>
    <w:rsid w:val="008D1D0F"/>
    <w:rsid w:val="008D468E"/>
    <w:rsid w:val="008D4FF9"/>
    <w:rsid w:val="008D51C7"/>
    <w:rsid w:val="008D56D5"/>
    <w:rsid w:val="008D7F7C"/>
    <w:rsid w:val="008E4D0D"/>
    <w:rsid w:val="008E6402"/>
    <w:rsid w:val="008F06F6"/>
    <w:rsid w:val="008F1FE5"/>
    <w:rsid w:val="008F2E48"/>
    <w:rsid w:val="008F3CE3"/>
    <w:rsid w:val="008F5964"/>
    <w:rsid w:val="008F68DD"/>
    <w:rsid w:val="008F7494"/>
    <w:rsid w:val="009001E2"/>
    <w:rsid w:val="00900262"/>
    <w:rsid w:val="00900A39"/>
    <w:rsid w:val="009019A9"/>
    <w:rsid w:val="00902F86"/>
    <w:rsid w:val="00907369"/>
    <w:rsid w:val="00912BBC"/>
    <w:rsid w:val="009135CB"/>
    <w:rsid w:val="009215BF"/>
    <w:rsid w:val="0092299E"/>
    <w:rsid w:val="00926202"/>
    <w:rsid w:val="00926319"/>
    <w:rsid w:val="00930817"/>
    <w:rsid w:val="00935C72"/>
    <w:rsid w:val="009446DB"/>
    <w:rsid w:val="00947344"/>
    <w:rsid w:val="00953CEA"/>
    <w:rsid w:val="00954B50"/>
    <w:rsid w:val="0095500D"/>
    <w:rsid w:val="009569DF"/>
    <w:rsid w:val="0095736D"/>
    <w:rsid w:val="0096093A"/>
    <w:rsid w:val="00960A05"/>
    <w:rsid w:val="0096601E"/>
    <w:rsid w:val="009665CC"/>
    <w:rsid w:val="009674BC"/>
    <w:rsid w:val="00975316"/>
    <w:rsid w:val="00987DE6"/>
    <w:rsid w:val="009906F1"/>
    <w:rsid w:val="00993F36"/>
    <w:rsid w:val="00996024"/>
    <w:rsid w:val="009973C7"/>
    <w:rsid w:val="009A08CD"/>
    <w:rsid w:val="009A12AB"/>
    <w:rsid w:val="009A57AB"/>
    <w:rsid w:val="009A78D0"/>
    <w:rsid w:val="009B1D4F"/>
    <w:rsid w:val="009B4F5F"/>
    <w:rsid w:val="009B7415"/>
    <w:rsid w:val="009C10D3"/>
    <w:rsid w:val="009C385C"/>
    <w:rsid w:val="009C5C74"/>
    <w:rsid w:val="009C6484"/>
    <w:rsid w:val="009C7BC4"/>
    <w:rsid w:val="009D0804"/>
    <w:rsid w:val="009D30F9"/>
    <w:rsid w:val="009D5E45"/>
    <w:rsid w:val="009D6000"/>
    <w:rsid w:val="009D752E"/>
    <w:rsid w:val="009D7BD2"/>
    <w:rsid w:val="009E5DAE"/>
    <w:rsid w:val="009F036E"/>
    <w:rsid w:val="009F25F3"/>
    <w:rsid w:val="009F56DE"/>
    <w:rsid w:val="00A05023"/>
    <w:rsid w:val="00A06C1D"/>
    <w:rsid w:val="00A07889"/>
    <w:rsid w:val="00A12903"/>
    <w:rsid w:val="00A13668"/>
    <w:rsid w:val="00A15D7D"/>
    <w:rsid w:val="00A16A0C"/>
    <w:rsid w:val="00A2562B"/>
    <w:rsid w:val="00A30EAE"/>
    <w:rsid w:val="00A34D51"/>
    <w:rsid w:val="00A353DA"/>
    <w:rsid w:val="00A36E0A"/>
    <w:rsid w:val="00A425BB"/>
    <w:rsid w:val="00A43A7B"/>
    <w:rsid w:val="00A4660A"/>
    <w:rsid w:val="00A51EDE"/>
    <w:rsid w:val="00A537DF"/>
    <w:rsid w:val="00A614AC"/>
    <w:rsid w:val="00A62740"/>
    <w:rsid w:val="00A65071"/>
    <w:rsid w:val="00A6632B"/>
    <w:rsid w:val="00A73158"/>
    <w:rsid w:val="00A73319"/>
    <w:rsid w:val="00A87589"/>
    <w:rsid w:val="00A92FC1"/>
    <w:rsid w:val="00A97B56"/>
    <w:rsid w:val="00A97B87"/>
    <w:rsid w:val="00AA1D4C"/>
    <w:rsid w:val="00AA2479"/>
    <w:rsid w:val="00AA5121"/>
    <w:rsid w:val="00AA576B"/>
    <w:rsid w:val="00AA6F2E"/>
    <w:rsid w:val="00AB05B9"/>
    <w:rsid w:val="00AB325B"/>
    <w:rsid w:val="00AB4BFF"/>
    <w:rsid w:val="00AC2BCC"/>
    <w:rsid w:val="00AC5944"/>
    <w:rsid w:val="00AD6C5D"/>
    <w:rsid w:val="00AD6FDE"/>
    <w:rsid w:val="00AD7B7B"/>
    <w:rsid w:val="00AE197B"/>
    <w:rsid w:val="00AF07AB"/>
    <w:rsid w:val="00AF20C0"/>
    <w:rsid w:val="00AF24C3"/>
    <w:rsid w:val="00AF3B5E"/>
    <w:rsid w:val="00AF569D"/>
    <w:rsid w:val="00AF6384"/>
    <w:rsid w:val="00B00367"/>
    <w:rsid w:val="00B0584B"/>
    <w:rsid w:val="00B05A0C"/>
    <w:rsid w:val="00B076DF"/>
    <w:rsid w:val="00B10ECA"/>
    <w:rsid w:val="00B113E4"/>
    <w:rsid w:val="00B14D95"/>
    <w:rsid w:val="00B160A7"/>
    <w:rsid w:val="00B16641"/>
    <w:rsid w:val="00B17424"/>
    <w:rsid w:val="00B17C7C"/>
    <w:rsid w:val="00B17DA2"/>
    <w:rsid w:val="00B20269"/>
    <w:rsid w:val="00B2239E"/>
    <w:rsid w:val="00B236E2"/>
    <w:rsid w:val="00B23779"/>
    <w:rsid w:val="00B23A1F"/>
    <w:rsid w:val="00B24501"/>
    <w:rsid w:val="00B2501A"/>
    <w:rsid w:val="00B31393"/>
    <w:rsid w:val="00B33989"/>
    <w:rsid w:val="00B34BE7"/>
    <w:rsid w:val="00B40FA2"/>
    <w:rsid w:val="00B45504"/>
    <w:rsid w:val="00B4575F"/>
    <w:rsid w:val="00B46746"/>
    <w:rsid w:val="00B46BA6"/>
    <w:rsid w:val="00B517E2"/>
    <w:rsid w:val="00B53842"/>
    <w:rsid w:val="00B656B0"/>
    <w:rsid w:val="00B65E05"/>
    <w:rsid w:val="00B6704F"/>
    <w:rsid w:val="00B70E77"/>
    <w:rsid w:val="00B70FD8"/>
    <w:rsid w:val="00B735AD"/>
    <w:rsid w:val="00B758F5"/>
    <w:rsid w:val="00B75A34"/>
    <w:rsid w:val="00B80242"/>
    <w:rsid w:val="00B83AFB"/>
    <w:rsid w:val="00B84B8B"/>
    <w:rsid w:val="00B8500F"/>
    <w:rsid w:val="00B8567A"/>
    <w:rsid w:val="00B907AF"/>
    <w:rsid w:val="00B91A37"/>
    <w:rsid w:val="00B93954"/>
    <w:rsid w:val="00B94666"/>
    <w:rsid w:val="00B94929"/>
    <w:rsid w:val="00B9589B"/>
    <w:rsid w:val="00BA0173"/>
    <w:rsid w:val="00BA2743"/>
    <w:rsid w:val="00BA4BB6"/>
    <w:rsid w:val="00BA79A6"/>
    <w:rsid w:val="00BB0298"/>
    <w:rsid w:val="00BB02AB"/>
    <w:rsid w:val="00BB2D14"/>
    <w:rsid w:val="00BB48FD"/>
    <w:rsid w:val="00BB5C20"/>
    <w:rsid w:val="00BB5CF2"/>
    <w:rsid w:val="00BB7180"/>
    <w:rsid w:val="00BC01A6"/>
    <w:rsid w:val="00BC330E"/>
    <w:rsid w:val="00BC33D5"/>
    <w:rsid w:val="00BC4585"/>
    <w:rsid w:val="00BD132E"/>
    <w:rsid w:val="00BD2AF2"/>
    <w:rsid w:val="00BE0B8A"/>
    <w:rsid w:val="00BE0E89"/>
    <w:rsid w:val="00BE12B0"/>
    <w:rsid w:val="00BE284C"/>
    <w:rsid w:val="00BE44A4"/>
    <w:rsid w:val="00BE4E59"/>
    <w:rsid w:val="00BE51AD"/>
    <w:rsid w:val="00BE5278"/>
    <w:rsid w:val="00BE578C"/>
    <w:rsid w:val="00BF2821"/>
    <w:rsid w:val="00BF34C8"/>
    <w:rsid w:val="00BF5F3D"/>
    <w:rsid w:val="00BF614F"/>
    <w:rsid w:val="00C0132B"/>
    <w:rsid w:val="00C02133"/>
    <w:rsid w:val="00C03CC1"/>
    <w:rsid w:val="00C0607B"/>
    <w:rsid w:val="00C06960"/>
    <w:rsid w:val="00C06E58"/>
    <w:rsid w:val="00C07114"/>
    <w:rsid w:val="00C10117"/>
    <w:rsid w:val="00C11B32"/>
    <w:rsid w:val="00C12BFE"/>
    <w:rsid w:val="00C1410F"/>
    <w:rsid w:val="00C23068"/>
    <w:rsid w:val="00C27CC2"/>
    <w:rsid w:val="00C30C65"/>
    <w:rsid w:val="00C32B7B"/>
    <w:rsid w:val="00C33B4C"/>
    <w:rsid w:val="00C34C6D"/>
    <w:rsid w:val="00C35A5B"/>
    <w:rsid w:val="00C36B81"/>
    <w:rsid w:val="00C41CDC"/>
    <w:rsid w:val="00C46D89"/>
    <w:rsid w:val="00C514A7"/>
    <w:rsid w:val="00C573D3"/>
    <w:rsid w:val="00C62778"/>
    <w:rsid w:val="00C62AE4"/>
    <w:rsid w:val="00C6510A"/>
    <w:rsid w:val="00C65F5C"/>
    <w:rsid w:val="00C679AB"/>
    <w:rsid w:val="00C67D1B"/>
    <w:rsid w:val="00C70918"/>
    <w:rsid w:val="00C70937"/>
    <w:rsid w:val="00C712C8"/>
    <w:rsid w:val="00C7398D"/>
    <w:rsid w:val="00C75EA4"/>
    <w:rsid w:val="00C771A0"/>
    <w:rsid w:val="00C82838"/>
    <w:rsid w:val="00C82E62"/>
    <w:rsid w:val="00C8309E"/>
    <w:rsid w:val="00C84683"/>
    <w:rsid w:val="00C849D7"/>
    <w:rsid w:val="00C86B74"/>
    <w:rsid w:val="00C90940"/>
    <w:rsid w:val="00C92427"/>
    <w:rsid w:val="00CA2B2B"/>
    <w:rsid w:val="00CA2BA4"/>
    <w:rsid w:val="00CA45C5"/>
    <w:rsid w:val="00CA6EBB"/>
    <w:rsid w:val="00CB0C81"/>
    <w:rsid w:val="00CB1A80"/>
    <w:rsid w:val="00CB249A"/>
    <w:rsid w:val="00CB421D"/>
    <w:rsid w:val="00CB6A98"/>
    <w:rsid w:val="00CC0E7F"/>
    <w:rsid w:val="00CC2811"/>
    <w:rsid w:val="00CC4FBC"/>
    <w:rsid w:val="00CD1386"/>
    <w:rsid w:val="00CD3199"/>
    <w:rsid w:val="00CD4D2D"/>
    <w:rsid w:val="00CD4E4C"/>
    <w:rsid w:val="00CD4EC1"/>
    <w:rsid w:val="00CD5347"/>
    <w:rsid w:val="00CD5520"/>
    <w:rsid w:val="00CD55A7"/>
    <w:rsid w:val="00CD6790"/>
    <w:rsid w:val="00CE166A"/>
    <w:rsid w:val="00CE30AF"/>
    <w:rsid w:val="00CE3A63"/>
    <w:rsid w:val="00CE66D9"/>
    <w:rsid w:val="00CF7EF1"/>
    <w:rsid w:val="00D017DD"/>
    <w:rsid w:val="00D07504"/>
    <w:rsid w:val="00D0787B"/>
    <w:rsid w:val="00D10C54"/>
    <w:rsid w:val="00D12BF7"/>
    <w:rsid w:val="00D12C02"/>
    <w:rsid w:val="00D167FF"/>
    <w:rsid w:val="00D21583"/>
    <w:rsid w:val="00D3118F"/>
    <w:rsid w:val="00D311A2"/>
    <w:rsid w:val="00D31626"/>
    <w:rsid w:val="00D316E7"/>
    <w:rsid w:val="00D33D0B"/>
    <w:rsid w:val="00D34A02"/>
    <w:rsid w:val="00D351C9"/>
    <w:rsid w:val="00D35985"/>
    <w:rsid w:val="00D36094"/>
    <w:rsid w:val="00D363E8"/>
    <w:rsid w:val="00D467F6"/>
    <w:rsid w:val="00D54436"/>
    <w:rsid w:val="00D548DA"/>
    <w:rsid w:val="00D5787D"/>
    <w:rsid w:val="00D60627"/>
    <w:rsid w:val="00D6153D"/>
    <w:rsid w:val="00D62101"/>
    <w:rsid w:val="00D624EC"/>
    <w:rsid w:val="00D62971"/>
    <w:rsid w:val="00D65A40"/>
    <w:rsid w:val="00D70C79"/>
    <w:rsid w:val="00D728DB"/>
    <w:rsid w:val="00D72B27"/>
    <w:rsid w:val="00D7495E"/>
    <w:rsid w:val="00D75A42"/>
    <w:rsid w:val="00D77C7F"/>
    <w:rsid w:val="00D83374"/>
    <w:rsid w:val="00D85C49"/>
    <w:rsid w:val="00D875E8"/>
    <w:rsid w:val="00D95BCA"/>
    <w:rsid w:val="00DB086E"/>
    <w:rsid w:val="00DB5E4A"/>
    <w:rsid w:val="00DB7937"/>
    <w:rsid w:val="00DC031E"/>
    <w:rsid w:val="00DC0BB5"/>
    <w:rsid w:val="00DC16AA"/>
    <w:rsid w:val="00DC1E62"/>
    <w:rsid w:val="00DC1EE7"/>
    <w:rsid w:val="00DC3644"/>
    <w:rsid w:val="00DD0625"/>
    <w:rsid w:val="00DD12DE"/>
    <w:rsid w:val="00DD2B32"/>
    <w:rsid w:val="00DD5EEC"/>
    <w:rsid w:val="00DD5F4E"/>
    <w:rsid w:val="00DE4A72"/>
    <w:rsid w:val="00DE4FD5"/>
    <w:rsid w:val="00DE55DF"/>
    <w:rsid w:val="00DE5869"/>
    <w:rsid w:val="00DE5961"/>
    <w:rsid w:val="00DF004D"/>
    <w:rsid w:val="00DF2AB9"/>
    <w:rsid w:val="00DF2DBE"/>
    <w:rsid w:val="00DF38FE"/>
    <w:rsid w:val="00DF3C52"/>
    <w:rsid w:val="00DF4BEF"/>
    <w:rsid w:val="00E02588"/>
    <w:rsid w:val="00E074B1"/>
    <w:rsid w:val="00E07D7A"/>
    <w:rsid w:val="00E14567"/>
    <w:rsid w:val="00E14667"/>
    <w:rsid w:val="00E14D73"/>
    <w:rsid w:val="00E14FDF"/>
    <w:rsid w:val="00E1590A"/>
    <w:rsid w:val="00E166F6"/>
    <w:rsid w:val="00E1713F"/>
    <w:rsid w:val="00E20BBA"/>
    <w:rsid w:val="00E22449"/>
    <w:rsid w:val="00E327EE"/>
    <w:rsid w:val="00E32CDB"/>
    <w:rsid w:val="00E33393"/>
    <w:rsid w:val="00E34521"/>
    <w:rsid w:val="00E353B4"/>
    <w:rsid w:val="00E3739E"/>
    <w:rsid w:val="00E40F30"/>
    <w:rsid w:val="00E40FD2"/>
    <w:rsid w:val="00E42067"/>
    <w:rsid w:val="00E45DBE"/>
    <w:rsid w:val="00E46F82"/>
    <w:rsid w:val="00E52540"/>
    <w:rsid w:val="00E54F2A"/>
    <w:rsid w:val="00E559AA"/>
    <w:rsid w:val="00E55C69"/>
    <w:rsid w:val="00E560F0"/>
    <w:rsid w:val="00E569EF"/>
    <w:rsid w:val="00E56C3C"/>
    <w:rsid w:val="00E56DFC"/>
    <w:rsid w:val="00E616C9"/>
    <w:rsid w:val="00E61C7E"/>
    <w:rsid w:val="00E62AA7"/>
    <w:rsid w:val="00E6403F"/>
    <w:rsid w:val="00E6465E"/>
    <w:rsid w:val="00E647B4"/>
    <w:rsid w:val="00E65771"/>
    <w:rsid w:val="00E65EC0"/>
    <w:rsid w:val="00E70603"/>
    <w:rsid w:val="00E73298"/>
    <w:rsid w:val="00E75C54"/>
    <w:rsid w:val="00E77A4C"/>
    <w:rsid w:val="00E8341C"/>
    <w:rsid w:val="00E85D6D"/>
    <w:rsid w:val="00E91D1F"/>
    <w:rsid w:val="00E951C6"/>
    <w:rsid w:val="00EA0E72"/>
    <w:rsid w:val="00EA1F24"/>
    <w:rsid w:val="00EA2E63"/>
    <w:rsid w:val="00EA2EC6"/>
    <w:rsid w:val="00EB056D"/>
    <w:rsid w:val="00EB07AF"/>
    <w:rsid w:val="00EB5428"/>
    <w:rsid w:val="00EB61D7"/>
    <w:rsid w:val="00EC2429"/>
    <w:rsid w:val="00EC3C9D"/>
    <w:rsid w:val="00EC51FC"/>
    <w:rsid w:val="00EC5A33"/>
    <w:rsid w:val="00EC7EEC"/>
    <w:rsid w:val="00ED20B8"/>
    <w:rsid w:val="00ED6799"/>
    <w:rsid w:val="00EF145B"/>
    <w:rsid w:val="00EF3AC7"/>
    <w:rsid w:val="00EF3F18"/>
    <w:rsid w:val="00EF4E10"/>
    <w:rsid w:val="00EF56F3"/>
    <w:rsid w:val="00EF78E4"/>
    <w:rsid w:val="00F01BF9"/>
    <w:rsid w:val="00F02523"/>
    <w:rsid w:val="00F02FA6"/>
    <w:rsid w:val="00F052F1"/>
    <w:rsid w:val="00F07C8D"/>
    <w:rsid w:val="00F1120D"/>
    <w:rsid w:val="00F125FB"/>
    <w:rsid w:val="00F15569"/>
    <w:rsid w:val="00F15A13"/>
    <w:rsid w:val="00F1679D"/>
    <w:rsid w:val="00F24040"/>
    <w:rsid w:val="00F241CF"/>
    <w:rsid w:val="00F27C5B"/>
    <w:rsid w:val="00F30728"/>
    <w:rsid w:val="00F35DEF"/>
    <w:rsid w:val="00F36AE9"/>
    <w:rsid w:val="00F43AC0"/>
    <w:rsid w:val="00F446A7"/>
    <w:rsid w:val="00F508AF"/>
    <w:rsid w:val="00F51330"/>
    <w:rsid w:val="00F51C69"/>
    <w:rsid w:val="00F545D5"/>
    <w:rsid w:val="00F55420"/>
    <w:rsid w:val="00F557CF"/>
    <w:rsid w:val="00F63B6C"/>
    <w:rsid w:val="00F6452A"/>
    <w:rsid w:val="00F65F6B"/>
    <w:rsid w:val="00F66E29"/>
    <w:rsid w:val="00F677EC"/>
    <w:rsid w:val="00F7120B"/>
    <w:rsid w:val="00F71EFB"/>
    <w:rsid w:val="00F74BE7"/>
    <w:rsid w:val="00F7638E"/>
    <w:rsid w:val="00F76D0C"/>
    <w:rsid w:val="00F83CD3"/>
    <w:rsid w:val="00F8621F"/>
    <w:rsid w:val="00F865EB"/>
    <w:rsid w:val="00F9183F"/>
    <w:rsid w:val="00F94ECE"/>
    <w:rsid w:val="00FA15EF"/>
    <w:rsid w:val="00FA4FF5"/>
    <w:rsid w:val="00FA7DB9"/>
    <w:rsid w:val="00FB015B"/>
    <w:rsid w:val="00FB1D92"/>
    <w:rsid w:val="00FB381E"/>
    <w:rsid w:val="00FB3A91"/>
    <w:rsid w:val="00FB3DCB"/>
    <w:rsid w:val="00FB580D"/>
    <w:rsid w:val="00FB5DA8"/>
    <w:rsid w:val="00FC4610"/>
    <w:rsid w:val="00FC5553"/>
    <w:rsid w:val="00FC73F9"/>
    <w:rsid w:val="00FC7B7C"/>
    <w:rsid w:val="00FD1D77"/>
    <w:rsid w:val="00FD3BEE"/>
    <w:rsid w:val="00FD64BB"/>
    <w:rsid w:val="00FD7A3A"/>
    <w:rsid w:val="00FE5CE0"/>
    <w:rsid w:val="00FF1A02"/>
    <w:rsid w:val="00FF4A67"/>
    <w:rsid w:val="00FF5603"/>
    <w:rsid w:val="00FF78D3"/>
    <w:rsid w:val="065E042E"/>
    <w:rsid w:val="07CB7D21"/>
    <w:rsid w:val="08B60456"/>
    <w:rsid w:val="10831AF2"/>
    <w:rsid w:val="10D4446D"/>
    <w:rsid w:val="19B86AED"/>
    <w:rsid w:val="1A9D0B6A"/>
    <w:rsid w:val="1E20026E"/>
    <w:rsid w:val="1FD33D85"/>
    <w:rsid w:val="23100B95"/>
    <w:rsid w:val="247B4CAD"/>
    <w:rsid w:val="27C313CD"/>
    <w:rsid w:val="2B2804B3"/>
    <w:rsid w:val="3A0D42C5"/>
    <w:rsid w:val="3BAF7308"/>
    <w:rsid w:val="3C2F4241"/>
    <w:rsid w:val="3D246E1A"/>
    <w:rsid w:val="430C2E32"/>
    <w:rsid w:val="44E66F99"/>
    <w:rsid w:val="498C0248"/>
    <w:rsid w:val="4A9F1A42"/>
    <w:rsid w:val="4D16449B"/>
    <w:rsid w:val="4D6D044C"/>
    <w:rsid w:val="51F54DF6"/>
    <w:rsid w:val="550E79DB"/>
    <w:rsid w:val="55862BE8"/>
    <w:rsid w:val="57613EE9"/>
    <w:rsid w:val="5A784B69"/>
    <w:rsid w:val="5C4A7F34"/>
    <w:rsid w:val="5C6461D8"/>
    <w:rsid w:val="654B1529"/>
    <w:rsid w:val="66267F8B"/>
    <w:rsid w:val="68667229"/>
    <w:rsid w:val="69AD1820"/>
    <w:rsid w:val="6D0D7A92"/>
    <w:rsid w:val="6E6B5909"/>
    <w:rsid w:val="70BA6DD3"/>
    <w:rsid w:val="72C936D4"/>
    <w:rsid w:val="736B53B2"/>
    <w:rsid w:val="74C73C7F"/>
    <w:rsid w:val="7A7E727F"/>
    <w:rsid w:val="7FFED07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2"/>
    </o:shapelayout>
  </w:shapeDefaults>
  <w:decimalSymbol w:val="."/>
  <w:listSeparator w:val=","/>
  <w14:docId w14:val="45ED04D5"/>
  <w15:docId w15:val="{99AEEA12-4512-452D-ABA8-B434CDB4A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uiPriority="0" w:qFormat="1"/>
    <w:lsdException w:name="heading 6" w:uiPriority="0"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uiPriority="0" w:qFormat="1"/>
    <w:lsdException w:name="footnote text" w:semiHidden="1" w:unhideWhenUsed="1"/>
    <w:lsdException w:name="annotation text" w:uiPriority="0" w:qFormat="1"/>
    <w:lsdException w:name="header" w:uiPriority="0" w:unhideWhenUsed="1" w:qFormat="1"/>
    <w:lsdException w:name="footer" w:unhideWhenUsed="1" w:qFormat="1"/>
    <w:lsdException w:name="index heading" w:semiHidden="1" w:unhideWhenUsed="1"/>
    <w:lsdException w:name="caption" w:uiPriority="0" w:qFormat="1"/>
    <w:lsdException w:name="table of figures" w:uiPriority="0" w:qFormat="1"/>
    <w:lsdException w:name="envelope address" w:semiHidden="1" w:unhideWhenUsed="1"/>
    <w:lsdException w:name="envelope return" w:semiHidden="1" w:unhideWhenUsed="1"/>
    <w:lsdException w:name="footnote reference" w:semiHidden="1" w:unhideWhenUsed="1"/>
    <w:lsdException w:name="annotation reference" w:uiPriority="0"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uiPriority="0" w:unhideWhenUsed="1" w:qFormat="1"/>
    <w:lsdException w:name="toa heading" w:semiHidden="1" w:unhideWhenUsed="1"/>
    <w:lsdException w:name="List" w:uiPriority="0"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uiPriority="0" w:qFormat="1"/>
    <w:lsdException w:name="Subtitle" w:uiPriority="0" w:qFormat="1"/>
    <w:lsdException w:name="Salutation" w:semiHidden="1" w:unhideWhenUsed="1"/>
    <w:lsdException w:name="Date" w:uiPriority="0" w:qFormat="1"/>
    <w:lsdException w:name="Body Text First Indent" w:semiHidden="1" w:unhideWhenUsed="1"/>
    <w:lsdException w:name="Body Text First Indent 2" w:uiPriority="0" w:unhideWhenUsed="1" w:qFormat="1"/>
    <w:lsdException w:name="Note Heading" w:semiHidden="1" w:unhideWhenUsed="1"/>
    <w:lsdException w:name="Body Text 2" w:uiPriority="0" w:qFormat="1"/>
    <w:lsdException w:name="Body Text 3" w:uiPriority="0" w:qFormat="1"/>
    <w:lsdException w:name="Body Text Indent 2" w:uiPriority="0" w:qFormat="1"/>
    <w:lsdException w:name="Body Text Indent 3" w:uiPriority="0" w:qFormat="1"/>
    <w:lsdException w:name="Block Text" w:semiHidden="1" w:unhideWhenUsed="1"/>
    <w:lsdException w:name="Hyperlink" w:qFormat="1"/>
    <w:lsdException w:name="FollowedHyperlink" w:qFormat="1"/>
    <w:lsdException w:name="Strong" w:uiPriority="0" w:qFormat="1"/>
    <w:lsdException w:name="Emphasis" w:uiPriority="0" w:qFormat="1"/>
    <w:lsdException w:name="Document Map"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0" w:qFormat="1"/>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a0"/>
    <w:qFormat/>
    <w:pPr>
      <w:widowControl w:val="0"/>
      <w:jc w:val="both"/>
    </w:pPr>
    <w:rPr>
      <w:kern w:val="2"/>
      <w:sz w:val="21"/>
      <w:szCs w:val="24"/>
    </w:rPr>
  </w:style>
  <w:style w:type="paragraph" w:styleId="1">
    <w:name w:val="heading 1"/>
    <w:basedOn w:val="a"/>
    <w:next w:val="a"/>
    <w:link w:val="10"/>
    <w:autoRedefine/>
    <w:qFormat/>
    <w:pPr>
      <w:keepNext/>
      <w:keepLines/>
      <w:spacing w:before="340" w:after="330" w:line="300" w:lineRule="auto"/>
      <w:jc w:val="center"/>
      <w:outlineLvl w:val="0"/>
    </w:pPr>
    <w:rPr>
      <w:b/>
      <w:bCs/>
      <w:kern w:val="44"/>
      <w:sz w:val="32"/>
      <w:szCs w:val="44"/>
    </w:rPr>
  </w:style>
  <w:style w:type="paragraph" w:styleId="2">
    <w:name w:val="heading 2"/>
    <w:basedOn w:val="a"/>
    <w:next w:val="a"/>
    <w:link w:val="21"/>
    <w:autoRedefine/>
    <w:qFormat/>
    <w:pPr>
      <w:keepNext/>
      <w:keepLines/>
      <w:spacing w:before="260" w:after="260" w:line="415" w:lineRule="auto"/>
      <w:outlineLvl w:val="1"/>
    </w:pPr>
    <w:rPr>
      <w:rFonts w:ascii="Arial" w:eastAsia="黑体" w:hAnsi="Arial"/>
      <w:bCs/>
      <w:sz w:val="32"/>
      <w:szCs w:val="32"/>
    </w:rPr>
  </w:style>
  <w:style w:type="paragraph" w:styleId="3">
    <w:name w:val="heading 3"/>
    <w:basedOn w:val="a"/>
    <w:next w:val="a"/>
    <w:link w:val="30"/>
    <w:autoRedefine/>
    <w:uiPriority w:val="9"/>
    <w:qFormat/>
    <w:pPr>
      <w:keepNext/>
      <w:keepLines/>
      <w:spacing w:before="120" w:after="120" w:line="300" w:lineRule="auto"/>
      <w:outlineLvl w:val="2"/>
    </w:pPr>
    <w:rPr>
      <w:rFonts w:ascii="宋体"/>
      <w:b/>
      <w:bCs/>
      <w:sz w:val="24"/>
      <w:szCs w:val="32"/>
    </w:rPr>
  </w:style>
  <w:style w:type="paragraph" w:styleId="4">
    <w:name w:val="heading 4"/>
    <w:basedOn w:val="a"/>
    <w:next w:val="a"/>
    <w:link w:val="40"/>
    <w:autoRedefine/>
    <w:qFormat/>
    <w:pPr>
      <w:keepNext/>
      <w:keepLines/>
      <w:spacing w:line="300" w:lineRule="auto"/>
      <w:outlineLvl w:val="3"/>
    </w:pPr>
    <w:rPr>
      <w:rFonts w:ascii="Arial" w:hAnsi="Arial"/>
      <w:bCs/>
      <w:sz w:val="24"/>
      <w:szCs w:val="28"/>
    </w:rPr>
  </w:style>
  <w:style w:type="paragraph" w:styleId="5">
    <w:name w:val="heading 5"/>
    <w:basedOn w:val="a"/>
    <w:next w:val="a"/>
    <w:link w:val="50"/>
    <w:autoRedefine/>
    <w:qFormat/>
    <w:pPr>
      <w:keepNext/>
      <w:keepLines/>
      <w:spacing w:before="280" w:after="290" w:line="374" w:lineRule="auto"/>
      <w:outlineLvl w:val="4"/>
    </w:pPr>
    <w:rPr>
      <w:b/>
      <w:bCs/>
      <w:sz w:val="28"/>
      <w:szCs w:val="28"/>
    </w:rPr>
  </w:style>
  <w:style w:type="paragraph" w:styleId="6">
    <w:name w:val="heading 6"/>
    <w:basedOn w:val="a"/>
    <w:next w:val="a"/>
    <w:link w:val="60"/>
    <w:autoRedefine/>
    <w:qFormat/>
    <w:pPr>
      <w:keepNext/>
      <w:keepLines/>
      <w:spacing w:before="240" w:after="64" w:line="319" w:lineRule="auto"/>
      <w:outlineLvl w:val="5"/>
    </w:pPr>
    <w:rPr>
      <w:rFonts w:ascii="Arial" w:eastAsia="黑体" w:hAnsi="Arial"/>
      <w:b/>
      <w:bCs/>
      <w:sz w:val="24"/>
    </w:rPr>
  </w:style>
  <w:style w:type="paragraph" w:styleId="7">
    <w:name w:val="heading 7"/>
    <w:basedOn w:val="a"/>
    <w:next w:val="a"/>
    <w:link w:val="70"/>
    <w:autoRedefine/>
    <w:uiPriority w:val="9"/>
    <w:qFormat/>
    <w:pPr>
      <w:keepNext/>
      <w:keepLines/>
      <w:spacing w:before="240" w:after="64" w:line="320" w:lineRule="auto"/>
      <w:outlineLvl w:val="6"/>
    </w:pPr>
    <w:rPr>
      <w:b/>
      <w:bCs/>
      <w:sz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next w:val="TOC9"/>
    <w:link w:val="11"/>
    <w:autoRedefine/>
    <w:qFormat/>
    <w:pPr>
      <w:jc w:val="left"/>
    </w:pPr>
    <w:rPr>
      <w:rFonts w:ascii="宋体" w:hAnsi="宋体" w:cstheme="minorBidi"/>
      <w:bCs/>
      <w:szCs w:val="21"/>
    </w:rPr>
  </w:style>
  <w:style w:type="paragraph" w:styleId="TOC9">
    <w:name w:val="toc 9"/>
    <w:basedOn w:val="a"/>
    <w:next w:val="a"/>
    <w:autoRedefine/>
    <w:uiPriority w:val="39"/>
    <w:qFormat/>
    <w:pPr>
      <w:jc w:val="left"/>
    </w:pPr>
    <w:rPr>
      <w:szCs w:val="21"/>
    </w:rPr>
  </w:style>
  <w:style w:type="paragraph" w:styleId="a4">
    <w:name w:val="macro"/>
    <w:link w:val="a5"/>
    <w:unhideWhenUsed/>
    <w:qFormat/>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kern w:val="2"/>
      <w:sz w:val="24"/>
      <w:szCs w:val="24"/>
    </w:rPr>
  </w:style>
  <w:style w:type="paragraph" w:styleId="TOC7">
    <w:name w:val="toc 7"/>
    <w:basedOn w:val="a"/>
    <w:next w:val="a"/>
    <w:autoRedefine/>
    <w:uiPriority w:val="39"/>
    <w:qFormat/>
    <w:pPr>
      <w:ind w:left="1260"/>
      <w:jc w:val="left"/>
    </w:pPr>
    <w:rPr>
      <w:szCs w:val="21"/>
    </w:rPr>
  </w:style>
  <w:style w:type="paragraph" w:styleId="a6">
    <w:name w:val="Normal Indent"/>
    <w:basedOn w:val="a"/>
    <w:link w:val="a7"/>
    <w:autoRedefine/>
    <w:qFormat/>
    <w:pPr>
      <w:snapToGrid w:val="0"/>
      <w:spacing w:beforeLines="150" w:before="360" w:line="360" w:lineRule="auto"/>
      <w:ind w:left="414"/>
    </w:pPr>
    <w:rPr>
      <w:rFonts w:asciiTheme="minorHAnsi" w:eastAsiaTheme="minorEastAsia" w:hAnsiTheme="minorHAnsi" w:cstheme="minorBidi"/>
      <w:b/>
      <w:bCs/>
      <w:szCs w:val="22"/>
    </w:rPr>
  </w:style>
  <w:style w:type="paragraph" w:styleId="a8">
    <w:name w:val="caption"/>
    <w:basedOn w:val="a"/>
    <w:next w:val="a"/>
    <w:link w:val="a9"/>
    <w:autoRedefine/>
    <w:qFormat/>
    <w:rPr>
      <w:rFonts w:ascii="Arial" w:eastAsia="黑体" w:hAnsi="Arial" w:cs="Arial"/>
      <w:szCs w:val="22"/>
    </w:rPr>
  </w:style>
  <w:style w:type="paragraph" w:styleId="aa">
    <w:name w:val="Document Map"/>
    <w:basedOn w:val="a"/>
    <w:link w:val="ab"/>
    <w:autoRedefine/>
    <w:qFormat/>
    <w:pPr>
      <w:shd w:val="clear" w:color="auto" w:fill="000080"/>
    </w:pPr>
    <w:rPr>
      <w:rFonts w:asciiTheme="minorHAnsi" w:eastAsiaTheme="minorEastAsia" w:hAnsiTheme="minorHAnsi" w:cstheme="minorBidi"/>
    </w:rPr>
  </w:style>
  <w:style w:type="paragraph" w:styleId="ac">
    <w:name w:val="annotation text"/>
    <w:basedOn w:val="a"/>
    <w:link w:val="ad"/>
    <w:autoRedefine/>
    <w:qFormat/>
    <w:pPr>
      <w:jc w:val="left"/>
    </w:pPr>
    <w:rPr>
      <w:rFonts w:asciiTheme="minorHAnsi" w:eastAsiaTheme="minorEastAsia" w:hAnsiTheme="minorHAnsi" w:cstheme="minorBidi"/>
    </w:rPr>
  </w:style>
  <w:style w:type="paragraph" w:styleId="31">
    <w:name w:val="Body Text 3"/>
    <w:basedOn w:val="a"/>
    <w:link w:val="32"/>
    <w:autoRedefine/>
    <w:qFormat/>
    <w:rPr>
      <w:rFonts w:asciiTheme="minorHAnsi" w:eastAsiaTheme="minorEastAsia" w:hAnsiTheme="minorHAnsi" w:cstheme="minorBidi"/>
      <w:color w:val="FF00FF"/>
    </w:rPr>
  </w:style>
  <w:style w:type="paragraph" w:styleId="ae">
    <w:name w:val="Body Text Indent"/>
    <w:basedOn w:val="a"/>
    <w:link w:val="af"/>
    <w:autoRedefine/>
    <w:qFormat/>
    <w:pPr>
      <w:ind w:leftChars="406" w:left="853" w:firstLineChars="204" w:firstLine="490"/>
    </w:pPr>
    <w:rPr>
      <w:rFonts w:ascii="宋体" w:eastAsiaTheme="minorEastAsia" w:hAnsi="宋体" w:cstheme="minorBidi"/>
      <w:sz w:val="24"/>
    </w:rPr>
  </w:style>
  <w:style w:type="paragraph" w:styleId="TOC5">
    <w:name w:val="toc 5"/>
    <w:basedOn w:val="a"/>
    <w:next w:val="a"/>
    <w:autoRedefine/>
    <w:uiPriority w:val="39"/>
    <w:qFormat/>
    <w:pPr>
      <w:ind w:left="840"/>
      <w:jc w:val="left"/>
    </w:pPr>
    <w:rPr>
      <w:szCs w:val="21"/>
    </w:rPr>
  </w:style>
  <w:style w:type="paragraph" w:styleId="TOC3">
    <w:name w:val="toc 3"/>
    <w:basedOn w:val="a"/>
    <w:next w:val="a"/>
    <w:autoRedefine/>
    <w:uiPriority w:val="39"/>
    <w:qFormat/>
    <w:pPr>
      <w:ind w:left="420"/>
      <w:jc w:val="left"/>
    </w:pPr>
    <w:rPr>
      <w:i/>
      <w:iCs/>
    </w:rPr>
  </w:style>
  <w:style w:type="paragraph" w:styleId="af0">
    <w:name w:val="Plain Text"/>
    <w:basedOn w:val="a"/>
    <w:link w:val="12"/>
    <w:autoRedefine/>
    <w:qFormat/>
    <w:rPr>
      <w:rFonts w:ascii="宋体" w:hAnsi="Courier New" w:cstheme="minorBidi"/>
      <w:kern w:val="10"/>
      <w:szCs w:val="21"/>
    </w:rPr>
  </w:style>
  <w:style w:type="paragraph" w:styleId="TOC8">
    <w:name w:val="toc 8"/>
    <w:basedOn w:val="a"/>
    <w:next w:val="a"/>
    <w:autoRedefine/>
    <w:uiPriority w:val="39"/>
    <w:qFormat/>
    <w:pPr>
      <w:ind w:left="1470"/>
      <w:jc w:val="left"/>
    </w:pPr>
    <w:rPr>
      <w:szCs w:val="21"/>
    </w:rPr>
  </w:style>
  <w:style w:type="paragraph" w:styleId="af1">
    <w:name w:val="Date"/>
    <w:basedOn w:val="a"/>
    <w:next w:val="a"/>
    <w:link w:val="af2"/>
    <w:autoRedefine/>
    <w:qFormat/>
    <w:pPr>
      <w:ind w:leftChars="2500" w:left="100"/>
    </w:pPr>
    <w:rPr>
      <w:color w:val="0000FF"/>
      <w:sz w:val="24"/>
    </w:rPr>
  </w:style>
  <w:style w:type="paragraph" w:styleId="20">
    <w:name w:val="Body Text Indent 2"/>
    <w:basedOn w:val="a"/>
    <w:link w:val="22"/>
    <w:autoRedefine/>
    <w:qFormat/>
    <w:pPr>
      <w:ind w:leftChars="428" w:left="899" w:firstLineChars="217" w:firstLine="456"/>
    </w:pPr>
    <w:rPr>
      <w:rFonts w:asciiTheme="minorHAnsi" w:eastAsiaTheme="minorEastAsia" w:hAnsiTheme="minorHAnsi" w:cstheme="minorBidi"/>
    </w:rPr>
  </w:style>
  <w:style w:type="paragraph" w:styleId="af3">
    <w:name w:val="Balloon Text"/>
    <w:basedOn w:val="a"/>
    <w:link w:val="af4"/>
    <w:autoRedefine/>
    <w:qFormat/>
    <w:rPr>
      <w:rFonts w:asciiTheme="minorHAnsi" w:eastAsiaTheme="minorEastAsia" w:hAnsiTheme="minorHAnsi" w:cstheme="minorBidi"/>
      <w:sz w:val="18"/>
      <w:szCs w:val="18"/>
    </w:rPr>
  </w:style>
  <w:style w:type="paragraph" w:styleId="af5">
    <w:name w:val="footer"/>
    <w:basedOn w:val="a"/>
    <w:link w:val="af6"/>
    <w:autoRedefine/>
    <w:uiPriority w:val="99"/>
    <w:unhideWhenUsed/>
    <w:qFormat/>
    <w:pPr>
      <w:tabs>
        <w:tab w:val="center" w:pos="4153"/>
        <w:tab w:val="right" w:pos="8306"/>
      </w:tabs>
      <w:snapToGrid w:val="0"/>
      <w:jc w:val="left"/>
    </w:pPr>
    <w:rPr>
      <w:sz w:val="18"/>
      <w:szCs w:val="18"/>
    </w:rPr>
  </w:style>
  <w:style w:type="paragraph" w:styleId="af7">
    <w:name w:val="header"/>
    <w:basedOn w:val="a"/>
    <w:link w:val="13"/>
    <w:autoRedefine/>
    <w:unhideWhenUsed/>
    <w:qFormat/>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autoRedefine/>
    <w:uiPriority w:val="39"/>
    <w:qFormat/>
    <w:pPr>
      <w:spacing w:before="120" w:after="120"/>
      <w:jc w:val="left"/>
    </w:pPr>
    <w:rPr>
      <w:b/>
      <w:bCs/>
      <w:caps/>
    </w:rPr>
  </w:style>
  <w:style w:type="paragraph" w:styleId="TOC4">
    <w:name w:val="toc 4"/>
    <w:basedOn w:val="a"/>
    <w:next w:val="a"/>
    <w:uiPriority w:val="39"/>
    <w:qFormat/>
    <w:pPr>
      <w:ind w:left="630"/>
      <w:jc w:val="left"/>
    </w:pPr>
    <w:rPr>
      <w:szCs w:val="21"/>
    </w:rPr>
  </w:style>
  <w:style w:type="paragraph" w:styleId="af8">
    <w:name w:val="Subtitle"/>
    <w:basedOn w:val="a"/>
    <w:next w:val="a"/>
    <w:link w:val="af9"/>
    <w:qFormat/>
    <w:pPr>
      <w:spacing w:beforeLines="50" w:afterLines="50" w:line="360" w:lineRule="auto"/>
      <w:ind w:firstLineChars="200" w:firstLine="200"/>
      <w:jc w:val="left"/>
      <w:outlineLvl w:val="1"/>
    </w:pPr>
    <w:rPr>
      <w:rFonts w:ascii="Cambria" w:eastAsia="黑体" w:hAnsi="Cambria" w:cstheme="minorBidi"/>
      <w:bCs/>
      <w:kern w:val="28"/>
      <w:sz w:val="28"/>
      <w:szCs w:val="32"/>
    </w:rPr>
  </w:style>
  <w:style w:type="paragraph" w:styleId="afa">
    <w:name w:val="List"/>
    <w:basedOn w:val="a"/>
    <w:qFormat/>
    <w:pPr>
      <w:ind w:left="200" w:hangingChars="200" w:hanging="200"/>
    </w:pPr>
    <w:rPr>
      <w:sz w:val="28"/>
      <w:szCs w:val="28"/>
    </w:rPr>
  </w:style>
  <w:style w:type="paragraph" w:styleId="TOC6">
    <w:name w:val="toc 6"/>
    <w:basedOn w:val="a"/>
    <w:next w:val="a"/>
    <w:uiPriority w:val="39"/>
    <w:qFormat/>
    <w:pPr>
      <w:ind w:left="1050"/>
      <w:jc w:val="left"/>
    </w:pPr>
    <w:rPr>
      <w:szCs w:val="21"/>
    </w:rPr>
  </w:style>
  <w:style w:type="paragraph" w:styleId="33">
    <w:name w:val="Body Text Indent 3"/>
    <w:basedOn w:val="a"/>
    <w:link w:val="34"/>
    <w:qFormat/>
    <w:pPr>
      <w:ind w:leftChars="428" w:left="899" w:firstLineChars="218" w:firstLine="458"/>
    </w:pPr>
    <w:rPr>
      <w:rFonts w:asciiTheme="minorHAnsi" w:eastAsiaTheme="minorEastAsia" w:hAnsiTheme="minorHAnsi" w:cstheme="minorBidi"/>
    </w:rPr>
  </w:style>
  <w:style w:type="paragraph" w:styleId="afb">
    <w:name w:val="table of figures"/>
    <w:basedOn w:val="a"/>
    <w:next w:val="a"/>
    <w:qFormat/>
    <w:pPr>
      <w:ind w:leftChars="200" w:left="840" w:hangingChars="200" w:hanging="420"/>
    </w:pPr>
  </w:style>
  <w:style w:type="paragraph" w:styleId="TOC2">
    <w:name w:val="toc 2"/>
    <w:basedOn w:val="a"/>
    <w:next w:val="a"/>
    <w:uiPriority w:val="39"/>
    <w:qFormat/>
    <w:pPr>
      <w:ind w:left="210"/>
      <w:jc w:val="left"/>
    </w:pPr>
    <w:rPr>
      <w:smallCaps/>
    </w:rPr>
  </w:style>
  <w:style w:type="paragraph" w:styleId="23">
    <w:name w:val="Body Text 2"/>
    <w:basedOn w:val="a"/>
    <w:link w:val="24"/>
    <w:qFormat/>
    <w:rPr>
      <w:color w:val="FF0000"/>
      <w:sz w:val="24"/>
    </w:rPr>
  </w:style>
  <w:style w:type="paragraph" w:styleId="afc">
    <w:name w:val="Message Header"/>
    <w:basedOn w:val="a"/>
    <w:link w:val="afd"/>
    <w:qFormat/>
    <w:pPr>
      <w:pBdr>
        <w:top w:val="single" w:sz="6" w:space="1" w:color="auto"/>
        <w:left w:val="single" w:sz="6" w:space="1" w:color="auto"/>
        <w:bottom w:val="single" w:sz="6" w:space="1" w:color="auto"/>
        <w:right w:val="single" w:sz="6" w:space="1" w:color="auto"/>
      </w:pBdr>
      <w:shd w:val="pct20" w:color="auto" w:fill="auto"/>
      <w:ind w:leftChars="500" w:left="1080" w:hangingChars="500" w:hanging="1080"/>
    </w:pPr>
    <w:rPr>
      <w:rFonts w:ascii="Arial" w:hAnsi="Arial" w:cs="Arial"/>
      <w:sz w:val="24"/>
    </w:rPr>
  </w:style>
  <w:style w:type="paragraph" w:styleId="afe">
    <w:name w:val="Normal (Web)"/>
    <w:basedOn w:val="a"/>
    <w:uiPriority w:val="99"/>
    <w:qFormat/>
    <w:pPr>
      <w:widowControl/>
      <w:spacing w:before="100" w:beforeAutospacing="1" w:after="100" w:afterAutospacing="1"/>
      <w:jc w:val="left"/>
    </w:pPr>
    <w:rPr>
      <w:rFonts w:ascii="宋体" w:hAnsi="宋体" w:cs="宋体"/>
      <w:kern w:val="0"/>
      <w:sz w:val="24"/>
    </w:rPr>
  </w:style>
  <w:style w:type="paragraph" w:styleId="aff">
    <w:name w:val="Title"/>
    <w:basedOn w:val="a"/>
    <w:next w:val="a"/>
    <w:link w:val="aff0"/>
    <w:qFormat/>
    <w:pPr>
      <w:spacing w:before="240" w:after="60"/>
      <w:jc w:val="center"/>
      <w:outlineLvl w:val="0"/>
    </w:pPr>
    <w:rPr>
      <w:rFonts w:ascii="Cambria" w:eastAsiaTheme="minorEastAsia" w:hAnsi="Cambria" w:cstheme="minorBidi"/>
      <w:b/>
      <w:sz w:val="44"/>
      <w:szCs w:val="22"/>
    </w:rPr>
  </w:style>
  <w:style w:type="paragraph" w:styleId="aff1">
    <w:name w:val="annotation subject"/>
    <w:basedOn w:val="ac"/>
    <w:next w:val="ac"/>
    <w:link w:val="aff2"/>
    <w:qFormat/>
    <w:rPr>
      <w:b/>
      <w:bCs/>
    </w:rPr>
  </w:style>
  <w:style w:type="paragraph" w:styleId="25">
    <w:name w:val="Body Text First Indent 2"/>
    <w:basedOn w:val="ae"/>
    <w:link w:val="26"/>
    <w:unhideWhenUsed/>
    <w:qFormat/>
    <w:pPr>
      <w:spacing w:after="120"/>
      <w:ind w:leftChars="200" w:left="420" w:firstLineChars="200" w:firstLine="420"/>
    </w:pPr>
    <w:rPr>
      <w:rFonts w:ascii="Times New Roman" w:eastAsia="宋体" w:hAnsi="Times New Roman" w:cs="Times New Roman"/>
      <w:sz w:val="21"/>
    </w:rPr>
  </w:style>
  <w:style w:type="table" w:styleId="aff3">
    <w:name w:val="Table Grid"/>
    <w:basedOn w:val="a2"/>
    <w:unhideWhenUsed/>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4">
    <w:name w:val="Strong"/>
    <w:qFormat/>
    <w:rPr>
      <w:b/>
      <w:bCs/>
    </w:rPr>
  </w:style>
  <w:style w:type="character" w:styleId="aff5">
    <w:name w:val="page number"/>
    <w:basedOn w:val="a1"/>
    <w:qFormat/>
  </w:style>
  <w:style w:type="character" w:styleId="aff6">
    <w:name w:val="FollowedHyperlink"/>
    <w:uiPriority w:val="99"/>
    <w:qFormat/>
    <w:rPr>
      <w:color w:val="800080"/>
      <w:u w:val="single"/>
    </w:rPr>
  </w:style>
  <w:style w:type="character" w:styleId="aff7">
    <w:name w:val="Emphasis"/>
    <w:qFormat/>
    <w:rPr>
      <w:i/>
      <w:iCs/>
    </w:rPr>
  </w:style>
  <w:style w:type="character" w:styleId="aff8">
    <w:name w:val="Hyperlink"/>
    <w:uiPriority w:val="99"/>
    <w:qFormat/>
    <w:rPr>
      <w:color w:val="0000FF"/>
      <w:u w:val="single"/>
    </w:rPr>
  </w:style>
  <w:style w:type="character" w:styleId="aff9">
    <w:name w:val="annotation reference"/>
    <w:qFormat/>
    <w:rPr>
      <w:sz w:val="21"/>
      <w:szCs w:val="21"/>
    </w:rPr>
  </w:style>
  <w:style w:type="character" w:customStyle="1" w:styleId="13">
    <w:name w:val="页眉 字符1"/>
    <w:basedOn w:val="a1"/>
    <w:link w:val="af7"/>
    <w:uiPriority w:val="99"/>
    <w:qFormat/>
    <w:rPr>
      <w:sz w:val="18"/>
      <w:szCs w:val="18"/>
    </w:rPr>
  </w:style>
  <w:style w:type="character" w:customStyle="1" w:styleId="af6">
    <w:name w:val="页脚 字符"/>
    <w:basedOn w:val="a1"/>
    <w:link w:val="af5"/>
    <w:uiPriority w:val="99"/>
    <w:qFormat/>
    <w:rPr>
      <w:sz w:val="18"/>
      <w:szCs w:val="18"/>
    </w:rPr>
  </w:style>
  <w:style w:type="character" w:customStyle="1" w:styleId="10">
    <w:name w:val="标题 1 字符"/>
    <w:basedOn w:val="a1"/>
    <w:link w:val="1"/>
    <w:qFormat/>
    <w:rPr>
      <w:rFonts w:ascii="Times New Roman" w:eastAsia="宋体" w:hAnsi="Times New Roman" w:cs="Times New Roman"/>
      <w:b/>
      <w:bCs/>
      <w:kern w:val="44"/>
      <w:sz w:val="32"/>
      <w:szCs w:val="44"/>
    </w:rPr>
  </w:style>
  <w:style w:type="character" w:customStyle="1" w:styleId="21">
    <w:name w:val="标题 2 字符1"/>
    <w:basedOn w:val="a1"/>
    <w:link w:val="2"/>
    <w:qFormat/>
    <w:rPr>
      <w:rFonts w:ascii="Arial" w:eastAsia="黑体" w:hAnsi="Arial" w:cs="Times New Roman"/>
      <w:bCs/>
      <w:sz w:val="32"/>
      <w:szCs w:val="32"/>
    </w:rPr>
  </w:style>
  <w:style w:type="character" w:customStyle="1" w:styleId="30">
    <w:name w:val="标题 3 字符"/>
    <w:basedOn w:val="a1"/>
    <w:link w:val="3"/>
    <w:uiPriority w:val="9"/>
    <w:qFormat/>
    <w:rPr>
      <w:rFonts w:ascii="宋体" w:eastAsia="宋体" w:hAnsi="Times New Roman" w:cs="Times New Roman"/>
      <w:b/>
      <w:bCs/>
      <w:sz w:val="24"/>
      <w:szCs w:val="32"/>
    </w:rPr>
  </w:style>
  <w:style w:type="character" w:customStyle="1" w:styleId="40">
    <w:name w:val="标题 4 字符"/>
    <w:basedOn w:val="a1"/>
    <w:link w:val="4"/>
    <w:qFormat/>
    <w:rPr>
      <w:rFonts w:ascii="Arial" w:eastAsia="宋体" w:hAnsi="Arial" w:cs="Times New Roman"/>
      <w:bCs/>
      <w:sz w:val="24"/>
      <w:szCs w:val="28"/>
    </w:rPr>
  </w:style>
  <w:style w:type="character" w:customStyle="1" w:styleId="50">
    <w:name w:val="标题 5 字符"/>
    <w:basedOn w:val="a1"/>
    <w:link w:val="5"/>
    <w:qFormat/>
    <w:rPr>
      <w:rFonts w:ascii="Times New Roman" w:eastAsia="宋体" w:hAnsi="Times New Roman" w:cs="Times New Roman"/>
      <w:b/>
      <w:bCs/>
      <w:sz w:val="28"/>
      <w:szCs w:val="28"/>
    </w:rPr>
  </w:style>
  <w:style w:type="character" w:customStyle="1" w:styleId="60">
    <w:name w:val="标题 6 字符"/>
    <w:basedOn w:val="a1"/>
    <w:link w:val="6"/>
    <w:qFormat/>
    <w:rPr>
      <w:rFonts w:ascii="Arial" w:eastAsia="黑体" w:hAnsi="Arial" w:cs="Times New Roman"/>
      <w:b/>
      <w:bCs/>
      <w:sz w:val="24"/>
      <w:szCs w:val="24"/>
    </w:rPr>
  </w:style>
  <w:style w:type="character" w:customStyle="1" w:styleId="70">
    <w:name w:val="标题 7 字符"/>
    <w:basedOn w:val="a1"/>
    <w:link w:val="7"/>
    <w:uiPriority w:val="9"/>
    <w:qFormat/>
    <w:rPr>
      <w:rFonts w:ascii="Times New Roman" w:eastAsia="宋体" w:hAnsi="Times New Roman" w:cs="Times New Roman"/>
      <w:b/>
      <w:bCs/>
      <w:sz w:val="24"/>
      <w:szCs w:val="24"/>
    </w:rPr>
  </w:style>
  <w:style w:type="character" w:customStyle="1" w:styleId="a9">
    <w:name w:val="题注 字符"/>
    <w:link w:val="a8"/>
    <w:qFormat/>
    <w:locked/>
    <w:rPr>
      <w:rFonts w:ascii="Arial" w:eastAsia="黑体" w:hAnsi="Arial" w:cs="Arial"/>
    </w:rPr>
  </w:style>
  <w:style w:type="character" w:customStyle="1" w:styleId="clh15">
    <w:name w:val="c lh15"/>
    <w:basedOn w:val="a1"/>
    <w:qFormat/>
  </w:style>
  <w:style w:type="character" w:customStyle="1" w:styleId="aff0">
    <w:name w:val="标题 字符"/>
    <w:link w:val="aff"/>
    <w:qFormat/>
    <w:rPr>
      <w:rFonts w:ascii="Cambria" w:hAnsi="Cambria"/>
      <w:b/>
      <w:sz w:val="44"/>
    </w:rPr>
  </w:style>
  <w:style w:type="character" w:customStyle="1" w:styleId="ab">
    <w:name w:val="文档结构图 字符"/>
    <w:link w:val="aa"/>
    <w:qFormat/>
    <w:rPr>
      <w:szCs w:val="24"/>
      <w:shd w:val="clear" w:color="auto" w:fill="000080"/>
    </w:rPr>
  </w:style>
  <w:style w:type="character" w:customStyle="1" w:styleId="ad">
    <w:name w:val="批注文字 字符"/>
    <w:link w:val="ac"/>
    <w:qFormat/>
    <w:rPr>
      <w:szCs w:val="24"/>
    </w:rPr>
  </w:style>
  <w:style w:type="character" w:customStyle="1" w:styleId="CharChar1">
    <w:name w:val="普通文字 Char Char1"/>
    <w:qFormat/>
    <w:locked/>
    <w:rPr>
      <w:rFonts w:ascii="宋体" w:eastAsia="宋体" w:hAnsi="Courier New"/>
      <w:kern w:val="10"/>
      <w:sz w:val="21"/>
      <w:szCs w:val="21"/>
      <w:lang w:val="en-US" w:eastAsia="zh-CN" w:bidi="ar-SA"/>
    </w:rPr>
  </w:style>
  <w:style w:type="character" w:customStyle="1" w:styleId="22">
    <w:name w:val="正文文本缩进 2 字符"/>
    <w:link w:val="20"/>
    <w:qFormat/>
    <w:rPr>
      <w:szCs w:val="24"/>
    </w:rPr>
  </w:style>
  <w:style w:type="character" w:customStyle="1" w:styleId="font11">
    <w:name w:val="font11"/>
    <w:qFormat/>
    <w:rPr>
      <w:rFonts w:ascii="宋体" w:eastAsia="宋体" w:hAnsi="宋体" w:cs="宋体" w:hint="eastAsia"/>
      <w:color w:val="000000"/>
      <w:sz w:val="21"/>
      <w:szCs w:val="21"/>
      <w:u w:val="none"/>
    </w:rPr>
  </w:style>
  <w:style w:type="character" w:customStyle="1" w:styleId="title01">
    <w:name w:val="title01"/>
    <w:basedOn w:val="a1"/>
    <w:qFormat/>
  </w:style>
  <w:style w:type="character" w:customStyle="1" w:styleId="141">
    <w:name w:val="141"/>
    <w:qFormat/>
    <w:rPr>
      <w:sz w:val="28"/>
      <w:szCs w:val="28"/>
    </w:rPr>
  </w:style>
  <w:style w:type="character" w:customStyle="1" w:styleId="Char">
    <w:name w:val="标准文本 Char"/>
    <w:link w:val="affa"/>
    <w:uiPriority w:val="99"/>
    <w:qFormat/>
    <w:locked/>
  </w:style>
  <w:style w:type="paragraph" w:customStyle="1" w:styleId="affa">
    <w:name w:val="标准文本"/>
    <w:basedOn w:val="a"/>
    <w:link w:val="Char"/>
    <w:uiPriority w:val="99"/>
    <w:qFormat/>
    <w:pPr>
      <w:spacing w:line="360" w:lineRule="auto"/>
      <w:ind w:firstLineChars="200" w:firstLine="480"/>
    </w:pPr>
    <w:rPr>
      <w:rFonts w:asciiTheme="minorHAnsi" w:eastAsiaTheme="minorEastAsia" w:hAnsiTheme="minorHAnsi" w:cstheme="minorBidi"/>
      <w:szCs w:val="22"/>
    </w:rPr>
  </w:style>
  <w:style w:type="character" w:customStyle="1" w:styleId="CharChar">
    <w:name w:val="编写建议 Char Char"/>
    <w:link w:val="Char0"/>
    <w:qFormat/>
    <w:rPr>
      <w:rFonts w:ascii="Arial" w:hAnsi="Arial"/>
      <w:i/>
      <w:color w:val="0000FF"/>
      <w:szCs w:val="21"/>
    </w:rPr>
  </w:style>
  <w:style w:type="paragraph" w:customStyle="1" w:styleId="Char0">
    <w:name w:val="编写建议 Char"/>
    <w:basedOn w:val="a"/>
    <w:link w:val="CharChar"/>
    <w:qFormat/>
    <w:pPr>
      <w:autoSpaceDE w:val="0"/>
      <w:autoSpaceDN w:val="0"/>
      <w:adjustRightInd w:val="0"/>
      <w:spacing w:line="360" w:lineRule="auto"/>
      <w:ind w:firstLineChars="200" w:firstLine="420"/>
      <w:jc w:val="left"/>
    </w:pPr>
    <w:rPr>
      <w:rFonts w:ascii="Arial" w:eastAsiaTheme="minorEastAsia" w:hAnsi="Arial" w:cstheme="minorBidi"/>
      <w:i/>
      <w:color w:val="0000FF"/>
      <w:szCs w:val="21"/>
    </w:rPr>
  </w:style>
  <w:style w:type="character" w:customStyle="1" w:styleId="font51">
    <w:name w:val="font51"/>
    <w:qFormat/>
    <w:rPr>
      <w:rFonts w:ascii="宋体" w:eastAsia="宋体" w:hAnsi="宋体" w:cs="宋体" w:hint="eastAsia"/>
      <w:color w:val="000000"/>
      <w:sz w:val="21"/>
      <w:szCs w:val="21"/>
      <w:u w:val="none"/>
    </w:rPr>
  </w:style>
  <w:style w:type="character" w:customStyle="1" w:styleId="Char1">
    <w:name w:val="纯文本 Char"/>
    <w:qFormat/>
    <w:rPr>
      <w:rFonts w:ascii="宋体" w:eastAsia="楷体_GB2312" w:hAnsi="Courier New" w:cs="Times New Roman"/>
      <w:snapToGrid w:val="0"/>
      <w:color w:val="000000"/>
      <w:kern w:val="0"/>
      <w:sz w:val="32"/>
      <w:szCs w:val="21"/>
    </w:rPr>
  </w:style>
  <w:style w:type="character" w:customStyle="1" w:styleId="af9">
    <w:name w:val="副标题 字符"/>
    <w:link w:val="af8"/>
    <w:qFormat/>
    <w:rPr>
      <w:rFonts w:ascii="Cambria" w:eastAsia="黑体" w:hAnsi="Cambria"/>
      <w:bCs/>
      <w:kern w:val="28"/>
      <w:sz w:val="28"/>
      <w:szCs w:val="32"/>
    </w:rPr>
  </w:style>
  <w:style w:type="character" w:customStyle="1" w:styleId="DefaultCharChar">
    <w:name w:val="Default Char Char"/>
    <w:link w:val="Default"/>
    <w:qFormat/>
    <w:rPr>
      <w:rFonts w:ascii="微软雅黑" w:eastAsia="微软雅黑" w:hAnsi="微软雅黑"/>
      <w:color w:val="000000"/>
      <w:sz w:val="24"/>
    </w:rPr>
  </w:style>
  <w:style w:type="paragraph" w:customStyle="1" w:styleId="Default">
    <w:name w:val="Default"/>
    <w:link w:val="DefaultCharChar"/>
    <w:qFormat/>
    <w:pPr>
      <w:widowControl w:val="0"/>
      <w:autoSpaceDE w:val="0"/>
      <w:autoSpaceDN w:val="0"/>
    </w:pPr>
    <w:rPr>
      <w:rFonts w:ascii="微软雅黑" w:eastAsia="微软雅黑" w:hAnsi="微软雅黑" w:cstheme="minorBidi"/>
      <w:color w:val="000000"/>
      <w:kern w:val="2"/>
      <w:sz w:val="24"/>
      <w:szCs w:val="22"/>
    </w:rPr>
  </w:style>
  <w:style w:type="character" w:customStyle="1" w:styleId="fontstyle01">
    <w:name w:val="fontstyle01"/>
    <w:qFormat/>
    <w:rPr>
      <w:rFonts w:ascii="宋体" w:eastAsia="宋体" w:hAnsi="宋体" w:hint="eastAsia"/>
      <w:color w:val="000000"/>
      <w:sz w:val="22"/>
      <w:szCs w:val="22"/>
    </w:rPr>
  </w:style>
  <w:style w:type="character" w:customStyle="1" w:styleId="Char2">
    <w:name w:val="列出段落 Char"/>
    <w:link w:val="14"/>
    <w:uiPriority w:val="34"/>
    <w:qFormat/>
    <w:rPr>
      <w:szCs w:val="24"/>
    </w:rPr>
  </w:style>
  <w:style w:type="paragraph" w:customStyle="1" w:styleId="14">
    <w:name w:val="列出段落1"/>
    <w:basedOn w:val="a"/>
    <w:link w:val="Char2"/>
    <w:uiPriority w:val="34"/>
    <w:qFormat/>
    <w:pPr>
      <w:ind w:firstLineChars="200" w:firstLine="420"/>
    </w:pPr>
    <w:rPr>
      <w:rFonts w:asciiTheme="minorHAnsi" w:eastAsiaTheme="minorEastAsia" w:hAnsiTheme="minorHAnsi" w:cstheme="minorBidi"/>
    </w:rPr>
  </w:style>
  <w:style w:type="character" w:customStyle="1" w:styleId="font01">
    <w:name w:val="font01"/>
    <w:qFormat/>
    <w:rPr>
      <w:rFonts w:ascii="宋体" w:eastAsia="宋体" w:hAnsi="宋体" w:cs="宋体" w:hint="eastAsia"/>
      <w:color w:val="000000"/>
      <w:sz w:val="18"/>
      <w:szCs w:val="18"/>
      <w:u w:val="none"/>
    </w:rPr>
  </w:style>
  <w:style w:type="character" w:customStyle="1" w:styleId="a7">
    <w:name w:val="正文缩进 字符"/>
    <w:link w:val="a6"/>
    <w:qFormat/>
    <w:rPr>
      <w:rFonts w:asciiTheme="minorHAnsi" w:eastAsiaTheme="minorEastAsia" w:hAnsiTheme="minorHAnsi" w:cstheme="minorBidi"/>
      <w:b/>
      <w:bCs/>
      <w:kern w:val="2"/>
      <w:sz w:val="21"/>
      <w:szCs w:val="22"/>
    </w:rPr>
  </w:style>
  <w:style w:type="character" w:customStyle="1" w:styleId="style741">
    <w:name w:val="style741"/>
    <w:qFormat/>
    <w:rPr>
      <w:rFonts w:cs="Times New Roman"/>
      <w:color w:val="666666"/>
    </w:rPr>
  </w:style>
  <w:style w:type="character" w:customStyle="1" w:styleId="d1">
    <w:name w:val="d1"/>
    <w:qFormat/>
    <w:rPr>
      <w:color w:val="000000"/>
      <w:sz w:val="21"/>
      <w:szCs w:val="21"/>
      <w:u w:val="none"/>
    </w:rPr>
  </w:style>
  <w:style w:type="character" w:customStyle="1" w:styleId="font21">
    <w:name w:val="font21"/>
    <w:qFormat/>
    <w:rPr>
      <w:rFonts w:ascii="宋体" w:eastAsia="宋体" w:hAnsi="宋体" w:cs="宋体" w:hint="eastAsia"/>
      <w:color w:val="000000"/>
      <w:sz w:val="18"/>
      <w:szCs w:val="18"/>
      <w:u w:val="none"/>
    </w:rPr>
  </w:style>
  <w:style w:type="character" w:customStyle="1" w:styleId="af">
    <w:name w:val="正文文本缩进 字符"/>
    <w:link w:val="ae"/>
    <w:qFormat/>
    <w:rPr>
      <w:rFonts w:ascii="宋体" w:hAnsi="宋体"/>
      <w:sz w:val="24"/>
      <w:szCs w:val="24"/>
    </w:rPr>
  </w:style>
  <w:style w:type="character" w:customStyle="1" w:styleId="15">
    <w:name w:val="标题1"/>
    <w:basedOn w:val="a1"/>
    <w:qFormat/>
  </w:style>
  <w:style w:type="character" w:customStyle="1" w:styleId="af4">
    <w:name w:val="批注框文本 字符"/>
    <w:link w:val="af3"/>
    <w:qFormat/>
    <w:rPr>
      <w:sz w:val="18"/>
      <w:szCs w:val="18"/>
    </w:rPr>
  </w:style>
  <w:style w:type="character" w:customStyle="1" w:styleId="small18">
    <w:name w:val="small18"/>
    <w:qFormat/>
  </w:style>
  <w:style w:type="character" w:customStyle="1" w:styleId="12">
    <w:name w:val="纯文本 字符1"/>
    <w:link w:val="af0"/>
    <w:qFormat/>
    <w:locked/>
    <w:rPr>
      <w:rFonts w:ascii="宋体" w:eastAsia="宋体" w:hAnsi="Courier New"/>
      <w:kern w:val="10"/>
      <w:szCs w:val="21"/>
    </w:rPr>
  </w:style>
  <w:style w:type="character" w:customStyle="1" w:styleId="affb">
    <w:name w:val="列表段落 字符"/>
    <w:link w:val="affc"/>
    <w:uiPriority w:val="34"/>
    <w:qFormat/>
    <w:locked/>
    <w:rPr>
      <w:szCs w:val="24"/>
    </w:rPr>
  </w:style>
  <w:style w:type="paragraph" w:styleId="affc">
    <w:name w:val="List Paragraph"/>
    <w:basedOn w:val="a"/>
    <w:link w:val="affb"/>
    <w:uiPriority w:val="34"/>
    <w:qFormat/>
    <w:pPr>
      <w:ind w:firstLineChars="200" w:firstLine="420"/>
    </w:pPr>
    <w:rPr>
      <w:rFonts w:asciiTheme="minorHAnsi" w:eastAsiaTheme="minorEastAsia" w:hAnsiTheme="minorHAnsi" w:cstheme="minorBidi"/>
    </w:rPr>
  </w:style>
  <w:style w:type="character" w:customStyle="1" w:styleId="affd">
    <w:name w:val="正文文本 字符"/>
    <w:uiPriority w:val="99"/>
    <w:qFormat/>
    <w:rPr>
      <w:kern w:val="2"/>
      <w:sz w:val="21"/>
      <w:szCs w:val="24"/>
    </w:rPr>
  </w:style>
  <w:style w:type="character" w:customStyle="1" w:styleId="32">
    <w:name w:val="正文文本 3 字符"/>
    <w:link w:val="31"/>
    <w:qFormat/>
    <w:rPr>
      <w:color w:val="FF00FF"/>
      <w:szCs w:val="24"/>
    </w:rPr>
  </w:style>
  <w:style w:type="character" w:customStyle="1" w:styleId="Char3">
    <w:name w:val="批注文字 Char"/>
    <w:qFormat/>
    <w:rPr>
      <w:rFonts w:ascii="Tahoma" w:eastAsia="宋体" w:hAnsi="Tahoma" w:cs="Times New Roman"/>
      <w:szCs w:val="24"/>
    </w:rPr>
  </w:style>
  <w:style w:type="character" w:customStyle="1" w:styleId="34">
    <w:name w:val="正文文本缩进 3 字符"/>
    <w:link w:val="33"/>
    <w:qFormat/>
    <w:rPr>
      <w:szCs w:val="24"/>
    </w:rPr>
  </w:style>
  <w:style w:type="character" w:customStyle="1" w:styleId="27">
    <w:name w:val="标题 2 字符"/>
    <w:qFormat/>
    <w:rPr>
      <w:rFonts w:ascii="Arial" w:eastAsia="黑体" w:hAnsi="Arial"/>
      <w:bCs/>
      <w:kern w:val="2"/>
      <w:sz w:val="32"/>
      <w:szCs w:val="32"/>
    </w:rPr>
  </w:style>
  <w:style w:type="character" w:customStyle="1" w:styleId="11">
    <w:name w:val="正文文本 字符1"/>
    <w:link w:val="a0"/>
    <w:qFormat/>
    <w:rPr>
      <w:rFonts w:ascii="宋体" w:hAnsi="宋体" w:cstheme="minorBidi"/>
      <w:bCs/>
      <w:kern w:val="2"/>
      <w:sz w:val="21"/>
      <w:szCs w:val="21"/>
    </w:rPr>
  </w:style>
  <w:style w:type="character" w:customStyle="1" w:styleId="16">
    <w:name w:val="未处理的提及1"/>
    <w:uiPriority w:val="99"/>
    <w:unhideWhenUsed/>
    <w:qFormat/>
    <w:rPr>
      <w:color w:val="605E5C"/>
      <w:shd w:val="clear" w:color="auto" w:fill="E1DFDD"/>
    </w:rPr>
  </w:style>
  <w:style w:type="character" w:customStyle="1" w:styleId="affe">
    <w:name w:val="页眉 字符"/>
    <w:qFormat/>
    <w:rPr>
      <w:rFonts w:ascii="Times New Roman" w:eastAsia="宋体" w:hAnsi="Times New Roman" w:cs="Times New Roman"/>
      <w:sz w:val="18"/>
      <w:szCs w:val="18"/>
    </w:rPr>
  </w:style>
  <w:style w:type="character" w:customStyle="1" w:styleId="apple-converted-space">
    <w:name w:val="apple-converted-space"/>
    <w:basedOn w:val="a1"/>
    <w:qFormat/>
  </w:style>
  <w:style w:type="character" w:customStyle="1" w:styleId="afff">
    <w:name w:val="纯文本 字符"/>
    <w:qFormat/>
    <w:rPr>
      <w:rFonts w:ascii="宋体" w:eastAsia="宋体" w:hAnsi="Courier New" w:cs="Times New Roman"/>
      <w:kern w:val="10"/>
      <w:szCs w:val="21"/>
    </w:rPr>
  </w:style>
  <w:style w:type="character" w:customStyle="1" w:styleId="style41">
    <w:name w:val="style41"/>
    <w:qFormat/>
    <w:rPr>
      <w:color w:val="666666"/>
      <w:sz w:val="18"/>
      <w:szCs w:val="18"/>
    </w:rPr>
  </w:style>
  <w:style w:type="character" w:customStyle="1" w:styleId="Char10">
    <w:name w:val="标题 Char1"/>
    <w:uiPriority w:val="10"/>
    <w:qFormat/>
    <w:rPr>
      <w:rFonts w:ascii="Cambria" w:hAnsi="Cambria" w:cs="Times New Roman"/>
      <w:b/>
      <w:bCs/>
      <w:kern w:val="2"/>
      <w:sz w:val="32"/>
      <w:szCs w:val="32"/>
    </w:rPr>
  </w:style>
  <w:style w:type="paragraph" w:customStyle="1" w:styleId="17">
    <w:name w:val="普通(网站)1"/>
    <w:basedOn w:val="a"/>
    <w:qFormat/>
    <w:pPr>
      <w:widowControl/>
      <w:spacing w:before="100" w:beforeAutospacing="1" w:after="100" w:afterAutospacing="1"/>
      <w:jc w:val="left"/>
    </w:pPr>
    <w:rPr>
      <w:rFonts w:ascii="宋体" w:hAnsi="宋体" w:cs="宋体"/>
      <w:kern w:val="0"/>
      <w:sz w:val="24"/>
    </w:rPr>
  </w:style>
  <w:style w:type="character" w:customStyle="1" w:styleId="afd">
    <w:name w:val="信息标题 字符"/>
    <w:basedOn w:val="a1"/>
    <w:link w:val="afc"/>
    <w:qFormat/>
    <w:rPr>
      <w:rFonts w:ascii="Arial" w:eastAsia="宋体" w:hAnsi="Arial" w:cs="Arial"/>
      <w:sz w:val="24"/>
      <w:szCs w:val="24"/>
      <w:shd w:val="pct20" w:color="auto" w:fill="auto"/>
    </w:rPr>
  </w:style>
  <w:style w:type="paragraph" w:customStyle="1" w:styleId="xl71">
    <w:name w:val="xl71"/>
    <w:basedOn w:val="a"/>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hAnsi="宋体" w:cs="宋体"/>
      <w:color w:val="FF0000"/>
      <w:kern w:val="0"/>
      <w:sz w:val="24"/>
    </w:rPr>
  </w:style>
  <w:style w:type="paragraph" w:customStyle="1" w:styleId="20505">
    <w:name w:val="样式 首行缩进:  2 字符 段前: 0.5 行 段后: 0.5 行"/>
    <w:basedOn w:val="a"/>
    <w:next w:val="a"/>
    <w:qFormat/>
    <w:pPr>
      <w:adjustRightInd w:val="0"/>
      <w:snapToGrid w:val="0"/>
      <w:spacing w:before="156" w:after="156" w:line="312" w:lineRule="auto"/>
      <w:ind w:firstLineChars="200" w:firstLine="480"/>
    </w:pPr>
    <w:rPr>
      <w:rFonts w:eastAsia="楷体_GB2312"/>
      <w:sz w:val="24"/>
      <w:szCs w:val="20"/>
    </w:rPr>
  </w:style>
  <w:style w:type="paragraph" w:customStyle="1" w:styleId="Normal">
    <w:name w:val="[Normal]"/>
    <w:qFormat/>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pPr>
    <w:rPr>
      <w:rFonts w:ascii="宋体" w:hAnsi="宋体"/>
      <w:sz w:val="24"/>
      <w:szCs w:val="24"/>
    </w:rPr>
  </w:style>
  <w:style w:type="paragraph" w:customStyle="1" w:styleId="CharCharCharCharCharCharCharCharChar">
    <w:name w:val="Char Char Char Char Char Char Char Char Char"/>
    <w:basedOn w:val="a"/>
    <w:qFormat/>
    <w:pPr>
      <w:widowControl/>
      <w:spacing w:after="160" w:line="240" w:lineRule="exact"/>
      <w:jc w:val="left"/>
    </w:pPr>
    <w:rPr>
      <w:rFonts w:ascii="Verdana" w:eastAsia="仿宋_GB2312" w:hAnsi="Verdana" w:cs="Verdana"/>
      <w:kern w:val="0"/>
      <w:sz w:val="24"/>
      <w:lang w:eastAsia="en-US"/>
    </w:rPr>
  </w:style>
  <w:style w:type="character" w:customStyle="1" w:styleId="af2">
    <w:name w:val="日期 字符"/>
    <w:basedOn w:val="a1"/>
    <w:link w:val="af1"/>
    <w:qFormat/>
    <w:rPr>
      <w:rFonts w:ascii="Times New Roman" w:eastAsia="宋体" w:hAnsi="Times New Roman" w:cs="Times New Roman"/>
      <w:color w:val="0000FF"/>
      <w:sz w:val="24"/>
      <w:szCs w:val="24"/>
    </w:rPr>
  </w:style>
  <w:style w:type="character" w:customStyle="1" w:styleId="3Char1">
    <w:name w:val="正文文本 3 Char1"/>
    <w:basedOn w:val="a1"/>
    <w:uiPriority w:val="99"/>
    <w:semiHidden/>
    <w:qFormat/>
    <w:rPr>
      <w:rFonts w:ascii="Times New Roman" w:eastAsia="宋体" w:hAnsi="Times New Roman" w:cs="Times New Roman"/>
      <w:sz w:val="16"/>
      <w:szCs w:val="16"/>
    </w:rPr>
  </w:style>
  <w:style w:type="paragraph" w:customStyle="1" w:styleId="xl81">
    <w:name w:val="xl81"/>
    <w:basedOn w:val="a"/>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paragraph" w:customStyle="1" w:styleId="xl33">
    <w:name w:val="xl33"/>
    <w:basedOn w:val="a"/>
    <w:qFormat/>
    <w:pPr>
      <w:widowControl/>
      <w:spacing w:before="100" w:beforeAutospacing="1" w:after="100" w:afterAutospacing="1"/>
      <w:jc w:val="center"/>
      <w:textAlignment w:val="center"/>
    </w:pPr>
    <w:rPr>
      <w:rFonts w:ascii="宋体" w:hAnsi="宋体"/>
      <w:b/>
      <w:bCs/>
      <w:kern w:val="0"/>
      <w:sz w:val="24"/>
    </w:rPr>
  </w:style>
  <w:style w:type="paragraph" w:customStyle="1" w:styleId="CharCharCharChar">
    <w:name w:val="Char Char Char Char"/>
    <w:basedOn w:val="aa"/>
    <w:qFormat/>
    <w:rPr>
      <w:rFonts w:ascii="Tahoma" w:hAnsi="Tahoma"/>
      <w:sz w:val="24"/>
    </w:rPr>
  </w:style>
  <w:style w:type="paragraph" w:customStyle="1" w:styleId="indent2em1">
    <w:name w:val="indent_2em1"/>
    <w:basedOn w:val="a"/>
    <w:qFormat/>
    <w:pPr>
      <w:widowControl/>
      <w:spacing w:line="300" w:lineRule="atLeast"/>
      <w:ind w:firstLine="480"/>
      <w:jc w:val="left"/>
    </w:pPr>
    <w:rPr>
      <w:rFonts w:ascii="宋体" w:hAnsi="宋体" w:cs="宋体"/>
      <w:spacing w:val="15"/>
      <w:kern w:val="0"/>
      <w:sz w:val="24"/>
    </w:rPr>
  </w:style>
  <w:style w:type="paragraph" w:customStyle="1" w:styleId="xl26">
    <w:name w:val="xl26"/>
    <w:basedOn w:val="a"/>
    <w:qFormat/>
    <w:pPr>
      <w:widowControl/>
      <w:spacing w:before="100" w:beforeAutospacing="1" w:after="100" w:afterAutospacing="1"/>
      <w:jc w:val="center"/>
      <w:textAlignment w:val="center"/>
    </w:pPr>
    <w:rPr>
      <w:rFonts w:ascii="宋体" w:hAnsi="宋体"/>
      <w:kern w:val="0"/>
      <w:sz w:val="24"/>
    </w:rPr>
  </w:style>
  <w:style w:type="paragraph" w:customStyle="1" w:styleId="xl73">
    <w:name w:val="xl73"/>
    <w:basedOn w:val="a"/>
    <w:qFormat/>
    <w:pPr>
      <w:widowControl/>
      <w:spacing w:before="100" w:beforeAutospacing="1" w:after="100" w:afterAutospacing="1"/>
      <w:jc w:val="left"/>
    </w:pPr>
    <w:rPr>
      <w:rFonts w:ascii="宋体" w:hAnsi="宋体" w:cs="宋体"/>
      <w:kern w:val="0"/>
      <w:sz w:val="24"/>
    </w:rPr>
  </w:style>
  <w:style w:type="character" w:customStyle="1" w:styleId="24">
    <w:name w:val="正文文本 2 字符"/>
    <w:basedOn w:val="a1"/>
    <w:link w:val="23"/>
    <w:qFormat/>
    <w:rPr>
      <w:rFonts w:ascii="Times New Roman" w:eastAsia="宋体" w:hAnsi="Times New Roman" w:cs="Times New Roman"/>
      <w:color w:val="FF0000"/>
      <w:sz w:val="24"/>
      <w:szCs w:val="24"/>
    </w:rPr>
  </w:style>
  <w:style w:type="paragraph" w:customStyle="1" w:styleId="CM8">
    <w:name w:val="CM8"/>
    <w:basedOn w:val="Default"/>
    <w:next w:val="Default"/>
    <w:qFormat/>
    <w:pPr>
      <w:adjustRightInd w:val="0"/>
      <w:spacing w:line="491" w:lineRule="atLeast"/>
    </w:pPr>
    <w:rPr>
      <w:rFonts w:ascii="宋体" w:eastAsia="宋体" w:hAnsi="Times New Roman"/>
      <w:color w:val="auto"/>
      <w:szCs w:val="24"/>
    </w:rPr>
  </w:style>
  <w:style w:type="character" w:customStyle="1" w:styleId="3Char10">
    <w:name w:val="正文文本缩进 3 Char1"/>
    <w:basedOn w:val="a1"/>
    <w:uiPriority w:val="99"/>
    <w:semiHidden/>
    <w:qFormat/>
    <w:rPr>
      <w:rFonts w:ascii="Times New Roman" w:eastAsia="宋体" w:hAnsi="Times New Roman" w:cs="Times New Roman"/>
      <w:sz w:val="16"/>
      <w:szCs w:val="16"/>
    </w:rPr>
  </w:style>
  <w:style w:type="paragraph" w:customStyle="1" w:styleId="xl79">
    <w:name w:val="xl79"/>
    <w:basedOn w:val="a"/>
    <w:autoRedefine/>
    <w:qFormat/>
    <w:pPr>
      <w:widowControl/>
      <w:pBdr>
        <w:top w:val="single" w:sz="4" w:space="0" w:color="auto"/>
        <w:left w:val="single" w:sz="4" w:space="0" w:color="auto"/>
        <w:bottom w:val="single" w:sz="4" w:space="0" w:color="auto"/>
      </w:pBdr>
      <w:spacing w:before="100" w:beforeAutospacing="1" w:after="100" w:afterAutospacing="1"/>
      <w:jc w:val="center"/>
    </w:pPr>
    <w:rPr>
      <w:rFonts w:ascii="宋体" w:hAnsi="宋体" w:cs="宋体"/>
      <w:b/>
      <w:bCs/>
      <w:color w:val="FF0000"/>
      <w:kern w:val="0"/>
      <w:sz w:val="18"/>
      <w:szCs w:val="18"/>
    </w:rPr>
  </w:style>
  <w:style w:type="paragraph" w:customStyle="1" w:styleId="Char11">
    <w:name w:val="Char1"/>
    <w:basedOn w:val="a"/>
    <w:qFormat/>
    <w:pPr>
      <w:widowControl/>
      <w:spacing w:after="160" w:line="240" w:lineRule="exact"/>
      <w:jc w:val="left"/>
    </w:pPr>
    <w:rPr>
      <w:szCs w:val="20"/>
    </w:rPr>
  </w:style>
  <w:style w:type="paragraph" w:customStyle="1" w:styleId="CharCharChar">
    <w:name w:val="Char Char Char"/>
    <w:basedOn w:val="a"/>
    <w:qFormat/>
    <w:rPr>
      <w:rFonts w:ascii="Tahoma" w:hAnsi="Tahoma"/>
      <w:sz w:val="24"/>
      <w:szCs w:val="20"/>
    </w:rPr>
  </w:style>
  <w:style w:type="paragraph" w:customStyle="1" w:styleId="xl76">
    <w:name w:val="xl7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69">
    <w:name w:val="xl69"/>
    <w:basedOn w:val="a"/>
    <w:autoRedefine/>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hAnsi="宋体" w:cs="宋体"/>
      <w:color w:val="0070C0"/>
      <w:kern w:val="0"/>
      <w:sz w:val="24"/>
    </w:rPr>
  </w:style>
  <w:style w:type="character" w:customStyle="1" w:styleId="Char12">
    <w:name w:val="正文文本缩进 Char1"/>
    <w:basedOn w:val="a1"/>
    <w:uiPriority w:val="99"/>
    <w:semiHidden/>
    <w:qFormat/>
    <w:rPr>
      <w:rFonts w:ascii="Times New Roman" w:eastAsia="宋体" w:hAnsi="Times New Roman" w:cs="Times New Roman"/>
      <w:szCs w:val="24"/>
    </w:rPr>
  </w:style>
  <w:style w:type="character" w:customStyle="1" w:styleId="Char20">
    <w:name w:val="标题 Char2"/>
    <w:basedOn w:val="a1"/>
    <w:uiPriority w:val="10"/>
    <w:qFormat/>
    <w:rPr>
      <w:rFonts w:asciiTheme="majorHAnsi" w:eastAsia="宋体" w:hAnsiTheme="majorHAnsi" w:cstheme="majorBidi"/>
      <w:b/>
      <w:bCs/>
      <w:sz w:val="32"/>
      <w:szCs w:val="32"/>
    </w:rPr>
  </w:style>
  <w:style w:type="paragraph" w:customStyle="1" w:styleId="style40">
    <w:name w:val="style40"/>
    <w:basedOn w:val="a"/>
    <w:qFormat/>
    <w:pPr>
      <w:widowControl/>
      <w:spacing w:before="100" w:beforeAutospacing="1" w:after="100" w:afterAutospacing="1"/>
      <w:jc w:val="left"/>
    </w:pPr>
    <w:rPr>
      <w:rFonts w:ascii="宋体" w:hAnsi="宋体" w:cs="宋体"/>
      <w:kern w:val="0"/>
      <w:sz w:val="18"/>
      <w:szCs w:val="18"/>
    </w:rPr>
  </w:style>
  <w:style w:type="character" w:customStyle="1" w:styleId="Char13">
    <w:name w:val="正文文本 Char1"/>
    <w:basedOn w:val="a1"/>
    <w:uiPriority w:val="99"/>
    <w:semiHidden/>
    <w:qFormat/>
    <w:rPr>
      <w:rFonts w:ascii="Times New Roman" w:eastAsia="宋体" w:hAnsi="Times New Roman" w:cs="Times New Roman"/>
      <w:szCs w:val="24"/>
    </w:rPr>
  </w:style>
  <w:style w:type="paragraph" w:customStyle="1" w:styleId="Web">
    <w:name w:val="普通 (Web)"/>
    <w:basedOn w:val="a"/>
    <w:qFormat/>
    <w:pPr>
      <w:widowControl/>
      <w:spacing w:before="100" w:after="100"/>
      <w:jc w:val="left"/>
    </w:pPr>
    <w:rPr>
      <w:rFonts w:ascii="宋体" w:hAnsi="宋体"/>
      <w:kern w:val="0"/>
      <w:sz w:val="24"/>
      <w:szCs w:val="20"/>
    </w:rPr>
  </w:style>
  <w:style w:type="character" w:customStyle="1" w:styleId="Char14">
    <w:name w:val="副标题 Char1"/>
    <w:basedOn w:val="a1"/>
    <w:uiPriority w:val="11"/>
    <w:qFormat/>
    <w:rPr>
      <w:rFonts w:asciiTheme="majorHAnsi" w:eastAsia="宋体" w:hAnsiTheme="majorHAnsi" w:cstheme="majorBidi"/>
      <w:b/>
      <w:bCs/>
      <w:kern w:val="28"/>
      <w:sz w:val="32"/>
      <w:szCs w:val="32"/>
    </w:rPr>
  </w:style>
  <w:style w:type="paragraph" w:customStyle="1" w:styleId="18">
    <w:name w:val="正文1"/>
    <w:qFormat/>
    <w:pPr>
      <w:widowControl w:val="0"/>
      <w:adjustRightInd w:val="0"/>
      <w:spacing w:line="360" w:lineRule="atLeast"/>
    </w:pPr>
    <w:rPr>
      <w:rFonts w:ascii="宋体" w:hint="eastAsia"/>
      <w:sz w:val="34"/>
    </w:rPr>
  </w:style>
  <w:style w:type="paragraph" w:customStyle="1" w:styleId="CharCharCharCharCharCharCharCharCharCharCharCharCharCharCharChar1">
    <w:name w:val="Char Char Char Char Char Char Char Char Char Char Char Char Char Char Char Char1"/>
    <w:basedOn w:val="a"/>
    <w:autoRedefine/>
    <w:qFormat/>
    <w:pPr>
      <w:spacing w:line="500" w:lineRule="exact"/>
    </w:pPr>
    <w:rPr>
      <w:sz w:val="24"/>
    </w:rPr>
  </w:style>
  <w:style w:type="paragraph" w:customStyle="1" w:styleId="CharCharCharCharCharChar1Char">
    <w:name w:val="Char Char Char Char Char Char1 Char"/>
    <w:basedOn w:val="a"/>
    <w:qFormat/>
  </w:style>
  <w:style w:type="paragraph" w:customStyle="1" w:styleId="21212">
    <w:name w:val="样式 样式 样式 左侧:  2 字符1 + 首行缩进:  2 字符1 + 首行缩进:  2 字符"/>
    <w:basedOn w:val="a"/>
    <w:qFormat/>
    <w:pPr>
      <w:widowControl/>
      <w:adjustRightInd w:val="0"/>
      <w:spacing w:before="60" w:after="120" w:line="440" w:lineRule="atLeast"/>
      <w:ind w:firstLine="480"/>
      <w:textAlignment w:val="baseline"/>
    </w:pPr>
    <w:rPr>
      <w:sz w:val="24"/>
      <w:szCs w:val="20"/>
    </w:rPr>
  </w:style>
  <w:style w:type="paragraph" w:customStyle="1" w:styleId="TOC10">
    <w:name w:val="TOC 标题1"/>
    <w:basedOn w:val="1"/>
    <w:next w:val="a"/>
    <w:autoRedefine/>
    <w:uiPriority w:val="39"/>
    <w:qFormat/>
    <w:pPr>
      <w:widowControl/>
      <w:spacing w:before="240" w:after="0" w:line="259" w:lineRule="auto"/>
      <w:jc w:val="left"/>
      <w:outlineLvl w:val="9"/>
    </w:pPr>
    <w:rPr>
      <w:rFonts w:ascii="Cambria" w:hAnsi="Cambria"/>
      <w:b w:val="0"/>
      <w:bCs w:val="0"/>
      <w:color w:val="365F91"/>
      <w:kern w:val="0"/>
      <w:szCs w:val="32"/>
    </w:rPr>
  </w:style>
  <w:style w:type="character" w:customStyle="1" w:styleId="Char21">
    <w:name w:val="批注文字 Char2"/>
    <w:basedOn w:val="a1"/>
    <w:autoRedefine/>
    <w:uiPriority w:val="99"/>
    <w:semiHidden/>
    <w:qFormat/>
    <w:rPr>
      <w:rFonts w:ascii="Times New Roman" w:eastAsia="宋体" w:hAnsi="Times New Roman" w:cs="Times New Roman"/>
      <w:szCs w:val="24"/>
    </w:rPr>
  </w:style>
  <w:style w:type="paragraph" w:customStyle="1" w:styleId="xl83">
    <w:name w:val="xl83"/>
    <w:basedOn w:val="a"/>
    <w:autoRedefine/>
    <w:qFormat/>
    <w:pPr>
      <w:widowControl/>
      <w:pBdr>
        <w:left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paragraph" w:customStyle="1" w:styleId="19">
    <w:name w:val="修订1"/>
    <w:autoRedefine/>
    <w:uiPriority w:val="99"/>
    <w:semiHidden/>
    <w:qFormat/>
    <w:rPr>
      <w:kern w:val="2"/>
      <w:sz w:val="21"/>
      <w:szCs w:val="24"/>
    </w:rPr>
  </w:style>
  <w:style w:type="paragraph" w:customStyle="1" w:styleId="font5">
    <w:name w:val="font5"/>
    <w:basedOn w:val="a"/>
    <w:autoRedefine/>
    <w:qFormat/>
    <w:pPr>
      <w:widowControl/>
      <w:spacing w:before="100" w:beforeAutospacing="1" w:after="100" w:afterAutospacing="1"/>
      <w:jc w:val="left"/>
    </w:pPr>
    <w:rPr>
      <w:rFonts w:ascii="宋体" w:hAnsi="宋体" w:cs="宋体"/>
      <w:kern w:val="0"/>
      <w:sz w:val="18"/>
      <w:szCs w:val="18"/>
    </w:rPr>
  </w:style>
  <w:style w:type="paragraph" w:customStyle="1" w:styleId="xl67">
    <w:name w:val="xl67"/>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65">
    <w:name w:val="xl65"/>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FF0000"/>
      <w:kern w:val="0"/>
      <w:sz w:val="24"/>
    </w:rPr>
  </w:style>
  <w:style w:type="paragraph" w:customStyle="1" w:styleId="Char22">
    <w:name w:val="Char2"/>
    <w:basedOn w:val="a"/>
    <w:autoRedefine/>
    <w:qFormat/>
  </w:style>
  <w:style w:type="paragraph" w:customStyle="1" w:styleId="xl72">
    <w:name w:val="xl72"/>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70C0"/>
      <w:kern w:val="0"/>
      <w:sz w:val="24"/>
    </w:rPr>
  </w:style>
  <w:style w:type="paragraph" w:customStyle="1" w:styleId="CharChar6">
    <w:name w:val="Char Char6"/>
    <w:basedOn w:val="a"/>
    <w:autoRedefine/>
    <w:qFormat/>
    <w:pPr>
      <w:widowControl/>
      <w:spacing w:after="160" w:line="240" w:lineRule="exact"/>
      <w:jc w:val="left"/>
    </w:pPr>
  </w:style>
  <w:style w:type="paragraph" w:customStyle="1" w:styleId="Style2">
    <w:name w:val="_Style 2"/>
    <w:basedOn w:val="a"/>
    <w:autoRedefine/>
    <w:uiPriority w:val="1"/>
    <w:qFormat/>
    <w:pPr>
      <w:ind w:firstLineChars="200" w:firstLine="420"/>
    </w:pPr>
  </w:style>
  <w:style w:type="paragraph" w:customStyle="1" w:styleId="afff0">
    <w:name w:val="表内文字"/>
    <w:basedOn w:val="a"/>
    <w:autoRedefine/>
    <w:qFormat/>
    <w:pPr>
      <w:tabs>
        <w:tab w:val="left" w:pos="1418"/>
      </w:tabs>
      <w:spacing w:line="360" w:lineRule="auto"/>
      <w:jc w:val="center"/>
    </w:pPr>
    <w:rPr>
      <w:rFonts w:ascii="仿宋_GB2312" w:eastAsia="仿宋_GB2312" w:cs="仿宋_GB2312"/>
      <w:spacing w:val="-20"/>
      <w:kern w:val="0"/>
      <w:sz w:val="24"/>
    </w:rPr>
  </w:style>
  <w:style w:type="paragraph" w:customStyle="1" w:styleId="xiaob">
    <w:name w:val="xiao b"/>
    <w:basedOn w:val="a"/>
    <w:autoRedefine/>
    <w:qFormat/>
    <w:pPr>
      <w:jc w:val="center"/>
    </w:pPr>
    <w:rPr>
      <w:rFonts w:eastAsia="黑体"/>
      <w:sz w:val="24"/>
      <w:szCs w:val="20"/>
    </w:rPr>
  </w:style>
  <w:style w:type="character" w:customStyle="1" w:styleId="Char15">
    <w:name w:val="批注框文本 Char1"/>
    <w:basedOn w:val="a1"/>
    <w:autoRedefine/>
    <w:uiPriority w:val="99"/>
    <w:semiHidden/>
    <w:qFormat/>
    <w:rPr>
      <w:rFonts w:ascii="Times New Roman" w:eastAsia="宋体" w:hAnsi="Times New Roman" w:cs="Times New Roman"/>
      <w:sz w:val="18"/>
      <w:szCs w:val="18"/>
    </w:rPr>
  </w:style>
  <w:style w:type="paragraph" w:customStyle="1" w:styleId="CharCharCharCharCharCharCharCharCharCharCharCharCharCharCharCharCharCharChar">
    <w:name w:val="Char Char Char Char Char Char Char Char Char Char Char Char Char Char Char Char Char Char Char"/>
    <w:basedOn w:val="a"/>
    <w:autoRedefine/>
    <w:qFormat/>
    <w:pPr>
      <w:widowControl/>
      <w:spacing w:after="160" w:line="240" w:lineRule="exact"/>
      <w:jc w:val="left"/>
    </w:pPr>
  </w:style>
  <w:style w:type="character" w:customStyle="1" w:styleId="Char23">
    <w:name w:val="纯文本 Char2"/>
    <w:basedOn w:val="a1"/>
    <w:autoRedefine/>
    <w:uiPriority w:val="99"/>
    <w:semiHidden/>
    <w:qFormat/>
    <w:rPr>
      <w:rFonts w:ascii="宋体" w:eastAsia="宋体" w:hAnsi="Courier New" w:cs="Courier New"/>
      <w:szCs w:val="21"/>
    </w:rPr>
  </w:style>
  <w:style w:type="paragraph" w:customStyle="1" w:styleId="CM5">
    <w:name w:val="CM5"/>
    <w:basedOn w:val="Default"/>
    <w:next w:val="Default"/>
    <w:autoRedefine/>
    <w:qFormat/>
    <w:pPr>
      <w:adjustRightInd w:val="0"/>
      <w:spacing w:line="491" w:lineRule="atLeast"/>
    </w:pPr>
    <w:rPr>
      <w:rFonts w:ascii="宋体" w:eastAsia="宋体" w:hAnsi="Times New Roman"/>
      <w:color w:val="auto"/>
      <w:szCs w:val="24"/>
    </w:rPr>
  </w:style>
  <w:style w:type="paragraph" w:customStyle="1" w:styleId="xl82">
    <w:name w:val="xl82"/>
    <w:basedOn w:val="a"/>
    <w:autoRedefine/>
    <w:qFormat/>
    <w:pPr>
      <w:widowControl/>
      <w:pBdr>
        <w:top w:val="single" w:sz="4" w:space="0" w:color="auto"/>
        <w:bottom w:val="single" w:sz="4" w:space="0" w:color="auto"/>
      </w:pBdr>
      <w:spacing w:before="100" w:beforeAutospacing="1" w:after="100" w:afterAutospacing="1"/>
      <w:jc w:val="center"/>
    </w:pPr>
    <w:rPr>
      <w:rFonts w:ascii="宋体" w:hAnsi="宋体" w:cs="宋体"/>
      <w:b/>
      <w:bCs/>
      <w:color w:val="FF0000"/>
      <w:kern w:val="0"/>
      <w:sz w:val="18"/>
      <w:szCs w:val="18"/>
    </w:rPr>
  </w:style>
  <w:style w:type="character" w:customStyle="1" w:styleId="Char16">
    <w:name w:val="文档结构图 Char1"/>
    <w:basedOn w:val="a1"/>
    <w:autoRedefine/>
    <w:uiPriority w:val="99"/>
    <w:semiHidden/>
    <w:qFormat/>
    <w:rPr>
      <w:rFonts w:ascii="宋体" w:eastAsia="宋体" w:hAnsi="Times New Roman" w:cs="Times New Roman"/>
      <w:sz w:val="18"/>
      <w:szCs w:val="18"/>
    </w:rPr>
  </w:style>
  <w:style w:type="paragraph" w:customStyle="1" w:styleId="28">
    <w:name w:val="正文2"/>
    <w:basedOn w:val="a0"/>
    <w:autoRedefine/>
    <w:qFormat/>
  </w:style>
  <w:style w:type="paragraph" w:customStyle="1" w:styleId="CharCharCharCharCharChar">
    <w:name w:val="Char Char Char Char Char Char"/>
    <w:basedOn w:val="a"/>
    <w:autoRedefine/>
    <w:qFormat/>
  </w:style>
  <w:style w:type="paragraph" w:customStyle="1" w:styleId="CharCharCharCharCharCharCharCharCharCharCharCharCharCharCharChar">
    <w:name w:val="Char Char Char Char Char Char Char Char Char Char Char Char Char Char Char Char"/>
    <w:basedOn w:val="a"/>
    <w:autoRedefine/>
    <w:qFormat/>
    <w:rPr>
      <w:rFonts w:ascii="Tahoma" w:hAnsi="Tahoma"/>
      <w:sz w:val="24"/>
      <w:szCs w:val="20"/>
    </w:rPr>
  </w:style>
  <w:style w:type="paragraph" w:customStyle="1" w:styleId="xl66">
    <w:name w:val="xl66"/>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1a">
    <w:name w:val="正文缩进1"/>
    <w:basedOn w:val="a"/>
    <w:autoRedefine/>
    <w:qFormat/>
  </w:style>
  <w:style w:type="paragraph" w:customStyle="1" w:styleId="xl70">
    <w:name w:val="xl70"/>
    <w:basedOn w:val="a"/>
    <w:autoRedefine/>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CharChar1CharCharCharCharCharChar">
    <w:name w:val="Char Char1 Char Char Char Char Char Char"/>
    <w:basedOn w:val="a"/>
    <w:autoRedefine/>
    <w:qFormat/>
    <w:pPr>
      <w:widowControl/>
      <w:spacing w:after="160" w:line="240" w:lineRule="exact"/>
      <w:jc w:val="left"/>
    </w:pPr>
    <w:rPr>
      <w:rFonts w:ascii="Verdana" w:eastAsia="仿宋_GB2312" w:hAnsi="Verdana"/>
      <w:kern w:val="0"/>
      <w:sz w:val="24"/>
      <w:szCs w:val="20"/>
      <w:lang w:eastAsia="en-US"/>
    </w:rPr>
  </w:style>
  <w:style w:type="paragraph" w:customStyle="1" w:styleId="Style1">
    <w:name w:val="_Style 1"/>
    <w:basedOn w:val="a"/>
    <w:autoRedefine/>
    <w:uiPriority w:val="34"/>
    <w:qFormat/>
    <w:pPr>
      <w:ind w:firstLineChars="200" w:firstLine="420"/>
    </w:pPr>
  </w:style>
  <w:style w:type="paragraph" w:customStyle="1" w:styleId="style4">
    <w:name w:val="style4"/>
    <w:basedOn w:val="a"/>
    <w:autoRedefine/>
    <w:qFormat/>
    <w:pPr>
      <w:widowControl/>
      <w:spacing w:before="100" w:beforeAutospacing="1" w:after="100" w:afterAutospacing="1"/>
      <w:jc w:val="left"/>
    </w:pPr>
    <w:rPr>
      <w:rFonts w:ascii="Arial" w:hAnsi="Arial" w:cs="Arial"/>
      <w:kern w:val="0"/>
      <w:sz w:val="18"/>
      <w:szCs w:val="18"/>
    </w:rPr>
  </w:style>
  <w:style w:type="paragraph" w:customStyle="1" w:styleId="font6">
    <w:name w:val="font6"/>
    <w:basedOn w:val="a"/>
    <w:autoRedefine/>
    <w:qFormat/>
    <w:pPr>
      <w:widowControl/>
      <w:spacing w:before="100" w:beforeAutospacing="1" w:after="100" w:afterAutospacing="1"/>
      <w:jc w:val="left"/>
    </w:pPr>
    <w:rPr>
      <w:rFonts w:ascii="宋体" w:hAnsi="宋体" w:cs="宋体"/>
      <w:b/>
      <w:bCs/>
      <w:color w:val="FF0000"/>
      <w:kern w:val="0"/>
      <w:sz w:val="22"/>
      <w:szCs w:val="22"/>
    </w:rPr>
  </w:style>
  <w:style w:type="paragraph" w:customStyle="1" w:styleId="DefaultParagraphFontParaChar">
    <w:name w:val="Default Paragraph Font Para Char"/>
    <w:basedOn w:val="a"/>
    <w:autoRedefine/>
    <w:qFormat/>
    <w:pPr>
      <w:widowControl/>
      <w:spacing w:after="160" w:line="240" w:lineRule="exact"/>
      <w:jc w:val="left"/>
    </w:pPr>
    <w:rPr>
      <w:rFonts w:ascii="Verdana" w:hAnsi="Verdana"/>
      <w:kern w:val="0"/>
      <w:sz w:val="20"/>
      <w:szCs w:val="20"/>
      <w:lang w:eastAsia="en-US"/>
    </w:rPr>
  </w:style>
  <w:style w:type="character" w:customStyle="1" w:styleId="aff2">
    <w:name w:val="批注主题 字符"/>
    <w:basedOn w:val="Char21"/>
    <w:link w:val="aff1"/>
    <w:autoRedefine/>
    <w:qFormat/>
    <w:rPr>
      <w:rFonts w:ascii="Times New Roman" w:eastAsia="宋体" w:hAnsi="Times New Roman" w:cs="Times New Roman"/>
      <w:b/>
      <w:bCs/>
      <w:szCs w:val="24"/>
    </w:rPr>
  </w:style>
  <w:style w:type="paragraph" w:customStyle="1" w:styleId="xl78">
    <w:name w:val="xl78"/>
    <w:basedOn w:val="a"/>
    <w:autoRedefine/>
    <w:qFormat/>
    <w:pPr>
      <w:widowControl/>
      <w:pBdr>
        <w:top w:val="single" w:sz="4" w:space="0" w:color="auto"/>
        <w:bottom w:val="single" w:sz="4" w:space="0" w:color="auto"/>
        <w:right w:val="single" w:sz="4" w:space="0" w:color="auto"/>
      </w:pBdr>
      <w:spacing w:before="100" w:beforeAutospacing="1" w:after="100" w:afterAutospacing="1"/>
      <w:jc w:val="center"/>
    </w:pPr>
    <w:rPr>
      <w:rFonts w:ascii="宋体" w:hAnsi="宋体" w:cs="宋体"/>
      <w:b/>
      <w:bCs/>
      <w:color w:val="FF0000"/>
      <w:kern w:val="0"/>
      <w:sz w:val="18"/>
      <w:szCs w:val="18"/>
    </w:rPr>
  </w:style>
  <w:style w:type="paragraph" w:customStyle="1" w:styleId="CM30">
    <w:name w:val="CM30"/>
    <w:basedOn w:val="a"/>
    <w:next w:val="a"/>
    <w:autoRedefine/>
    <w:qFormat/>
    <w:pPr>
      <w:autoSpaceDE w:val="0"/>
      <w:autoSpaceDN w:val="0"/>
      <w:adjustRightInd w:val="0"/>
      <w:spacing w:after="200"/>
      <w:jc w:val="left"/>
    </w:pPr>
    <w:rPr>
      <w:rFonts w:ascii="宋体"/>
      <w:kern w:val="0"/>
      <w:sz w:val="24"/>
    </w:rPr>
  </w:style>
  <w:style w:type="paragraph" w:customStyle="1" w:styleId="xl75">
    <w:name w:val="xl75"/>
    <w:basedOn w:val="a"/>
    <w:autoRedefine/>
    <w:qFormat/>
    <w:pPr>
      <w:widowControl/>
      <w:spacing w:before="100" w:beforeAutospacing="1" w:after="100" w:afterAutospacing="1"/>
      <w:jc w:val="center"/>
    </w:pPr>
    <w:rPr>
      <w:rFonts w:ascii="宋体" w:hAnsi="宋体" w:cs="宋体"/>
      <w:kern w:val="0"/>
      <w:sz w:val="24"/>
    </w:rPr>
  </w:style>
  <w:style w:type="paragraph" w:customStyle="1" w:styleId="CM6">
    <w:name w:val="CM6"/>
    <w:basedOn w:val="Default"/>
    <w:next w:val="Default"/>
    <w:autoRedefine/>
    <w:qFormat/>
    <w:pPr>
      <w:adjustRightInd w:val="0"/>
      <w:spacing w:line="491" w:lineRule="atLeast"/>
    </w:pPr>
    <w:rPr>
      <w:rFonts w:ascii="宋体" w:eastAsia="宋体" w:hAnsi="Times New Roman"/>
      <w:color w:val="auto"/>
      <w:szCs w:val="24"/>
    </w:rPr>
  </w:style>
  <w:style w:type="paragraph" w:customStyle="1" w:styleId="xl68">
    <w:name w:val="xl68"/>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color w:val="FF0000"/>
      <w:kern w:val="0"/>
      <w:sz w:val="24"/>
    </w:rPr>
  </w:style>
  <w:style w:type="character" w:customStyle="1" w:styleId="2Char1">
    <w:name w:val="正文文本缩进 2 Char1"/>
    <w:basedOn w:val="a1"/>
    <w:autoRedefine/>
    <w:uiPriority w:val="99"/>
    <w:semiHidden/>
    <w:qFormat/>
    <w:rPr>
      <w:rFonts w:ascii="Times New Roman" w:eastAsia="宋体" w:hAnsi="Times New Roman" w:cs="Times New Roman"/>
      <w:szCs w:val="24"/>
    </w:rPr>
  </w:style>
  <w:style w:type="paragraph" w:customStyle="1" w:styleId="Style28">
    <w:name w:val="_Style 28"/>
    <w:basedOn w:val="a"/>
    <w:autoRedefine/>
    <w:qFormat/>
    <w:rPr>
      <w:rFonts w:ascii="Tahoma" w:hAnsi="Tahoma"/>
      <w:sz w:val="24"/>
    </w:rPr>
  </w:style>
  <w:style w:type="paragraph" w:customStyle="1" w:styleId="afff1">
    <w:name w:val="报告正文"/>
    <w:basedOn w:val="a"/>
    <w:autoRedefine/>
    <w:qFormat/>
    <w:pPr>
      <w:adjustRightInd w:val="0"/>
      <w:snapToGrid w:val="0"/>
      <w:spacing w:line="288" w:lineRule="auto"/>
      <w:ind w:leftChars="1700" w:left="3060"/>
    </w:pPr>
    <w:rPr>
      <w:rFonts w:ascii="华文细黑" w:eastAsia="华文细黑" w:hAnsi="华文细黑" w:cs="宋体"/>
      <w:szCs w:val="20"/>
    </w:rPr>
  </w:style>
  <w:style w:type="paragraph" w:customStyle="1" w:styleId="110">
    <w:name w:val="列出段落11"/>
    <w:basedOn w:val="a"/>
    <w:autoRedefine/>
    <w:qFormat/>
    <w:pPr>
      <w:ind w:firstLineChars="200" w:firstLine="420"/>
    </w:pPr>
    <w:rPr>
      <w:rFonts w:ascii="Calibri" w:hAnsi="Calibri" w:cs="黑体"/>
      <w:szCs w:val="22"/>
    </w:rPr>
  </w:style>
  <w:style w:type="paragraph" w:customStyle="1" w:styleId="Style3">
    <w:name w:val="_Style 3"/>
    <w:autoRedefine/>
    <w:uiPriority w:val="1"/>
    <w:qFormat/>
    <w:pPr>
      <w:widowControl w:val="0"/>
      <w:jc w:val="both"/>
    </w:pPr>
    <w:rPr>
      <w:kern w:val="2"/>
      <w:sz w:val="21"/>
      <w:szCs w:val="22"/>
    </w:rPr>
  </w:style>
  <w:style w:type="paragraph" w:customStyle="1" w:styleId="120">
    <w:name w:val="样式 宋体 三号 加粗 居中 行距: 最小值 12 磅"/>
    <w:basedOn w:val="a"/>
    <w:autoRedefine/>
    <w:qFormat/>
    <w:pPr>
      <w:spacing w:line="240" w:lineRule="atLeast"/>
      <w:jc w:val="center"/>
    </w:pPr>
    <w:rPr>
      <w:rFonts w:ascii="宋体" w:hAnsi="宋体" w:cs="宋体"/>
      <w:b/>
      <w:bCs/>
      <w:szCs w:val="20"/>
    </w:rPr>
  </w:style>
  <w:style w:type="paragraph" w:customStyle="1" w:styleId="style75">
    <w:name w:val="style75"/>
    <w:basedOn w:val="a"/>
    <w:autoRedefine/>
    <w:qFormat/>
    <w:pPr>
      <w:widowControl/>
      <w:spacing w:before="100" w:beforeAutospacing="1" w:after="100" w:afterAutospacing="1"/>
      <w:jc w:val="left"/>
    </w:pPr>
    <w:rPr>
      <w:rFonts w:ascii="宋体" w:hAnsi="宋体" w:cs="宋体"/>
      <w:color w:val="666666"/>
      <w:kern w:val="0"/>
      <w:sz w:val="15"/>
      <w:szCs w:val="15"/>
    </w:rPr>
  </w:style>
  <w:style w:type="paragraph" w:customStyle="1" w:styleId="CM4">
    <w:name w:val="CM4"/>
    <w:basedOn w:val="Default"/>
    <w:next w:val="Default"/>
    <w:autoRedefine/>
    <w:qFormat/>
    <w:pPr>
      <w:adjustRightInd w:val="0"/>
      <w:spacing w:line="491" w:lineRule="atLeast"/>
    </w:pPr>
    <w:rPr>
      <w:rFonts w:ascii="宋体" w:eastAsia="宋体" w:hAnsi="Times New Roman"/>
      <w:color w:val="auto"/>
      <w:szCs w:val="24"/>
    </w:rPr>
  </w:style>
  <w:style w:type="paragraph" w:customStyle="1" w:styleId="xl77">
    <w:name w:val="xl77"/>
    <w:basedOn w:val="a"/>
    <w:autoRedefine/>
    <w:qFormat/>
    <w:pPr>
      <w:widowControl/>
      <w:pBdr>
        <w:top w:val="single" w:sz="4" w:space="0" w:color="auto"/>
        <w:bottom w:val="single" w:sz="4" w:space="0" w:color="auto"/>
      </w:pBdr>
      <w:spacing w:before="100" w:beforeAutospacing="1" w:after="100" w:afterAutospacing="1"/>
      <w:jc w:val="center"/>
    </w:pPr>
    <w:rPr>
      <w:rFonts w:ascii="宋体" w:hAnsi="宋体" w:cs="宋体"/>
      <w:b/>
      <w:bCs/>
      <w:color w:val="FF0000"/>
      <w:kern w:val="0"/>
      <w:sz w:val="24"/>
    </w:rPr>
  </w:style>
  <w:style w:type="paragraph" w:customStyle="1" w:styleId="xl74">
    <w:name w:val="xl74"/>
    <w:basedOn w:val="a"/>
    <w:autoRedefine/>
    <w:qFormat/>
    <w:pPr>
      <w:widowControl/>
      <w:spacing w:before="100" w:beforeAutospacing="1" w:after="100" w:afterAutospacing="1"/>
      <w:jc w:val="left"/>
    </w:pPr>
    <w:rPr>
      <w:rFonts w:ascii="宋体" w:hAnsi="宋体" w:cs="宋体"/>
      <w:kern w:val="0"/>
      <w:sz w:val="24"/>
    </w:rPr>
  </w:style>
  <w:style w:type="paragraph" w:customStyle="1" w:styleId="Pa6">
    <w:name w:val="Pa6"/>
    <w:basedOn w:val="a"/>
    <w:next w:val="a"/>
    <w:autoRedefine/>
    <w:uiPriority w:val="99"/>
    <w:qFormat/>
    <w:pPr>
      <w:autoSpaceDE w:val="0"/>
      <w:autoSpaceDN w:val="0"/>
      <w:adjustRightInd w:val="0"/>
      <w:spacing w:line="181" w:lineRule="atLeast"/>
      <w:jc w:val="left"/>
    </w:pPr>
    <w:rPr>
      <w:rFonts w:ascii="Futura Bk" w:hAnsi="Futura Bk"/>
      <w:kern w:val="0"/>
      <w:sz w:val="24"/>
    </w:rPr>
  </w:style>
  <w:style w:type="paragraph" w:customStyle="1" w:styleId="p0">
    <w:name w:val="p0"/>
    <w:basedOn w:val="a"/>
    <w:autoRedefine/>
    <w:uiPriority w:val="99"/>
    <w:unhideWhenUsed/>
    <w:qFormat/>
    <w:pPr>
      <w:widowControl/>
    </w:pPr>
    <w:rPr>
      <w:rFonts w:hint="eastAsia"/>
    </w:rPr>
  </w:style>
  <w:style w:type="paragraph" w:customStyle="1" w:styleId="indent2em">
    <w:name w:val="indent_2em"/>
    <w:basedOn w:val="a"/>
    <w:autoRedefine/>
    <w:qFormat/>
    <w:pPr>
      <w:widowControl/>
      <w:spacing w:before="100" w:beforeAutospacing="1" w:after="100" w:afterAutospacing="1"/>
      <w:jc w:val="left"/>
    </w:pPr>
    <w:rPr>
      <w:rFonts w:ascii="宋体" w:hAnsi="宋体" w:cs="宋体"/>
      <w:kern w:val="0"/>
      <w:sz w:val="24"/>
    </w:rPr>
  </w:style>
  <w:style w:type="paragraph" w:customStyle="1" w:styleId="p16">
    <w:name w:val="p16"/>
    <w:basedOn w:val="a"/>
    <w:autoRedefine/>
    <w:qFormat/>
    <w:pPr>
      <w:widowControl/>
      <w:spacing w:before="100" w:beforeAutospacing="1" w:after="100" w:afterAutospacing="1"/>
      <w:jc w:val="left"/>
    </w:pPr>
    <w:rPr>
      <w:rFonts w:ascii="宋体" w:hAnsi="宋体" w:cs="宋体"/>
      <w:kern w:val="0"/>
      <w:sz w:val="24"/>
    </w:rPr>
  </w:style>
  <w:style w:type="paragraph" w:customStyle="1" w:styleId="CM27">
    <w:name w:val="CM27"/>
    <w:basedOn w:val="Default"/>
    <w:next w:val="Default"/>
    <w:autoRedefine/>
    <w:qFormat/>
    <w:pPr>
      <w:adjustRightInd w:val="0"/>
      <w:spacing w:after="513"/>
    </w:pPr>
    <w:rPr>
      <w:rFonts w:ascii="宋体" w:eastAsia="宋体" w:hAnsi="Times New Roman"/>
      <w:color w:val="auto"/>
      <w:szCs w:val="24"/>
    </w:rPr>
  </w:style>
  <w:style w:type="paragraph" w:customStyle="1" w:styleId="Char4">
    <w:name w:val="Char"/>
    <w:basedOn w:val="a"/>
    <w:qFormat/>
    <w:pPr>
      <w:tabs>
        <w:tab w:val="left" w:pos="420"/>
      </w:tabs>
      <w:ind w:left="420" w:hanging="420"/>
    </w:pPr>
    <w:rPr>
      <w:szCs w:val="20"/>
    </w:rPr>
  </w:style>
  <w:style w:type="paragraph" w:customStyle="1" w:styleId="Style32">
    <w:name w:val="_Style 32"/>
    <w:basedOn w:val="a"/>
    <w:next w:val="23"/>
    <w:autoRedefine/>
    <w:qFormat/>
    <w:pPr>
      <w:spacing w:after="120" w:line="480" w:lineRule="auto"/>
    </w:pPr>
    <w:rPr>
      <w:szCs w:val="20"/>
    </w:rPr>
  </w:style>
  <w:style w:type="paragraph" w:customStyle="1" w:styleId="CM7">
    <w:name w:val="CM7"/>
    <w:basedOn w:val="Default"/>
    <w:next w:val="Default"/>
    <w:autoRedefine/>
    <w:qFormat/>
    <w:pPr>
      <w:adjustRightInd w:val="0"/>
      <w:spacing w:line="491" w:lineRule="atLeast"/>
    </w:pPr>
    <w:rPr>
      <w:rFonts w:ascii="宋体" w:eastAsia="宋体" w:hAnsi="Times New Roman"/>
      <w:color w:val="auto"/>
      <w:szCs w:val="24"/>
    </w:rPr>
  </w:style>
  <w:style w:type="paragraph" w:customStyle="1" w:styleId="CM13">
    <w:name w:val="CM13"/>
    <w:basedOn w:val="Default"/>
    <w:next w:val="Default"/>
    <w:autoRedefine/>
    <w:qFormat/>
    <w:pPr>
      <w:adjustRightInd w:val="0"/>
      <w:spacing w:line="491" w:lineRule="atLeast"/>
    </w:pPr>
    <w:rPr>
      <w:rFonts w:ascii="宋体" w:eastAsia="宋体" w:hAnsi="Times New Roman"/>
      <w:color w:val="auto"/>
      <w:szCs w:val="24"/>
    </w:rPr>
  </w:style>
  <w:style w:type="paragraph" w:customStyle="1" w:styleId="xl80">
    <w:name w:val="xl80"/>
    <w:basedOn w:val="a"/>
    <w:autoRedefine/>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paragraph" w:customStyle="1" w:styleId="TableParagraph">
    <w:name w:val="Table Paragraph"/>
    <w:basedOn w:val="a"/>
    <w:autoRedefine/>
    <w:qFormat/>
    <w:pPr>
      <w:jc w:val="left"/>
    </w:pPr>
    <w:rPr>
      <w:rFonts w:ascii="Calibri" w:hAnsi="Calibri"/>
      <w:kern w:val="0"/>
      <w:sz w:val="22"/>
      <w:lang w:eastAsia="en-US"/>
    </w:rPr>
  </w:style>
  <w:style w:type="character" w:customStyle="1" w:styleId="font31">
    <w:name w:val="font31"/>
    <w:basedOn w:val="a1"/>
    <w:autoRedefine/>
    <w:qFormat/>
    <w:rPr>
      <w:rFonts w:ascii="宋体" w:eastAsia="宋体" w:hAnsi="宋体" w:cs="宋体" w:hint="eastAsia"/>
      <w:color w:val="000000"/>
      <w:sz w:val="21"/>
      <w:szCs w:val="21"/>
      <w:u w:val="none"/>
    </w:rPr>
  </w:style>
  <w:style w:type="character" w:customStyle="1" w:styleId="1b">
    <w:name w:val="批注文字 字符1"/>
    <w:basedOn w:val="a1"/>
    <w:autoRedefine/>
    <w:uiPriority w:val="99"/>
    <w:qFormat/>
    <w:rPr>
      <w:rFonts w:ascii="Times New Roman" w:eastAsia="宋体" w:hAnsi="Times New Roman" w:cs="Times New Roman"/>
      <w:szCs w:val="24"/>
    </w:rPr>
  </w:style>
  <w:style w:type="paragraph" w:customStyle="1" w:styleId="29">
    <w:name w:val="修订2"/>
    <w:autoRedefine/>
    <w:hidden/>
    <w:uiPriority w:val="99"/>
    <w:unhideWhenUsed/>
    <w:qFormat/>
    <w:rPr>
      <w:kern w:val="2"/>
      <w:sz w:val="21"/>
      <w:szCs w:val="24"/>
    </w:rPr>
  </w:style>
  <w:style w:type="character" w:customStyle="1" w:styleId="26">
    <w:name w:val="正文文本首行缩进 2 字符"/>
    <w:basedOn w:val="af"/>
    <w:link w:val="25"/>
    <w:autoRedefine/>
    <w:qFormat/>
    <w:rPr>
      <w:rFonts w:ascii="宋体" w:hAnsi="宋体"/>
      <w:kern w:val="2"/>
      <w:sz w:val="21"/>
      <w:szCs w:val="24"/>
    </w:rPr>
  </w:style>
  <w:style w:type="paragraph" w:styleId="afff2">
    <w:name w:val="No Spacing"/>
    <w:link w:val="afff3"/>
    <w:uiPriority w:val="1"/>
    <w:qFormat/>
    <w:pPr>
      <w:widowControl w:val="0"/>
    </w:pPr>
    <w:rPr>
      <w:rFonts w:ascii="宋体" w:hAnsi="宋体" w:cstheme="minorBidi"/>
      <w:kern w:val="2"/>
      <w:sz w:val="24"/>
      <w:szCs w:val="22"/>
    </w:rPr>
  </w:style>
  <w:style w:type="character" w:customStyle="1" w:styleId="afff3">
    <w:name w:val="无间隔 字符"/>
    <w:link w:val="afff2"/>
    <w:uiPriority w:val="1"/>
    <w:qFormat/>
    <w:rPr>
      <w:rFonts w:ascii="宋体" w:hAnsi="宋体" w:cstheme="minorBidi"/>
      <w:kern w:val="2"/>
      <w:sz w:val="24"/>
      <w:szCs w:val="22"/>
    </w:rPr>
  </w:style>
  <w:style w:type="character" w:customStyle="1" w:styleId="a5">
    <w:name w:val="宏文本 字符"/>
    <w:basedOn w:val="a1"/>
    <w:link w:val="a4"/>
    <w:qFormat/>
    <w:rPr>
      <w:rFonts w:ascii="Courier New" w:hAnsi="Courier New"/>
      <w:kern w:val="2"/>
      <w:sz w:val="24"/>
      <w:szCs w:val="24"/>
    </w:rPr>
  </w:style>
  <w:style w:type="character" w:customStyle="1" w:styleId="2a">
    <w:name w:val="未处理的提及2"/>
    <w:basedOn w:val="a1"/>
    <w:uiPriority w:val="99"/>
    <w:semiHidden/>
    <w:unhideWhenUsed/>
    <w:qFormat/>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18" Type="http://schemas.openxmlformats.org/officeDocument/2006/relationships/header" Target="header5.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43772A68-B760-48B1-9356-04E1EF2B91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279</TotalTime>
  <Pages>51</Pages>
  <Words>4672</Words>
  <Characters>26636</Characters>
  <Application>Microsoft Office Word</Application>
  <DocSecurity>0</DocSecurity>
  <Lines>221</Lines>
  <Paragraphs>62</Paragraphs>
  <ScaleCrop>false</ScaleCrop>
  <Company>Microsoft</Company>
  <LinksUpToDate>false</LinksUpToDate>
  <CharactersWithSpaces>31246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ys</dc:creator>
  <cp:lastModifiedBy>a19041</cp:lastModifiedBy>
  <cp:revision>77</cp:revision>
  <cp:lastPrinted>2026-09-07T01:39:00Z</cp:lastPrinted>
  <dcterms:created xsi:type="dcterms:W3CDTF">2026-08-25T03:43:00Z</dcterms:created>
  <dcterms:modified xsi:type="dcterms:W3CDTF">2026-09-07T01:43:00Z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A23BC69205854667B862DEF0292E8A1B_13</vt:lpwstr>
  </property>
  <property fmtid="{D5CDD505-2E9C-101B-9397-08002B2CF9AE}" pid="4" name="KSOTemplateDocerSaveRecord">
    <vt:lpwstr>eyJoZGlkIjoiZmIyNjQ2MWQzZmI0ZWMxNzAwMGFmNjliM2UxNTk4M2UiLCJ1c2VySWQiOiI5MjExMDYzMjEifQ==</vt:lpwstr>
  </property>
</Properties>
</file>